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6B4A63CB" w:rsidR="00973B84" w:rsidRPr="007A3A16" w:rsidRDefault="00A428D1" w:rsidP="00EC6253">
      <w:pPr>
        <w:jc w:val="center"/>
        <w:rPr>
          <w:b/>
          <w:color w:val="1F4E79" w:themeColor="accent1" w:themeShade="80"/>
          <w:sz w:val="28"/>
          <w:szCs w:val="28"/>
        </w:rPr>
      </w:pPr>
      <w:r>
        <w:rPr>
          <w:b/>
          <w:color w:val="1F4E79" w:themeColor="accent1" w:themeShade="80"/>
          <w:sz w:val="28"/>
          <w:szCs w:val="28"/>
        </w:rPr>
        <w:t>Mercy Given and Received</w:t>
      </w:r>
    </w:p>
    <w:p w14:paraId="3D337D2C" w14:textId="0DC6C46A" w:rsidR="00973B84" w:rsidRPr="007A3A16" w:rsidRDefault="00973B84" w:rsidP="00EC6253">
      <w:pPr>
        <w:jc w:val="center"/>
        <w:rPr>
          <w:b/>
          <w:color w:val="002060"/>
        </w:rPr>
      </w:pPr>
    </w:p>
    <w:p w14:paraId="3A723C27" w14:textId="00E2780C" w:rsidR="004B5EC9" w:rsidRPr="005F63D1" w:rsidRDefault="00A428D1" w:rsidP="00EC6253">
      <w:pPr>
        <w:jc w:val="center"/>
        <w:rPr>
          <w:b/>
          <w:color w:val="002060"/>
        </w:rPr>
      </w:pPr>
      <w:r>
        <w:rPr>
          <w:b/>
          <w:color w:val="002060"/>
        </w:rPr>
        <w:t>Matthew 5:7</w:t>
      </w:r>
    </w:p>
    <w:p w14:paraId="7A8A8810" w14:textId="18E23C0B" w:rsidR="002A33FE" w:rsidRPr="005F63D1" w:rsidRDefault="002A33FE" w:rsidP="00EC6253">
      <w:pPr>
        <w:jc w:val="center"/>
        <w:rPr>
          <w:b/>
          <w:color w:val="002060"/>
        </w:rPr>
      </w:pPr>
    </w:p>
    <w:p w14:paraId="19289F94" w14:textId="4A18182F" w:rsidR="000C0B4F" w:rsidRPr="007540B7" w:rsidRDefault="00EC6253" w:rsidP="000C0B4F">
      <w:pPr>
        <w:jc w:val="center"/>
        <w:rPr>
          <w:rStyle w:val="Hyperlink"/>
          <w:color w:val="000000" w:themeColor="text1"/>
          <w:u w:val="none"/>
        </w:rPr>
      </w:pPr>
      <w:r w:rsidRPr="007540B7">
        <w:t xml:space="preserve">Online Sermon:  </w:t>
      </w:r>
      <w:hyperlink r:id="rId8" w:history="1">
        <w:r w:rsidRPr="007540B7">
          <w:rPr>
            <w:rStyle w:val="Hyperlink"/>
          </w:rPr>
          <w:t>http://www.mckeesfamily.com/?page_id=3567</w:t>
        </w:r>
      </w:hyperlink>
      <w:r w:rsidR="000C0B4F" w:rsidRPr="007540B7">
        <w:rPr>
          <w:rStyle w:val="Hyperlink"/>
          <w:color w:val="000000" w:themeColor="text1"/>
          <w:u w:val="none"/>
        </w:rPr>
        <w:tab/>
      </w:r>
    </w:p>
    <w:p w14:paraId="059915FF" w14:textId="77777777" w:rsidR="00310D7A" w:rsidRPr="007540B7" w:rsidRDefault="00310D7A" w:rsidP="000C0B4F">
      <w:pPr>
        <w:jc w:val="center"/>
        <w:rPr>
          <w:rStyle w:val="Hyperlink"/>
          <w:color w:val="000000" w:themeColor="text1"/>
          <w:u w:val="none"/>
        </w:rPr>
      </w:pPr>
    </w:p>
    <w:p w14:paraId="32B5D2AA" w14:textId="70ECB423" w:rsidR="00DB5E9F" w:rsidRPr="007540B7" w:rsidRDefault="00DB5E9F" w:rsidP="000C0B4F">
      <w:pPr>
        <w:jc w:val="center"/>
        <w:rPr>
          <w:rStyle w:val="Hyperlink"/>
          <w:color w:val="000000" w:themeColor="text1"/>
          <w:u w:val="none"/>
        </w:rPr>
      </w:pPr>
    </w:p>
    <w:p w14:paraId="22D22EAF" w14:textId="34D12B72" w:rsidR="00310D7A" w:rsidRPr="00310D7A" w:rsidRDefault="00310D7A" w:rsidP="00310D7A">
      <w:pPr>
        <w:ind w:left="1080" w:hanging="720"/>
        <w:jc w:val="center"/>
        <w:rPr>
          <w:rFonts w:ascii="Calibri" w:hAnsi="Calibri" w:cs="Calibri"/>
          <w:b/>
          <w:bCs/>
          <w:color w:val="C00000"/>
        </w:rPr>
      </w:pPr>
      <w:r w:rsidRPr="00310D7A">
        <w:rPr>
          <w:rFonts w:ascii="Calibri" w:hAnsi="Calibri" w:cs="Calibri"/>
          <w:b/>
          <w:bCs/>
          <w:color w:val="C00000"/>
          <w:lang w:val="en-US"/>
        </w:rPr>
        <w:t>“Blessed are the merciful, for they will be shown mercy.”</w:t>
      </w:r>
    </w:p>
    <w:p w14:paraId="7138C8E6" w14:textId="79B92003" w:rsidR="00310D7A" w:rsidRPr="00310D7A" w:rsidRDefault="00310D7A" w:rsidP="00A428D1">
      <w:pPr>
        <w:rPr>
          <w:rStyle w:val="Hyperlink"/>
          <w:color w:val="000000" w:themeColor="text1"/>
          <w:u w:val="none"/>
        </w:rPr>
      </w:pPr>
      <w:r w:rsidRPr="00310D7A">
        <w:rPr>
          <w:rStyle w:val="Hyperlink"/>
          <w:color w:val="000000" w:themeColor="text1"/>
          <w:u w:val="none"/>
        </w:rPr>
        <w:tab/>
      </w:r>
    </w:p>
    <w:p w14:paraId="2AD40B88" w14:textId="0947FEF3" w:rsidR="00D01651" w:rsidRDefault="00881EC1" w:rsidP="00A428D1">
      <w:pPr>
        <w:rPr>
          <w:rStyle w:val="Hyperlink"/>
          <w:color w:val="000000" w:themeColor="text1"/>
          <w:u w:val="none"/>
        </w:rPr>
      </w:pPr>
      <w:r>
        <w:rPr>
          <w:rStyle w:val="Hyperlink"/>
          <w:color w:val="000000" w:themeColor="text1"/>
          <w:u w:val="none"/>
        </w:rPr>
        <w:tab/>
        <w:t>The Sermon on the Mount as found in Matthew 5-7 is “one of the best known and most extensively studied discourses in the world.”</w:t>
      </w:r>
      <w:r w:rsidRPr="008E0425">
        <w:rPr>
          <w:rFonts w:ascii="Calibri" w:hAnsi="Calibri" w:cs="Calibri"/>
          <w:vertAlign w:val="superscript"/>
        </w:rPr>
        <w:footnoteReference w:id="1"/>
      </w:r>
      <w:r>
        <w:rPr>
          <w:rStyle w:val="Hyperlink"/>
          <w:color w:val="000000" w:themeColor="text1"/>
          <w:u w:val="none"/>
        </w:rPr>
        <w:t xml:space="preserve">  This sermon begins with “beatitudes” or “blessings” rather than imperatives to show that the holiness Christ expects us to emulate is attainable only through grace.  Th</w:t>
      </w:r>
      <w:r w:rsidR="003B4719">
        <w:rPr>
          <w:rStyle w:val="Hyperlink"/>
          <w:color w:val="000000" w:themeColor="text1"/>
          <w:u w:val="none"/>
        </w:rPr>
        <w:t xml:space="preserve">e following sermon is going to </w:t>
      </w:r>
      <w:r w:rsidR="005C10E4">
        <w:rPr>
          <w:rStyle w:val="Hyperlink"/>
          <w:color w:val="000000" w:themeColor="text1"/>
          <w:u w:val="none"/>
        </w:rPr>
        <w:t xml:space="preserve">primarily </w:t>
      </w:r>
      <w:r w:rsidR="003B4719">
        <w:rPr>
          <w:rStyle w:val="Hyperlink"/>
          <w:color w:val="000000" w:themeColor="text1"/>
          <w:u w:val="none"/>
        </w:rPr>
        <w:t>focus on just one of these beatitudes and that is mercy.  Mercy is the outward manifestation of compassion and forgiveness towards other people.</w:t>
      </w:r>
      <w:r w:rsidR="003B4719" w:rsidRPr="003B4719">
        <w:rPr>
          <w:rFonts w:ascii="Calibri" w:hAnsi="Calibri" w:cs="Calibri"/>
          <w:vertAlign w:val="superscript"/>
          <w:lang w:val="en-US"/>
        </w:rPr>
        <w:footnoteReference w:id="2"/>
      </w:r>
      <w:r w:rsidR="003B4719">
        <w:rPr>
          <w:rFonts w:ascii="Calibri" w:hAnsi="Calibri" w:cs="Calibri"/>
          <w:vertAlign w:val="superscript"/>
          <w:lang w:val="en-US"/>
        </w:rPr>
        <w:t xml:space="preserve"> </w:t>
      </w:r>
      <w:r w:rsidR="003B4719">
        <w:rPr>
          <w:rStyle w:val="Hyperlink"/>
          <w:color w:val="000000" w:themeColor="text1"/>
          <w:u w:val="none"/>
          <w:lang w:val="en-US"/>
        </w:rPr>
        <w:t xml:space="preserve"> </w:t>
      </w:r>
      <w:r>
        <w:rPr>
          <w:rStyle w:val="Hyperlink"/>
          <w:color w:val="000000" w:themeColor="text1"/>
          <w:u w:val="none"/>
        </w:rPr>
        <w:t xml:space="preserve"> </w:t>
      </w:r>
      <w:r w:rsidR="003B4719">
        <w:rPr>
          <w:rStyle w:val="Hyperlink"/>
          <w:color w:val="000000" w:themeColor="text1"/>
          <w:u w:val="none"/>
        </w:rPr>
        <w:t xml:space="preserve">Seems simple </w:t>
      </w:r>
      <w:r w:rsidR="00CA1D7F">
        <w:rPr>
          <w:rStyle w:val="Hyperlink"/>
          <w:color w:val="000000" w:themeColor="text1"/>
          <w:u w:val="none"/>
        </w:rPr>
        <w:t xml:space="preserve">enough </w:t>
      </w:r>
      <w:r w:rsidR="003B4719">
        <w:rPr>
          <w:rStyle w:val="Hyperlink"/>
          <w:color w:val="000000" w:themeColor="text1"/>
          <w:u w:val="none"/>
        </w:rPr>
        <w:t xml:space="preserve">but considering the </w:t>
      </w:r>
      <w:r w:rsidR="004A5AA1">
        <w:rPr>
          <w:rStyle w:val="Hyperlink"/>
          <w:color w:val="000000" w:themeColor="text1"/>
          <w:u w:val="none"/>
        </w:rPr>
        <w:t xml:space="preserve">standard of </w:t>
      </w:r>
      <w:r w:rsidR="003B4719">
        <w:rPr>
          <w:rStyle w:val="Hyperlink"/>
          <w:color w:val="000000" w:themeColor="text1"/>
          <w:u w:val="none"/>
        </w:rPr>
        <w:t xml:space="preserve">mercy </w:t>
      </w:r>
      <w:r w:rsidR="004A5AA1">
        <w:rPr>
          <w:rStyle w:val="Hyperlink"/>
          <w:color w:val="000000" w:themeColor="text1"/>
          <w:u w:val="none"/>
        </w:rPr>
        <w:t xml:space="preserve">set when Jesus atoned for humanities sins on </w:t>
      </w:r>
      <w:r w:rsidR="003B4719">
        <w:rPr>
          <w:rStyle w:val="Hyperlink"/>
          <w:color w:val="000000" w:themeColor="text1"/>
          <w:u w:val="none"/>
        </w:rPr>
        <w:t xml:space="preserve">the cross, it is far from easy to emulate!  Our bondage </w:t>
      </w:r>
      <w:r w:rsidR="00A72CF7">
        <w:rPr>
          <w:rStyle w:val="Hyperlink"/>
          <w:color w:val="000000" w:themeColor="text1"/>
          <w:u w:val="none"/>
        </w:rPr>
        <w:t xml:space="preserve">to </w:t>
      </w:r>
      <w:r w:rsidR="003B4719">
        <w:rPr>
          <w:rStyle w:val="Hyperlink"/>
          <w:color w:val="000000" w:themeColor="text1"/>
          <w:u w:val="none"/>
        </w:rPr>
        <w:t xml:space="preserve">religious trivia and </w:t>
      </w:r>
      <w:r w:rsidR="003D7A25">
        <w:rPr>
          <w:rStyle w:val="Hyperlink"/>
          <w:color w:val="000000" w:themeColor="text1"/>
          <w:u w:val="none"/>
        </w:rPr>
        <w:t xml:space="preserve">self-exaltation </w:t>
      </w:r>
      <w:r w:rsidR="003B4719">
        <w:rPr>
          <w:rStyle w:val="Hyperlink"/>
          <w:color w:val="000000" w:themeColor="text1"/>
          <w:u w:val="none"/>
        </w:rPr>
        <w:t xml:space="preserve">have </w:t>
      </w:r>
      <w:r w:rsidR="004A5AA1">
        <w:rPr>
          <w:rStyle w:val="Hyperlink"/>
          <w:color w:val="000000" w:themeColor="text1"/>
          <w:u w:val="none"/>
        </w:rPr>
        <w:t xml:space="preserve">simply </w:t>
      </w:r>
      <w:r w:rsidR="003B4719">
        <w:rPr>
          <w:rStyle w:val="Hyperlink"/>
          <w:color w:val="000000" w:themeColor="text1"/>
          <w:u w:val="none"/>
        </w:rPr>
        <w:t xml:space="preserve">left many Christians </w:t>
      </w:r>
      <w:r w:rsidR="00A72CF7">
        <w:rPr>
          <w:rStyle w:val="Hyperlink"/>
          <w:color w:val="000000" w:themeColor="text1"/>
          <w:u w:val="none"/>
        </w:rPr>
        <w:t>predominantly focusing on “straining out gnats” of trivial</w:t>
      </w:r>
      <w:r w:rsidR="004A5AA1">
        <w:rPr>
          <w:rStyle w:val="Hyperlink"/>
          <w:color w:val="000000" w:themeColor="text1"/>
          <w:u w:val="none"/>
        </w:rPr>
        <w:t xml:space="preserve">, </w:t>
      </w:r>
      <w:r w:rsidR="00A72CF7">
        <w:rPr>
          <w:rStyle w:val="Hyperlink"/>
          <w:color w:val="000000" w:themeColor="text1"/>
          <w:u w:val="none"/>
        </w:rPr>
        <w:t>offense</w:t>
      </w:r>
      <w:r w:rsidR="004A5AA1">
        <w:rPr>
          <w:rStyle w:val="Hyperlink"/>
          <w:color w:val="000000" w:themeColor="text1"/>
          <w:u w:val="none"/>
        </w:rPr>
        <w:t>s</w:t>
      </w:r>
      <w:r w:rsidR="00A72CF7">
        <w:rPr>
          <w:rStyle w:val="Hyperlink"/>
          <w:color w:val="000000" w:themeColor="text1"/>
          <w:u w:val="none"/>
        </w:rPr>
        <w:t xml:space="preserve"> against God while ignoring the weightier issues </w:t>
      </w:r>
      <w:r w:rsidR="004A5AA1">
        <w:rPr>
          <w:rStyle w:val="Hyperlink"/>
          <w:color w:val="000000" w:themeColor="text1"/>
          <w:u w:val="none"/>
        </w:rPr>
        <w:t xml:space="preserve">of personal holiness and showing mercy to a </w:t>
      </w:r>
      <w:r w:rsidR="00A72CF7">
        <w:rPr>
          <w:rStyle w:val="Hyperlink"/>
          <w:color w:val="000000" w:themeColor="text1"/>
          <w:u w:val="none"/>
        </w:rPr>
        <w:t xml:space="preserve">world </w:t>
      </w:r>
      <w:r w:rsidR="004A5AA1">
        <w:rPr>
          <w:rStyle w:val="Hyperlink"/>
          <w:color w:val="000000" w:themeColor="text1"/>
          <w:u w:val="none"/>
        </w:rPr>
        <w:t xml:space="preserve">filled with </w:t>
      </w:r>
      <w:r w:rsidR="00A72CF7">
        <w:rPr>
          <w:rStyle w:val="Hyperlink"/>
          <w:color w:val="000000" w:themeColor="text1"/>
          <w:u w:val="none"/>
        </w:rPr>
        <w:t xml:space="preserve">injustice, poverty </w:t>
      </w:r>
      <w:r w:rsidR="004A5AA1">
        <w:rPr>
          <w:rStyle w:val="Hyperlink"/>
          <w:color w:val="000000" w:themeColor="text1"/>
          <w:u w:val="none"/>
        </w:rPr>
        <w:t>and spiritual deadness.</w:t>
      </w:r>
      <w:r w:rsidR="00F37583">
        <w:rPr>
          <w:rStyle w:val="Hyperlink"/>
          <w:color w:val="000000" w:themeColor="text1"/>
          <w:u w:val="none"/>
        </w:rPr>
        <w:t xml:space="preserve">  While becoming merciful is not easily attainable</w:t>
      </w:r>
      <w:r w:rsidR="00CA1D7F">
        <w:rPr>
          <w:rStyle w:val="Hyperlink"/>
          <w:color w:val="000000" w:themeColor="text1"/>
          <w:u w:val="none"/>
        </w:rPr>
        <w:t>,</w:t>
      </w:r>
      <w:r w:rsidR="00F37583">
        <w:rPr>
          <w:rStyle w:val="Hyperlink"/>
          <w:color w:val="000000" w:themeColor="text1"/>
          <w:u w:val="none"/>
        </w:rPr>
        <w:t xml:space="preserve"> from Jesus’ words we learn that mercy grows best in the fertile souls of the poor in spirit, those who mourn, the meek, and those who hunger and thirst for righteousness sake.  </w:t>
      </w:r>
      <w:r w:rsidR="00D01651">
        <w:rPr>
          <w:rStyle w:val="Hyperlink"/>
          <w:color w:val="000000" w:themeColor="text1"/>
          <w:u w:val="none"/>
        </w:rPr>
        <w:t xml:space="preserve">It is only when a merciful heart has been cultivated in grace that God-given mercy can be shared with the world!  </w:t>
      </w:r>
    </w:p>
    <w:p w14:paraId="465296E3" w14:textId="0826A3F3" w:rsidR="00D01651" w:rsidRDefault="00D01651" w:rsidP="00A428D1">
      <w:pPr>
        <w:rPr>
          <w:rStyle w:val="Hyperlink"/>
          <w:color w:val="000000" w:themeColor="text1"/>
          <w:u w:val="none"/>
        </w:rPr>
      </w:pPr>
    </w:p>
    <w:p w14:paraId="735AADC3" w14:textId="262191C1" w:rsidR="00A72CF7" w:rsidRDefault="00A72CF7" w:rsidP="00A428D1">
      <w:pPr>
        <w:rPr>
          <w:rStyle w:val="Hyperlink"/>
          <w:color w:val="000000" w:themeColor="text1"/>
          <w:u w:val="none"/>
        </w:rPr>
      </w:pPr>
    </w:p>
    <w:p w14:paraId="70E16CBB" w14:textId="2133B12C" w:rsidR="00C040AC" w:rsidRPr="00C040AC" w:rsidRDefault="00C040AC" w:rsidP="00A428D1">
      <w:pPr>
        <w:rPr>
          <w:rStyle w:val="Hyperlink"/>
          <w:b/>
          <w:color w:val="000000" w:themeColor="text1"/>
          <w:u w:val="none"/>
        </w:rPr>
      </w:pPr>
      <w:r w:rsidRPr="00C040AC">
        <w:rPr>
          <w:rStyle w:val="Hyperlink"/>
          <w:b/>
          <w:color w:val="000000" w:themeColor="text1"/>
          <w:u w:val="none"/>
        </w:rPr>
        <w:t>Origin of Mercy</w:t>
      </w:r>
    </w:p>
    <w:p w14:paraId="2AC42215" w14:textId="5D817BF2" w:rsidR="00C040AC" w:rsidRDefault="00C040AC" w:rsidP="00A428D1">
      <w:pPr>
        <w:rPr>
          <w:rStyle w:val="Hyperlink"/>
          <w:color w:val="000000" w:themeColor="text1"/>
          <w:u w:val="none"/>
        </w:rPr>
      </w:pPr>
    </w:p>
    <w:p w14:paraId="74F6A81B" w14:textId="4B7CE494" w:rsidR="00C040AC" w:rsidRPr="00C040AC" w:rsidRDefault="003A08D0" w:rsidP="00C040AC">
      <w:pPr>
        <w:ind w:firstLine="720"/>
        <w:rPr>
          <w:color w:val="000000" w:themeColor="text1"/>
        </w:rPr>
      </w:pPr>
      <w:r>
        <w:rPr>
          <w:rFonts w:ascii="Calibri" w:hAnsi="Calibri" w:cs="Calibri"/>
          <w:noProof/>
          <w:lang w:val="en-US"/>
        </w:rPr>
        <w:drawing>
          <wp:anchor distT="0" distB="0" distL="114300" distR="114300" simplePos="0" relativeHeight="251658240" behindDoc="0" locked="0" layoutInCell="1" allowOverlap="1" wp14:anchorId="27CD91CD" wp14:editId="50BF758D">
            <wp:simplePos x="0" y="0"/>
            <wp:positionH relativeFrom="margin">
              <wp:align>left</wp:align>
            </wp:positionH>
            <wp:positionV relativeFrom="paragraph">
              <wp:posOffset>83820</wp:posOffset>
            </wp:positionV>
            <wp:extent cx="3072765" cy="2438400"/>
            <wp:effectExtent l="76200" t="76200" r="127635"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276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40AC">
        <w:rPr>
          <w:rFonts w:ascii="Calibri" w:hAnsi="Calibri" w:cs="Calibri"/>
          <w:lang w:val="en-US"/>
        </w:rPr>
        <w:t>“</w:t>
      </w:r>
      <w:r w:rsidR="00C040AC" w:rsidRPr="00C040AC">
        <w:rPr>
          <w:rFonts w:ascii="Calibri" w:hAnsi="Calibri" w:cs="Calibri"/>
          <w:lang w:val="en-US"/>
        </w:rPr>
        <w:t>Mercy comes from mercy. Our mercy to each other comes from God’s mercy to us.</w:t>
      </w:r>
      <w:r w:rsidR="00C040AC">
        <w:rPr>
          <w:rFonts w:ascii="Calibri" w:hAnsi="Calibri" w:cs="Calibri"/>
          <w:lang w:val="en-US"/>
        </w:rPr>
        <w:t>”</w:t>
      </w:r>
      <w:r w:rsidR="00C040AC" w:rsidRPr="00826E05">
        <w:rPr>
          <w:vertAlign w:val="superscript"/>
        </w:rPr>
        <w:footnoteReference w:id="3"/>
      </w:r>
      <w:r w:rsidR="00C040AC">
        <w:rPr>
          <w:rFonts w:ascii="Calibri" w:hAnsi="Calibri" w:cs="Calibri"/>
          <w:lang w:val="en-US"/>
        </w:rPr>
        <w:t xml:space="preserve">  R</w:t>
      </w:r>
      <w:r w:rsidR="0093550B">
        <w:rPr>
          <w:rFonts w:ascii="Calibri" w:hAnsi="Calibri" w:cs="Calibri"/>
          <w:lang w:val="en-US"/>
        </w:rPr>
        <w:t xml:space="preserve">omans 5:8 states “God demonstrated His own love for us in this:  while we were still sinners, Christ died for us.”  There was a time when we were entangled by sin (Hebrews 12:1) wandering on the broad path that would only lead to hell and damnation (Matthew 7:13-14).  </w:t>
      </w:r>
      <w:r w:rsidR="005130C9">
        <w:rPr>
          <w:rFonts w:ascii="Calibri" w:hAnsi="Calibri" w:cs="Calibri"/>
          <w:lang w:val="en-US"/>
        </w:rPr>
        <w:t>The Bible states w</w:t>
      </w:r>
      <w:r w:rsidR="001A34B0">
        <w:rPr>
          <w:rFonts w:ascii="Calibri" w:hAnsi="Calibri" w:cs="Calibri"/>
          <w:lang w:val="en-US"/>
        </w:rPr>
        <w:t xml:space="preserve">e were envious, full of hatred, </w:t>
      </w:r>
      <w:r w:rsidR="0093550B">
        <w:rPr>
          <w:rFonts w:ascii="Calibri" w:hAnsi="Calibri" w:cs="Calibri"/>
          <w:lang w:val="en-US"/>
        </w:rPr>
        <w:t xml:space="preserve">gossips, slanderers, God-haters, insolent, arrogant, boastful, disobedient to our parents with no understanding, no </w:t>
      </w:r>
      <w:r w:rsidR="0093550B">
        <w:rPr>
          <w:rFonts w:ascii="Calibri" w:hAnsi="Calibri" w:cs="Calibri"/>
          <w:lang w:val="en-US"/>
        </w:rPr>
        <w:lastRenderedPageBreak/>
        <w:t xml:space="preserve">fidelity, no love and no mercy (Romans 1:29-30).  </w:t>
      </w:r>
      <w:r w:rsidR="001A34B0">
        <w:rPr>
          <w:rFonts w:ascii="Calibri" w:hAnsi="Calibri" w:cs="Calibri"/>
          <w:lang w:val="en-US"/>
        </w:rPr>
        <w:t xml:space="preserve">And yet despite our rejection of </w:t>
      </w:r>
      <w:r w:rsidR="005130C9">
        <w:rPr>
          <w:rFonts w:ascii="Calibri" w:hAnsi="Calibri" w:cs="Calibri"/>
          <w:lang w:val="en-US"/>
        </w:rPr>
        <w:t>God</w:t>
      </w:r>
      <w:r w:rsidR="007540B7">
        <w:rPr>
          <w:rFonts w:ascii="Calibri" w:hAnsi="Calibri" w:cs="Calibri"/>
          <w:lang w:val="en-US"/>
        </w:rPr>
        <w:t>,</w:t>
      </w:r>
      <w:r w:rsidR="001A34B0">
        <w:rPr>
          <w:rFonts w:ascii="Calibri" w:hAnsi="Calibri" w:cs="Calibri"/>
          <w:lang w:val="en-US"/>
        </w:rPr>
        <w:t xml:space="preserve"> Apostle Paul states Christ “chose us in Him before the creation of the world to be holy” (Ephesians 1:4).  Apart from the cross of grace all of humanity would have “remained miserable and pitiful</w:t>
      </w:r>
      <w:r w:rsidR="008061B6">
        <w:rPr>
          <w:rFonts w:ascii="Calibri" w:hAnsi="Calibri" w:cs="Calibri"/>
          <w:lang w:val="en-US"/>
        </w:rPr>
        <w:t>.</w:t>
      </w:r>
      <w:r w:rsidR="001A34B0">
        <w:rPr>
          <w:rFonts w:ascii="Calibri" w:hAnsi="Calibri" w:cs="Calibri"/>
          <w:lang w:val="en-US"/>
        </w:rPr>
        <w:t>”</w:t>
      </w:r>
      <w:r w:rsidR="001A34B0" w:rsidRPr="00D830B0">
        <w:rPr>
          <w:rFonts w:ascii="Calibri" w:hAnsi="Calibri" w:cs="Calibri"/>
          <w:vertAlign w:val="superscript"/>
        </w:rPr>
        <w:footnoteReference w:id="4"/>
      </w:r>
      <w:r w:rsidR="008061B6">
        <w:rPr>
          <w:rFonts w:ascii="Calibri" w:hAnsi="Calibri" w:cs="Calibri"/>
          <w:lang w:val="en-US"/>
        </w:rPr>
        <w:t xml:space="preserve">  The humbling truth is that apart from Christ we can do nothing because to climb the latter of holiness one must first step on His unmerited rung</w:t>
      </w:r>
      <w:r w:rsidR="005C10E4">
        <w:rPr>
          <w:rFonts w:ascii="Calibri" w:hAnsi="Calibri" w:cs="Calibri"/>
          <w:lang w:val="en-US"/>
        </w:rPr>
        <w:t>s</w:t>
      </w:r>
      <w:r w:rsidR="008061B6">
        <w:rPr>
          <w:rFonts w:ascii="Calibri" w:hAnsi="Calibri" w:cs="Calibri"/>
          <w:lang w:val="en-US"/>
        </w:rPr>
        <w:t xml:space="preserve"> of grace</w:t>
      </w:r>
      <w:r w:rsidR="003E7778">
        <w:rPr>
          <w:rFonts w:ascii="Calibri" w:hAnsi="Calibri" w:cs="Calibri"/>
          <w:lang w:val="en-US"/>
        </w:rPr>
        <w:t xml:space="preserve"> (Matthew 19:26)</w:t>
      </w:r>
      <w:r w:rsidR="008061B6">
        <w:rPr>
          <w:rFonts w:ascii="Calibri" w:hAnsi="Calibri" w:cs="Calibri"/>
          <w:lang w:val="en-US"/>
        </w:rPr>
        <w:t>!</w:t>
      </w:r>
      <w:r w:rsidR="008061B6" w:rsidRPr="001946A8">
        <w:rPr>
          <w:rFonts w:ascii="Calibri" w:hAnsi="Calibri" w:cs="Calibri"/>
          <w:vertAlign w:val="superscript"/>
        </w:rPr>
        <w:footnoteReference w:id="5"/>
      </w:r>
      <w:r w:rsidR="008061B6">
        <w:rPr>
          <w:rFonts w:ascii="Calibri" w:hAnsi="Calibri" w:cs="Calibri"/>
          <w:lang w:val="en-US"/>
        </w:rPr>
        <w:t xml:space="preserve">  It is only when one </w:t>
      </w:r>
      <w:r w:rsidR="007540B7">
        <w:rPr>
          <w:rFonts w:ascii="Calibri" w:hAnsi="Calibri" w:cs="Calibri"/>
          <w:lang w:val="en-US"/>
        </w:rPr>
        <w:t>understands</w:t>
      </w:r>
      <w:r w:rsidR="00B05037">
        <w:rPr>
          <w:rFonts w:ascii="Calibri" w:hAnsi="Calibri" w:cs="Calibri"/>
          <w:lang w:val="en-US"/>
        </w:rPr>
        <w:t xml:space="preserve"> </w:t>
      </w:r>
      <w:r w:rsidR="007540B7">
        <w:rPr>
          <w:rFonts w:ascii="Calibri" w:hAnsi="Calibri" w:cs="Calibri"/>
          <w:lang w:val="en-US"/>
        </w:rPr>
        <w:t>t</w:t>
      </w:r>
      <w:r w:rsidR="008061B6">
        <w:rPr>
          <w:rFonts w:ascii="Calibri" w:hAnsi="Calibri" w:cs="Calibri"/>
          <w:lang w:val="en-US"/>
        </w:rPr>
        <w:t xml:space="preserve">he depths of </w:t>
      </w:r>
      <w:r w:rsidR="005130C9">
        <w:rPr>
          <w:rFonts w:ascii="Calibri" w:hAnsi="Calibri" w:cs="Calibri"/>
          <w:lang w:val="en-US"/>
        </w:rPr>
        <w:t>one’s own spiritual depravity that one begin</w:t>
      </w:r>
      <w:r w:rsidR="007540B7">
        <w:rPr>
          <w:rFonts w:ascii="Calibri" w:hAnsi="Calibri" w:cs="Calibri"/>
          <w:lang w:val="en-US"/>
        </w:rPr>
        <w:t>s</w:t>
      </w:r>
      <w:r w:rsidR="00B05037">
        <w:rPr>
          <w:rFonts w:ascii="Calibri" w:hAnsi="Calibri" w:cs="Calibri"/>
          <w:lang w:val="en-US"/>
        </w:rPr>
        <w:t xml:space="preserve"> to</w:t>
      </w:r>
      <w:r w:rsidR="007540B7">
        <w:rPr>
          <w:rFonts w:ascii="Calibri" w:hAnsi="Calibri" w:cs="Calibri"/>
          <w:lang w:val="en-US"/>
        </w:rPr>
        <w:t xml:space="preserve"> appreciate</w:t>
      </w:r>
      <w:r w:rsidR="00B05037">
        <w:rPr>
          <w:rFonts w:ascii="Calibri" w:hAnsi="Calibri" w:cs="Calibri"/>
          <w:lang w:val="en-US"/>
        </w:rPr>
        <w:t xml:space="preserve"> t</w:t>
      </w:r>
      <w:r w:rsidR="005130C9">
        <w:rPr>
          <w:rFonts w:ascii="Calibri" w:hAnsi="Calibri" w:cs="Calibri"/>
          <w:lang w:val="en-US"/>
        </w:rPr>
        <w:t xml:space="preserve">he magnitude of </w:t>
      </w:r>
      <w:r w:rsidR="00B05037">
        <w:rPr>
          <w:rFonts w:ascii="Calibri" w:hAnsi="Calibri" w:cs="Calibri"/>
          <w:lang w:val="en-US"/>
        </w:rPr>
        <w:t>the mercy one has receive</w:t>
      </w:r>
      <w:r w:rsidR="007540B7">
        <w:rPr>
          <w:rFonts w:ascii="Calibri" w:hAnsi="Calibri" w:cs="Calibri"/>
          <w:lang w:val="en-US"/>
        </w:rPr>
        <w:t xml:space="preserve">d and </w:t>
      </w:r>
      <w:r w:rsidR="00CA1D7F">
        <w:rPr>
          <w:rFonts w:ascii="Calibri" w:hAnsi="Calibri" w:cs="Calibri"/>
          <w:lang w:val="en-US"/>
        </w:rPr>
        <w:t xml:space="preserve">are able to </w:t>
      </w:r>
      <w:r w:rsidR="007540B7">
        <w:rPr>
          <w:rFonts w:ascii="Calibri" w:hAnsi="Calibri" w:cs="Calibri"/>
          <w:lang w:val="en-US"/>
        </w:rPr>
        <w:t>share it with the world!</w:t>
      </w:r>
      <w:r w:rsidR="007540B7" w:rsidRPr="007540B7">
        <w:rPr>
          <w:rFonts w:ascii="Calibri" w:hAnsi="Calibri" w:cs="Calibri"/>
          <w:vertAlign w:val="superscript"/>
          <w:lang w:val="en-US"/>
        </w:rPr>
        <w:t xml:space="preserve"> </w:t>
      </w:r>
      <w:r w:rsidR="007540B7" w:rsidRPr="003763FF">
        <w:rPr>
          <w:rFonts w:ascii="Calibri" w:hAnsi="Calibri" w:cs="Calibri"/>
          <w:vertAlign w:val="superscript"/>
          <w:lang w:val="en-US"/>
        </w:rPr>
        <w:footnoteReference w:id="6"/>
      </w:r>
    </w:p>
    <w:p w14:paraId="1BE7F7BA" w14:textId="42CE0731" w:rsidR="00C040AC" w:rsidRDefault="00C040AC" w:rsidP="00A428D1">
      <w:pPr>
        <w:rPr>
          <w:rStyle w:val="Hyperlink"/>
          <w:color w:val="000000" w:themeColor="text1"/>
          <w:u w:val="none"/>
        </w:rPr>
      </w:pPr>
    </w:p>
    <w:p w14:paraId="766D926C" w14:textId="24731660" w:rsidR="00F37583" w:rsidRDefault="00F37583" w:rsidP="00A428D1">
      <w:pPr>
        <w:rPr>
          <w:rStyle w:val="Hyperlink"/>
          <w:color w:val="000000" w:themeColor="text1"/>
          <w:u w:val="none"/>
        </w:rPr>
      </w:pPr>
    </w:p>
    <w:p w14:paraId="6E2E33D1" w14:textId="013EAAFC" w:rsidR="007540B7" w:rsidRPr="007540B7" w:rsidRDefault="007540B7" w:rsidP="00A428D1">
      <w:pPr>
        <w:rPr>
          <w:rStyle w:val="Hyperlink"/>
          <w:b/>
          <w:bCs/>
          <w:color w:val="000000" w:themeColor="text1"/>
          <w:u w:val="none"/>
        </w:rPr>
      </w:pPr>
      <w:r w:rsidRPr="007540B7">
        <w:rPr>
          <w:rStyle w:val="Hyperlink"/>
          <w:b/>
          <w:bCs/>
          <w:color w:val="000000" w:themeColor="text1"/>
          <w:u w:val="none"/>
        </w:rPr>
        <w:t>Staining out Gnats</w:t>
      </w:r>
    </w:p>
    <w:p w14:paraId="5C322D8F" w14:textId="0C0AA0A5" w:rsidR="007540B7" w:rsidRDefault="007540B7" w:rsidP="00A428D1">
      <w:pPr>
        <w:rPr>
          <w:rStyle w:val="Hyperlink"/>
          <w:color w:val="000000" w:themeColor="text1"/>
          <w:u w:val="none"/>
        </w:rPr>
      </w:pPr>
    </w:p>
    <w:p w14:paraId="0EC182C8" w14:textId="56EED3E5" w:rsidR="007540B7" w:rsidRDefault="00A74469" w:rsidP="00A428D1">
      <w:pPr>
        <w:rPr>
          <w:rStyle w:val="Hyperlink"/>
          <w:color w:val="000000" w:themeColor="text1"/>
          <w:u w:val="none"/>
        </w:rPr>
      </w:pPr>
      <w:r>
        <w:rPr>
          <w:noProof/>
          <w:color w:val="000000" w:themeColor="text1"/>
        </w:rPr>
        <w:drawing>
          <wp:anchor distT="0" distB="0" distL="114300" distR="114300" simplePos="0" relativeHeight="251659264" behindDoc="0" locked="0" layoutInCell="1" allowOverlap="1" wp14:anchorId="697828B8" wp14:editId="6B93FB0F">
            <wp:simplePos x="0" y="0"/>
            <wp:positionH relativeFrom="margin">
              <wp:align>left</wp:align>
            </wp:positionH>
            <wp:positionV relativeFrom="paragraph">
              <wp:posOffset>882650</wp:posOffset>
            </wp:positionV>
            <wp:extent cx="3024505" cy="2333625"/>
            <wp:effectExtent l="76200" t="76200" r="137795" b="142875"/>
            <wp:wrapSquare wrapText="bothSides"/>
            <wp:docPr id="2" name="Picture 2" descr="A li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t-and-camel.jpg"/>
                    <pic:cNvPicPr/>
                  </pic:nvPicPr>
                  <pic:blipFill>
                    <a:blip r:embed="rId10">
                      <a:extLst>
                        <a:ext uri="{28A0092B-C50C-407E-A947-70E740481C1C}">
                          <a14:useLocalDpi xmlns:a14="http://schemas.microsoft.com/office/drawing/2010/main" val="0"/>
                        </a:ext>
                      </a:extLst>
                    </a:blip>
                    <a:stretch>
                      <a:fillRect/>
                    </a:stretch>
                  </pic:blipFill>
                  <pic:spPr>
                    <a:xfrm>
                      <a:off x="0" y="0"/>
                      <a:ext cx="302450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40B7">
        <w:rPr>
          <w:rStyle w:val="Hyperlink"/>
          <w:color w:val="000000" w:themeColor="text1"/>
          <w:u w:val="none"/>
        </w:rPr>
        <w:tab/>
      </w:r>
      <w:r w:rsidR="003E7778">
        <w:rPr>
          <w:rStyle w:val="Hyperlink"/>
          <w:color w:val="000000" w:themeColor="text1"/>
          <w:u w:val="none"/>
        </w:rPr>
        <w:t>One of the greatest impediments keeping today’s Christians from being filled and sharing their God-given mercy is what John Piper calls “bondage to the trivial.”</w:t>
      </w:r>
      <w:r w:rsidR="003E7778" w:rsidRPr="003E7778">
        <w:rPr>
          <w:rFonts w:ascii="Calibri" w:hAnsi="Calibri" w:cs="Calibri"/>
          <w:vertAlign w:val="superscript"/>
        </w:rPr>
        <w:t xml:space="preserve"> </w:t>
      </w:r>
      <w:r w:rsidR="003E7778" w:rsidRPr="00826E05">
        <w:rPr>
          <w:rFonts w:ascii="Calibri" w:hAnsi="Calibri" w:cs="Calibri"/>
          <w:vertAlign w:val="superscript"/>
        </w:rPr>
        <w:footnoteReference w:id="7"/>
      </w:r>
      <w:r w:rsidR="003E7778">
        <w:rPr>
          <w:rFonts w:ascii="Calibri" w:hAnsi="Calibri" w:cs="Calibri"/>
          <w:vertAlign w:val="superscript"/>
        </w:rPr>
        <w:t xml:space="preserve"> </w:t>
      </w:r>
      <w:r w:rsidR="003E7778">
        <w:rPr>
          <w:rStyle w:val="Hyperlink"/>
          <w:color w:val="000000" w:themeColor="text1"/>
          <w:u w:val="none"/>
        </w:rPr>
        <w:t xml:space="preserve"> </w:t>
      </w:r>
      <w:r w:rsidR="004005C1">
        <w:rPr>
          <w:rStyle w:val="Hyperlink"/>
          <w:color w:val="000000" w:themeColor="text1"/>
          <w:u w:val="none"/>
        </w:rPr>
        <w:t>In the never-ending desire to develop a stress-free life</w:t>
      </w:r>
      <w:r w:rsidR="005C10E4">
        <w:rPr>
          <w:rStyle w:val="Hyperlink"/>
          <w:color w:val="000000" w:themeColor="text1"/>
          <w:u w:val="none"/>
        </w:rPr>
        <w:t>, as if that were even possible,</w:t>
      </w:r>
      <w:r w:rsidR="004005C1">
        <w:rPr>
          <w:rStyle w:val="Hyperlink"/>
          <w:color w:val="000000" w:themeColor="text1"/>
          <w:u w:val="none"/>
        </w:rPr>
        <w:t xml:space="preserve"> our passion tends to lean towards pleasure seeking routines of normalcy.  While no one likes to be called a carnal Christian is that not a good definition for t</w:t>
      </w:r>
      <w:r w:rsidR="00AE6BC7">
        <w:rPr>
          <w:rStyle w:val="Hyperlink"/>
          <w:color w:val="000000" w:themeColor="text1"/>
          <w:u w:val="none"/>
        </w:rPr>
        <w:t xml:space="preserve">hose </w:t>
      </w:r>
      <w:r w:rsidR="005C10E4">
        <w:rPr>
          <w:rStyle w:val="Hyperlink"/>
          <w:color w:val="000000" w:themeColor="text1"/>
          <w:u w:val="none"/>
        </w:rPr>
        <w:t xml:space="preserve">who often </w:t>
      </w:r>
      <w:r w:rsidR="00AE6BC7">
        <w:rPr>
          <w:rStyle w:val="Hyperlink"/>
          <w:color w:val="000000" w:themeColor="text1"/>
          <w:u w:val="none"/>
        </w:rPr>
        <w:t>spend most of their free time watching television, enjoying hobbies and eating?</w:t>
      </w:r>
      <w:r w:rsidR="00AE6BC7" w:rsidRPr="003763FF">
        <w:rPr>
          <w:rFonts w:ascii="Calibri" w:hAnsi="Calibri" w:cs="Calibri"/>
          <w:vertAlign w:val="superscript"/>
        </w:rPr>
        <w:footnoteReference w:id="8"/>
      </w:r>
      <w:r w:rsidR="00AE6BC7">
        <w:rPr>
          <w:rStyle w:val="Hyperlink"/>
          <w:color w:val="000000" w:themeColor="text1"/>
          <w:u w:val="none"/>
        </w:rPr>
        <w:t xml:space="preserve">  </w:t>
      </w:r>
      <w:r w:rsidR="00CF5AA6">
        <w:rPr>
          <w:rStyle w:val="Hyperlink"/>
          <w:color w:val="000000" w:themeColor="text1"/>
          <w:u w:val="none"/>
        </w:rPr>
        <w:t>Wh</w:t>
      </w:r>
      <w:r w:rsidR="00DF5098">
        <w:rPr>
          <w:rStyle w:val="Hyperlink"/>
          <w:color w:val="000000" w:themeColor="text1"/>
          <w:u w:val="none"/>
        </w:rPr>
        <w:t>ile</w:t>
      </w:r>
      <w:r w:rsidR="00CF5AA6">
        <w:rPr>
          <w:rStyle w:val="Hyperlink"/>
          <w:color w:val="000000" w:themeColor="text1"/>
          <w:u w:val="none"/>
        </w:rPr>
        <w:t xml:space="preserve"> in moderation none of these activities are bad</w:t>
      </w:r>
      <w:r w:rsidR="00DF5098">
        <w:rPr>
          <w:rStyle w:val="Hyperlink"/>
          <w:color w:val="000000" w:themeColor="text1"/>
          <w:u w:val="none"/>
        </w:rPr>
        <w:t>,</w:t>
      </w:r>
      <w:r w:rsidR="00CF5AA6">
        <w:rPr>
          <w:rStyle w:val="Hyperlink"/>
          <w:color w:val="000000" w:themeColor="text1"/>
          <w:u w:val="none"/>
        </w:rPr>
        <w:t xml:space="preserve"> should not our primary focus be to seek first the kingdom on God in all that we do</w:t>
      </w:r>
      <w:r w:rsidR="00DF5098">
        <w:rPr>
          <w:rStyle w:val="Hyperlink"/>
          <w:color w:val="000000" w:themeColor="text1"/>
          <w:u w:val="none"/>
        </w:rPr>
        <w:t xml:space="preserve"> (Matthew 6:33)</w:t>
      </w:r>
      <w:r w:rsidR="00CF5AA6">
        <w:rPr>
          <w:rStyle w:val="Hyperlink"/>
          <w:color w:val="000000" w:themeColor="text1"/>
          <w:u w:val="none"/>
        </w:rPr>
        <w:t xml:space="preserve">?  </w:t>
      </w:r>
      <w:r w:rsidR="00DF5098">
        <w:rPr>
          <w:rStyle w:val="Hyperlink"/>
          <w:color w:val="000000" w:themeColor="text1"/>
          <w:u w:val="none"/>
        </w:rPr>
        <w:t>And if bondage to trivial, earthly things were not bad enough, for the love of the world is a sin (1 John 2:15), is not bondage to “religious trivia”</w:t>
      </w:r>
      <w:r w:rsidR="00DF5098" w:rsidRPr="00DF5098">
        <w:rPr>
          <w:rFonts w:ascii="Calibri" w:hAnsi="Calibri" w:cs="Calibri"/>
          <w:vertAlign w:val="superscript"/>
        </w:rPr>
        <w:t xml:space="preserve"> </w:t>
      </w:r>
      <w:r w:rsidR="00DF5098" w:rsidRPr="00826E05">
        <w:rPr>
          <w:rFonts w:ascii="Calibri" w:hAnsi="Calibri" w:cs="Calibri"/>
          <w:vertAlign w:val="superscript"/>
        </w:rPr>
        <w:footnoteReference w:id="9"/>
      </w:r>
      <w:r w:rsidR="00DF5098">
        <w:rPr>
          <w:rStyle w:val="Hyperlink"/>
          <w:color w:val="000000" w:themeColor="text1"/>
          <w:u w:val="none"/>
        </w:rPr>
        <w:t xml:space="preserve"> just as detrimental?  </w:t>
      </w:r>
      <w:r w:rsidR="00480FFF">
        <w:rPr>
          <w:rStyle w:val="Hyperlink"/>
          <w:color w:val="000000" w:themeColor="text1"/>
          <w:u w:val="none"/>
        </w:rPr>
        <w:t xml:space="preserve">Since the Pharisees chose to legalistically obey the “minor” details of the law while ignoring the more “important matters such as justice, mercy and faithfulness; Jesus accused them of straining out a gnat to swallow a camel” (Matthew 23:23-24).  </w:t>
      </w:r>
      <w:r w:rsidR="00662C2B">
        <w:rPr>
          <w:rStyle w:val="Hyperlink"/>
          <w:color w:val="000000" w:themeColor="text1"/>
          <w:u w:val="none"/>
        </w:rPr>
        <w:t>To keep from being caught up in the mechanics of religious legalism</w:t>
      </w:r>
      <w:r w:rsidR="00662C2B" w:rsidRPr="00826E05">
        <w:rPr>
          <w:rFonts w:ascii="Calibri" w:hAnsi="Calibri" w:cs="Calibri"/>
          <w:vertAlign w:val="superscript"/>
        </w:rPr>
        <w:footnoteReference w:id="10"/>
      </w:r>
      <w:r w:rsidR="00662C2B">
        <w:rPr>
          <w:rStyle w:val="Hyperlink"/>
          <w:color w:val="000000" w:themeColor="text1"/>
          <w:u w:val="none"/>
        </w:rPr>
        <w:t xml:space="preserve"> or spiritual indifference God-given mercy received must be a crucial part of one’s very character </w:t>
      </w:r>
      <w:r w:rsidR="003F5E3A">
        <w:rPr>
          <w:rStyle w:val="Hyperlink"/>
          <w:color w:val="000000" w:themeColor="text1"/>
          <w:u w:val="none"/>
        </w:rPr>
        <w:t xml:space="preserve">and </w:t>
      </w:r>
      <w:r w:rsidR="00662C2B">
        <w:rPr>
          <w:rStyle w:val="Hyperlink"/>
          <w:color w:val="000000" w:themeColor="text1"/>
          <w:u w:val="none"/>
        </w:rPr>
        <w:t>shared with the world!</w:t>
      </w:r>
    </w:p>
    <w:p w14:paraId="14953CB4" w14:textId="77777777" w:rsidR="00F37583" w:rsidRDefault="00F37583" w:rsidP="00A428D1">
      <w:pPr>
        <w:rPr>
          <w:rStyle w:val="Hyperlink"/>
          <w:color w:val="000000" w:themeColor="text1"/>
          <w:u w:val="none"/>
        </w:rPr>
      </w:pPr>
    </w:p>
    <w:p w14:paraId="504555AD" w14:textId="27134FA3" w:rsidR="00A72CF7" w:rsidRDefault="00A72CF7" w:rsidP="00A428D1">
      <w:pPr>
        <w:rPr>
          <w:rStyle w:val="Hyperlink"/>
          <w:color w:val="000000" w:themeColor="text1"/>
          <w:u w:val="none"/>
        </w:rPr>
      </w:pPr>
    </w:p>
    <w:p w14:paraId="2AE2DAE3" w14:textId="657EB985" w:rsidR="00A74469" w:rsidRDefault="00A74469" w:rsidP="00A428D1">
      <w:pPr>
        <w:rPr>
          <w:rStyle w:val="Hyperlink"/>
          <w:color w:val="000000" w:themeColor="text1"/>
          <w:u w:val="none"/>
        </w:rPr>
      </w:pPr>
    </w:p>
    <w:p w14:paraId="49A01CA0" w14:textId="77777777" w:rsidR="00A74469" w:rsidRDefault="00A74469" w:rsidP="00A428D1">
      <w:pPr>
        <w:rPr>
          <w:rStyle w:val="Hyperlink"/>
          <w:color w:val="000000" w:themeColor="text1"/>
          <w:u w:val="none"/>
        </w:rPr>
      </w:pPr>
    </w:p>
    <w:p w14:paraId="2A4372D3" w14:textId="143A9BFF" w:rsidR="00C1190C" w:rsidRPr="00C1190C" w:rsidRDefault="00C1190C" w:rsidP="00A428D1">
      <w:pPr>
        <w:rPr>
          <w:rStyle w:val="Hyperlink"/>
          <w:b/>
          <w:bCs/>
          <w:color w:val="000000" w:themeColor="text1"/>
          <w:u w:val="none"/>
        </w:rPr>
      </w:pPr>
      <w:r w:rsidRPr="00C1190C">
        <w:rPr>
          <w:rStyle w:val="Hyperlink"/>
          <w:b/>
          <w:bCs/>
          <w:color w:val="000000" w:themeColor="text1"/>
          <w:u w:val="none"/>
        </w:rPr>
        <w:lastRenderedPageBreak/>
        <w:t>Characteristics of the Merciful</w:t>
      </w:r>
    </w:p>
    <w:p w14:paraId="22E0666F" w14:textId="35EB899D" w:rsidR="00C1190C" w:rsidRDefault="00C1190C" w:rsidP="00A428D1">
      <w:pPr>
        <w:rPr>
          <w:rStyle w:val="Hyperlink"/>
          <w:color w:val="000000" w:themeColor="text1"/>
          <w:u w:val="none"/>
        </w:rPr>
      </w:pPr>
    </w:p>
    <w:p w14:paraId="07B9F72A" w14:textId="67B47313" w:rsidR="00907263" w:rsidRDefault="00A74469" w:rsidP="00AA1675">
      <w:pPr>
        <w:rPr>
          <w:rStyle w:val="Hyperlink"/>
          <w:color w:val="000000" w:themeColor="text1"/>
          <w:u w:val="none"/>
        </w:rPr>
      </w:pPr>
      <w:r>
        <w:rPr>
          <w:noProof/>
          <w:color w:val="000000" w:themeColor="text1"/>
        </w:rPr>
        <w:drawing>
          <wp:anchor distT="0" distB="0" distL="114300" distR="114300" simplePos="0" relativeHeight="251660288" behindDoc="0" locked="0" layoutInCell="1" allowOverlap="1" wp14:anchorId="02D34A92" wp14:editId="7FB1FBA0">
            <wp:simplePos x="0" y="0"/>
            <wp:positionH relativeFrom="margin">
              <wp:align>left</wp:align>
            </wp:positionH>
            <wp:positionV relativeFrom="paragraph">
              <wp:posOffset>373380</wp:posOffset>
            </wp:positionV>
            <wp:extent cx="3016250" cy="2200275"/>
            <wp:effectExtent l="76200" t="76200" r="127000" b="142875"/>
            <wp:wrapSquare wrapText="bothSides"/>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38629479_135e66728f_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25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1190C">
        <w:rPr>
          <w:rStyle w:val="Hyperlink"/>
          <w:color w:val="000000" w:themeColor="text1"/>
          <w:u w:val="none"/>
        </w:rPr>
        <w:tab/>
        <w:t xml:space="preserve">How does a heart become merciful?  So </w:t>
      </w:r>
      <w:r w:rsidR="001719D4">
        <w:rPr>
          <w:rStyle w:val="Hyperlink"/>
          <w:color w:val="000000" w:themeColor="text1"/>
          <w:u w:val="none"/>
        </w:rPr>
        <w:t>far,</w:t>
      </w:r>
      <w:r w:rsidR="00C1190C">
        <w:rPr>
          <w:rStyle w:val="Hyperlink"/>
          <w:color w:val="000000" w:themeColor="text1"/>
          <w:u w:val="none"/>
        </w:rPr>
        <w:t xml:space="preserve"> we have learned that the first ste</w:t>
      </w:r>
      <w:r w:rsidR="001719D4">
        <w:rPr>
          <w:rStyle w:val="Hyperlink"/>
          <w:color w:val="000000" w:themeColor="text1"/>
          <w:u w:val="none"/>
        </w:rPr>
        <w:t>p in becoming merciful is to acknowledge one’s own spiritual bankruptcy and utter dependence on God!</w:t>
      </w:r>
      <w:r w:rsidR="001719D4" w:rsidRPr="00826E05">
        <w:rPr>
          <w:rFonts w:ascii="Calibri" w:hAnsi="Calibri" w:cs="Calibri"/>
          <w:vertAlign w:val="superscript"/>
        </w:rPr>
        <w:footnoteReference w:id="11"/>
      </w:r>
      <w:r w:rsidR="001719D4">
        <w:rPr>
          <w:rStyle w:val="Hyperlink"/>
          <w:color w:val="000000" w:themeColor="text1"/>
          <w:u w:val="none"/>
        </w:rPr>
        <w:t xml:space="preserve">  When a broken and contrite heart cries out Abba, Father </w:t>
      </w:r>
      <w:r w:rsidR="0051592A">
        <w:rPr>
          <w:rStyle w:val="Hyperlink"/>
          <w:color w:val="000000" w:themeColor="text1"/>
          <w:u w:val="none"/>
        </w:rPr>
        <w:t xml:space="preserve">(Psalms 51:17; Romans 8:15) </w:t>
      </w:r>
      <w:r w:rsidR="001719D4">
        <w:rPr>
          <w:rStyle w:val="Hyperlink"/>
          <w:color w:val="000000" w:themeColor="text1"/>
          <w:u w:val="none"/>
        </w:rPr>
        <w:t xml:space="preserve">forgive me for my sin, please enter </w:t>
      </w:r>
      <w:r w:rsidR="005C10E4">
        <w:rPr>
          <w:rStyle w:val="Hyperlink"/>
          <w:color w:val="000000" w:themeColor="text1"/>
          <w:u w:val="none"/>
        </w:rPr>
        <w:t xml:space="preserve">into </w:t>
      </w:r>
      <w:r w:rsidR="001719D4">
        <w:rPr>
          <w:rStyle w:val="Hyperlink"/>
          <w:color w:val="000000" w:themeColor="text1"/>
          <w:u w:val="none"/>
        </w:rPr>
        <w:t>my heart and be the Lord of my life</w:t>
      </w:r>
      <w:r w:rsidR="0051592A">
        <w:rPr>
          <w:rStyle w:val="Hyperlink"/>
          <w:color w:val="000000" w:themeColor="text1"/>
          <w:u w:val="none"/>
        </w:rPr>
        <w:t xml:space="preserve"> (Romans 10:9)</w:t>
      </w:r>
      <w:r w:rsidR="001719D4">
        <w:rPr>
          <w:rStyle w:val="Hyperlink"/>
          <w:color w:val="000000" w:themeColor="text1"/>
          <w:u w:val="none"/>
        </w:rPr>
        <w:t>, that person becomes born again and adopted as God’s very own child</w:t>
      </w:r>
      <w:r w:rsidR="0051592A">
        <w:rPr>
          <w:rStyle w:val="Hyperlink"/>
          <w:color w:val="000000" w:themeColor="text1"/>
          <w:u w:val="none"/>
        </w:rPr>
        <w:t xml:space="preserve"> (John 1:12)</w:t>
      </w:r>
      <w:r w:rsidR="001719D4">
        <w:rPr>
          <w:rStyle w:val="Hyperlink"/>
          <w:color w:val="000000" w:themeColor="text1"/>
          <w:u w:val="none"/>
        </w:rPr>
        <w:t>.  Through the power of the Holy Spirit such a person can attain righteousness and be filled with mercy</w:t>
      </w:r>
      <w:r w:rsidR="001719D4" w:rsidRPr="00826E05">
        <w:rPr>
          <w:vertAlign w:val="superscript"/>
        </w:rPr>
        <w:footnoteReference w:id="12"/>
      </w:r>
      <w:r w:rsidR="001719D4">
        <w:rPr>
          <w:rStyle w:val="Hyperlink"/>
          <w:color w:val="000000" w:themeColor="text1"/>
          <w:u w:val="none"/>
        </w:rPr>
        <w:t xml:space="preserve"> which grows best in the fertile souls of the poor in spirit, those who mourn, the meek, and those who hunger and thirst for righteousness sake.  </w:t>
      </w:r>
      <w:r w:rsidR="0051592A">
        <w:rPr>
          <w:rStyle w:val="Hyperlink"/>
          <w:color w:val="000000" w:themeColor="text1"/>
          <w:u w:val="none"/>
        </w:rPr>
        <w:t>Let’s now</w:t>
      </w:r>
      <w:r w:rsidR="001719D4">
        <w:rPr>
          <w:rStyle w:val="Hyperlink"/>
          <w:color w:val="000000" w:themeColor="text1"/>
          <w:u w:val="none"/>
        </w:rPr>
        <w:t xml:space="preserve"> look at </w:t>
      </w:r>
      <w:r w:rsidR="0051592A">
        <w:rPr>
          <w:rStyle w:val="Hyperlink"/>
          <w:color w:val="000000" w:themeColor="text1"/>
          <w:u w:val="none"/>
        </w:rPr>
        <w:t xml:space="preserve">how </w:t>
      </w:r>
      <w:r w:rsidR="001719D4">
        <w:rPr>
          <w:rStyle w:val="Hyperlink"/>
          <w:color w:val="000000" w:themeColor="text1"/>
          <w:u w:val="none"/>
        </w:rPr>
        <w:t>each of th</w:t>
      </w:r>
      <w:r w:rsidR="0051592A">
        <w:rPr>
          <w:rStyle w:val="Hyperlink"/>
          <w:color w:val="000000" w:themeColor="text1"/>
          <w:u w:val="none"/>
        </w:rPr>
        <w:t>ese characteristics helps one become merciful.</w:t>
      </w:r>
    </w:p>
    <w:p w14:paraId="0CA46BCA" w14:textId="1AC7DD7B" w:rsidR="0051592A" w:rsidRDefault="0051592A" w:rsidP="001719D4">
      <w:pPr>
        <w:ind w:firstLine="567"/>
        <w:rPr>
          <w:rStyle w:val="Hyperlink"/>
          <w:color w:val="000000" w:themeColor="text1"/>
          <w:u w:val="none"/>
        </w:rPr>
      </w:pPr>
    </w:p>
    <w:p w14:paraId="6F3F7A93" w14:textId="045D6765" w:rsidR="00B97766" w:rsidRDefault="00A03DED" w:rsidP="003867F8">
      <w:pPr>
        <w:rPr>
          <w:rStyle w:val="Hyperlink"/>
          <w:color w:val="000000" w:themeColor="text1"/>
          <w:u w:val="none"/>
        </w:rPr>
      </w:pPr>
      <w:r>
        <w:rPr>
          <w:noProof/>
          <w:color w:val="000000" w:themeColor="text1"/>
        </w:rPr>
        <w:drawing>
          <wp:anchor distT="0" distB="0" distL="114300" distR="114300" simplePos="0" relativeHeight="251661312" behindDoc="0" locked="0" layoutInCell="1" allowOverlap="1" wp14:anchorId="7D1F3F7D" wp14:editId="38DDE8AD">
            <wp:simplePos x="0" y="0"/>
            <wp:positionH relativeFrom="margin">
              <wp:align>left</wp:align>
            </wp:positionH>
            <wp:positionV relativeFrom="paragraph">
              <wp:posOffset>420370</wp:posOffset>
            </wp:positionV>
            <wp:extent cx="3057525" cy="2228850"/>
            <wp:effectExtent l="76200" t="76200" r="14287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or-in-spirit.png"/>
                    <pic:cNvPicPr/>
                  </pic:nvPicPr>
                  <pic:blipFill>
                    <a:blip r:embed="rId12">
                      <a:extLst>
                        <a:ext uri="{28A0092B-C50C-407E-A947-70E740481C1C}">
                          <a14:useLocalDpi xmlns:a14="http://schemas.microsoft.com/office/drawing/2010/main" val="0"/>
                        </a:ext>
                      </a:extLst>
                    </a:blip>
                    <a:stretch>
                      <a:fillRect/>
                    </a:stretch>
                  </pic:blipFill>
                  <pic:spPr>
                    <a:xfrm>
                      <a:off x="0" y="0"/>
                      <a:ext cx="305752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A1675">
        <w:rPr>
          <w:rStyle w:val="Hyperlink"/>
          <w:color w:val="000000" w:themeColor="text1"/>
          <w:u w:val="none"/>
        </w:rPr>
        <w:tab/>
      </w:r>
      <w:r w:rsidR="00825D8F" w:rsidRPr="005C10E4">
        <w:rPr>
          <w:rStyle w:val="Hyperlink"/>
          <w:color w:val="000000" w:themeColor="text1"/>
          <w:u w:val="none"/>
        </w:rPr>
        <w:t>“</w:t>
      </w:r>
      <w:r w:rsidR="00825D8F" w:rsidRPr="005C10E4">
        <w:rPr>
          <w:rStyle w:val="Hyperlink"/>
          <w:b/>
          <w:bCs/>
          <w:color w:val="C00000"/>
          <w:u w:val="none"/>
        </w:rPr>
        <w:t>Blessed are the poor in spirit, for theirs is the kingdom of God</w:t>
      </w:r>
      <w:r w:rsidR="00825D8F" w:rsidRPr="005C10E4">
        <w:rPr>
          <w:rStyle w:val="Hyperlink"/>
          <w:color w:val="000000" w:themeColor="text1"/>
          <w:u w:val="none"/>
        </w:rPr>
        <w:t>” (verse 3).  The poor in spirit are not just the “economically disadvantaged”</w:t>
      </w:r>
      <w:r w:rsidR="00825D8F" w:rsidRPr="005C10E4">
        <w:rPr>
          <w:rFonts w:ascii="Calibri" w:hAnsi="Calibri" w:cs="Calibri"/>
          <w:vertAlign w:val="superscript"/>
        </w:rPr>
        <w:t xml:space="preserve"> </w:t>
      </w:r>
      <w:r w:rsidR="00825D8F" w:rsidRPr="00D830B0">
        <w:rPr>
          <w:rFonts w:ascii="Calibri" w:hAnsi="Calibri" w:cs="Calibri"/>
          <w:vertAlign w:val="superscript"/>
        </w:rPr>
        <w:footnoteReference w:id="13"/>
      </w:r>
      <w:r w:rsidR="00825D8F" w:rsidRPr="005C10E4">
        <w:rPr>
          <w:rStyle w:val="Hyperlink"/>
          <w:color w:val="000000" w:themeColor="text1"/>
          <w:u w:val="none"/>
        </w:rPr>
        <w:t xml:space="preserve"> who cry out for God’s help but also those who </w:t>
      </w:r>
      <w:r w:rsidR="00A2495E">
        <w:rPr>
          <w:rStyle w:val="Hyperlink"/>
          <w:color w:val="000000" w:themeColor="text1"/>
          <w:u w:val="none"/>
        </w:rPr>
        <w:t xml:space="preserve">in their weakness </w:t>
      </w:r>
      <w:r w:rsidR="00825D8F" w:rsidRPr="005C10E4">
        <w:rPr>
          <w:rStyle w:val="Hyperlink"/>
          <w:color w:val="000000" w:themeColor="text1"/>
          <w:u w:val="none"/>
        </w:rPr>
        <w:t>have realized their utter dependence on God.</w:t>
      </w:r>
      <w:r w:rsidR="00825D8F" w:rsidRPr="005640FA">
        <w:rPr>
          <w:rFonts w:ascii="Calibri" w:hAnsi="Calibri" w:cs="Calibri"/>
          <w:vertAlign w:val="superscript"/>
        </w:rPr>
        <w:footnoteReference w:id="14"/>
      </w:r>
      <w:r w:rsidR="00825D8F" w:rsidRPr="005C10E4">
        <w:rPr>
          <w:rStyle w:val="Hyperlink"/>
          <w:color w:val="000000" w:themeColor="text1"/>
          <w:u w:val="none"/>
        </w:rPr>
        <w:t xml:space="preserve">  Jesus is not saying that financial poverty in itself is a blessing</w:t>
      </w:r>
      <w:r w:rsidR="00825D8F" w:rsidRPr="005640FA">
        <w:rPr>
          <w:rFonts w:ascii="Calibri" w:hAnsi="Calibri" w:cs="Calibri"/>
          <w:vertAlign w:val="superscript"/>
        </w:rPr>
        <w:footnoteReference w:id="15"/>
      </w:r>
      <w:r w:rsidR="00825D8F" w:rsidRPr="005C10E4">
        <w:rPr>
          <w:rStyle w:val="Hyperlink"/>
          <w:color w:val="000000" w:themeColor="text1"/>
          <w:u w:val="none"/>
        </w:rPr>
        <w:t xml:space="preserve"> but that hardships </w:t>
      </w:r>
      <w:r w:rsidR="006D4E88" w:rsidRPr="005C10E4">
        <w:rPr>
          <w:rStyle w:val="Hyperlink"/>
          <w:color w:val="000000" w:themeColor="text1"/>
          <w:u w:val="none"/>
        </w:rPr>
        <w:t xml:space="preserve">foster joy and reliance upon Him (James 1:2-4; Matthew 19:24).  </w:t>
      </w:r>
      <w:r w:rsidR="00B97766">
        <w:rPr>
          <w:rStyle w:val="Hyperlink"/>
          <w:color w:val="000000" w:themeColor="text1"/>
          <w:u w:val="none"/>
        </w:rPr>
        <w:t>The merciful never “shut up his/her bowls of compassion”</w:t>
      </w:r>
      <w:r w:rsidR="00B97766" w:rsidRPr="00B97766">
        <w:rPr>
          <w:rFonts w:ascii="Calibri" w:hAnsi="Calibri" w:cs="Calibri"/>
          <w:vertAlign w:val="superscript"/>
        </w:rPr>
        <w:t xml:space="preserve"> </w:t>
      </w:r>
      <w:r w:rsidR="00B97766" w:rsidRPr="00A13E92">
        <w:rPr>
          <w:rFonts w:ascii="Calibri" w:hAnsi="Calibri" w:cs="Calibri"/>
          <w:vertAlign w:val="superscript"/>
        </w:rPr>
        <w:footnoteReference w:id="16"/>
      </w:r>
      <w:r w:rsidR="00B97766">
        <w:rPr>
          <w:rStyle w:val="Hyperlink"/>
          <w:color w:val="000000" w:themeColor="text1"/>
          <w:u w:val="none"/>
        </w:rPr>
        <w:t xml:space="preserve"> </w:t>
      </w:r>
      <w:r w:rsidR="00E2767B">
        <w:rPr>
          <w:rStyle w:val="Hyperlink"/>
          <w:color w:val="000000" w:themeColor="text1"/>
          <w:u w:val="none"/>
        </w:rPr>
        <w:t xml:space="preserve">by offering </w:t>
      </w:r>
      <w:r w:rsidR="00B97766">
        <w:rPr>
          <w:rStyle w:val="Hyperlink"/>
          <w:color w:val="000000" w:themeColor="text1"/>
          <w:u w:val="none"/>
        </w:rPr>
        <w:t>the poor mere empty, sympathetic thoughts</w:t>
      </w:r>
      <w:r w:rsidR="00002785">
        <w:rPr>
          <w:rStyle w:val="Hyperlink"/>
          <w:color w:val="000000" w:themeColor="text1"/>
          <w:u w:val="none"/>
        </w:rPr>
        <w:t xml:space="preserve">.  They </w:t>
      </w:r>
      <w:r w:rsidR="00B97766">
        <w:rPr>
          <w:rStyle w:val="Hyperlink"/>
          <w:color w:val="000000" w:themeColor="text1"/>
          <w:u w:val="none"/>
        </w:rPr>
        <w:t xml:space="preserve">freely give according to their ability, </w:t>
      </w:r>
      <w:r w:rsidR="00B97766">
        <w:rPr>
          <w:rStyle w:val="Hyperlink"/>
          <w:color w:val="000000" w:themeColor="text1"/>
          <w:u w:val="none"/>
        </w:rPr>
        <w:lastRenderedPageBreak/>
        <w:t>joyfully and cheerfully</w:t>
      </w:r>
      <w:r w:rsidR="00A849DE" w:rsidRPr="00E66E97">
        <w:rPr>
          <w:rFonts w:ascii="Calibri" w:hAnsi="Calibri" w:cs="Calibri"/>
          <w:vertAlign w:val="superscript"/>
        </w:rPr>
        <w:footnoteReference w:id="17"/>
      </w:r>
      <w:r w:rsidR="00A849DE">
        <w:rPr>
          <w:rStyle w:val="Hyperlink"/>
          <w:color w:val="000000" w:themeColor="text1"/>
          <w:u w:val="none"/>
        </w:rPr>
        <w:t xml:space="preserve"> knowing that doing unto the least is doing onto the Lord (Matthew 25:31-46)</w:t>
      </w:r>
      <w:r w:rsidR="00B97766">
        <w:rPr>
          <w:rStyle w:val="Hyperlink"/>
          <w:color w:val="000000" w:themeColor="text1"/>
          <w:u w:val="none"/>
        </w:rPr>
        <w:t xml:space="preserve">. </w:t>
      </w:r>
      <w:r w:rsidR="00A849DE">
        <w:rPr>
          <w:rStyle w:val="Hyperlink"/>
          <w:color w:val="000000" w:themeColor="text1"/>
          <w:u w:val="none"/>
        </w:rPr>
        <w:t xml:space="preserve"> </w:t>
      </w:r>
      <w:r w:rsidR="00A849DE" w:rsidRPr="005C10E4">
        <w:rPr>
          <w:rStyle w:val="Hyperlink"/>
          <w:color w:val="000000" w:themeColor="text1"/>
          <w:u w:val="none"/>
        </w:rPr>
        <w:t>For many commentators the “poor in spirit” are</w:t>
      </w:r>
      <w:r w:rsidR="00A2495E">
        <w:rPr>
          <w:rStyle w:val="Hyperlink"/>
          <w:color w:val="000000" w:themeColor="text1"/>
          <w:u w:val="none"/>
        </w:rPr>
        <w:t xml:space="preserve"> also</w:t>
      </w:r>
      <w:r w:rsidR="00A849DE" w:rsidRPr="005C10E4">
        <w:rPr>
          <w:rStyle w:val="Hyperlink"/>
          <w:color w:val="000000" w:themeColor="text1"/>
          <w:u w:val="none"/>
        </w:rPr>
        <w:t xml:space="preserve"> those </w:t>
      </w:r>
      <w:r w:rsidR="00A849DE">
        <w:rPr>
          <w:rStyle w:val="Hyperlink"/>
          <w:color w:val="000000" w:themeColor="text1"/>
          <w:u w:val="none"/>
        </w:rPr>
        <w:t>that humbly</w:t>
      </w:r>
      <w:r w:rsidR="00A849DE" w:rsidRPr="005640FA">
        <w:rPr>
          <w:rFonts w:ascii="Calibri" w:hAnsi="Calibri" w:cs="Calibri"/>
          <w:vertAlign w:val="superscript"/>
        </w:rPr>
        <w:footnoteReference w:id="18"/>
      </w:r>
      <w:r w:rsidR="00A849DE" w:rsidRPr="005C10E4">
        <w:rPr>
          <w:rStyle w:val="Hyperlink"/>
          <w:color w:val="000000" w:themeColor="text1"/>
          <w:u w:val="none"/>
        </w:rPr>
        <w:t xml:space="preserve"> </w:t>
      </w:r>
      <w:r w:rsidR="00A849DE">
        <w:rPr>
          <w:rStyle w:val="Hyperlink"/>
          <w:color w:val="000000" w:themeColor="text1"/>
          <w:u w:val="none"/>
        </w:rPr>
        <w:t xml:space="preserve">cry out in their spiritual weakness but at the same time boldly </w:t>
      </w:r>
      <w:r w:rsidR="00A849DE" w:rsidRPr="005C10E4">
        <w:rPr>
          <w:rStyle w:val="Hyperlink"/>
          <w:color w:val="000000" w:themeColor="text1"/>
          <w:u w:val="none"/>
        </w:rPr>
        <w:t xml:space="preserve">approach God’s throne of grace with assurance that Christ alone purchased their privilege to be in His presence and part of His family (Hebrews 6:19; 1 Corinthians 6:10).  </w:t>
      </w:r>
      <w:r w:rsidR="00A849DE">
        <w:rPr>
          <w:rStyle w:val="Hyperlink"/>
          <w:color w:val="000000" w:themeColor="text1"/>
          <w:u w:val="none"/>
        </w:rPr>
        <w:t xml:space="preserve">The merciful are more than willing to not only forebear with the spiritually weak (1 Corinthians 8) but </w:t>
      </w:r>
      <w:r w:rsidR="00A2495E">
        <w:rPr>
          <w:rStyle w:val="Hyperlink"/>
          <w:color w:val="000000" w:themeColor="text1"/>
          <w:u w:val="none"/>
        </w:rPr>
        <w:t xml:space="preserve">also </w:t>
      </w:r>
      <w:r w:rsidR="00A849DE">
        <w:rPr>
          <w:rStyle w:val="Hyperlink"/>
          <w:color w:val="000000" w:themeColor="text1"/>
          <w:u w:val="none"/>
        </w:rPr>
        <w:t xml:space="preserve">pray for </w:t>
      </w:r>
      <w:r w:rsidR="00002785">
        <w:rPr>
          <w:rStyle w:val="Hyperlink"/>
          <w:color w:val="000000" w:themeColor="text1"/>
          <w:u w:val="none"/>
        </w:rPr>
        <w:t>a</w:t>
      </w:r>
      <w:r w:rsidR="00A849DE">
        <w:rPr>
          <w:rStyle w:val="Hyperlink"/>
          <w:color w:val="000000" w:themeColor="text1"/>
          <w:u w:val="none"/>
        </w:rPr>
        <w:t>nd build them up in the faith</w:t>
      </w:r>
      <w:r w:rsidR="00A2495E">
        <w:rPr>
          <w:rStyle w:val="Hyperlink"/>
          <w:color w:val="000000" w:themeColor="text1"/>
          <w:u w:val="none"/>
        </w:rPr>
        <w:t xml:space="preserve"> (James 5:16; 1 Thessalonians 5:11).</w:t>
      </w:r>
      <w:r w:rsidR="00002785">
        <w:rPr>
          <w:rStyle w:val="Hyperlink"/>
          <w:color w:val="000000" w:themeColor="text1"/>
          <w:u w:val="none"/>
        </w:rPr>
        <w:t xml:space="preserve">  Mercy is not just to be extended to the poor in spirit but also to those who are not yet born again.  As Christ’s ambassadors we are to look for ways to </w:t>
      </w:r>
      <w:r w:rsidR="00A2495E">
        <w:rPr>
          <w:rStyle w:val="Hyperlink"/>
          <w:color w:val="000000" w:themeColor="text1"/>
          <w:u w:val="none"/>
        </w:rPr>
        <w:t xml:space="preserve">do good deeds to the fallen of this world so that </w:t>
      </w:r>
      <w:r w:rsidR="00002785">
        <w:rPr>
          <w:rStyle w:val="Hyperlink"/>
          <w:color w:val="000000" w:themeColor="text1"/>
          <w:u w:val="none"/>
        </w:rPr>
        <w:t>our</w:t>
      </w:r>
      <w:r w:rsidR="00A2495E">
        <w:rPr>
          <w:rStyle w:val="Hyperlink"/>
          <w:color w:val="000000" w:themeColor="text1"/>
          <w:u w:val="none"/>
        </w:rPr>
        <w:t xml:space="preserve"> light might shine and point </w:t>
      </w:r>
      <w:r w:rsidR="00813BBD">
        <w:rPr>
          <w:rStyle w:val="Hyperlink"/>
          <w:color w:val="000000" w:themeColor="text1"/>
          <w:u w:val="none"/>
        </w:rPr>
        <w:t xml:space="preserve">them </w:t>
      </w:r>
      <w:r w:rsidR="00A2495E">
        <w:rPr>
          <w:rStyle w:val="Hyperlink"/>
          <w:color w:val="000000" w:themeColor="text1"/>
          <w:u w:val="none"/>
        </w:rPr>
        <w:t>to God the Father in heaven</w:t>
      </w:r>
      <w:r w:rsidR="00813BBD">
        <w:rPr>
          <w:rStyle w:val="Hyperlink"/>
          <w:color w:val="000000" w:themeColor="text1"/>
          <w:u w:val="none"/>
        </w:rPr>
        <w:t xml:space="preserve"> (Matthew 5:16)</w:t>
      </w:r>
      <w:r w:rsidR="00A2495E">
        <w:rPr>
          <w:rStyle w:val="Hyperlink"/>
          <w:color w:val="000000" w:themeColor="text1"/>
          <w:u w:val="none"/>
        </w:rPr>
        <w:t xml:space="preserve">!  </w:t>
      </w:r>
    </w:p>
    <w:p w14:paraId="488EA882" w14:textId="23E3611D" w:rsidR="0005749F" w:rsidRDefault="0005749F" w:rsidP="003867F8">
      <w:pPr>
        <w:rPr>
          <w:rStyle w:val="Hyperlink"/>
          <w:color w:val="000000" w:themeColor="text1"/>
          <w:u w:val="none"/>
        </w:rPr>
      </w:pPr>
    </w:p>
    <w:p w14:paraId="58C757A3" w14:textId="76CE70CA" w:rsidR="0005749F" w:rsidRDefault="00E2767B" w:rsidP="003867F8">
      <w:pPr>
        <w:rPr>
          <w:rStyle w:val="Hyperlink"/>
          <w:color w:val="000000" w:themeColor="text1"/>
          <w:u w:val="none"/>
        </w:rPr>
      </w:pPr>
      <w:r>
        <w:rPr>
          <w:noProof/>
          <w:color w:val="000000" w:themeColor="text1"/>
        </w:rPr>
        <w:drawing>
          <wp:anchor distT="0" distB="0" distL="114300" distR="114300" simplePos="0" relativeHeight="251662336" behindDoc="0" locked="0" layoutInCell="1" allowOverlap="1" wp14:anchorId="14EBAF06" wp14:editId="0A2F2AD5">
            <wp:simplePos x="0" y="0"/>
            <wp:positionH relativeFrom="margin">
              <wp:align>left</wp:align>
            </wp:positionH>
            <wp:positionV relativeFrom="paragraph">
              <wp:posOffset>827405</wp:posOffset>
            </wp:positionV>
            <wp:extent cx="2952750" cy="2305050"/>
            <wp:effectExtent l="76200" t="76200" r="13335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67F8">
        <w:rPr>
          <w:rStyle w:val="Hyperlink"/>
          <w:color w:val="000000" w:themeColor="text1"/>
          <w:u w:val="none"/>
        </w:rPr>
        <w:tab/>
      </w:r>
      <w:r w:rsidR="0005749F">
        <w:rPr>
          <w:rStyle w:val="Hyperlink"/>
          <w:color w:val="000000" w:themeColor="text1"/>
          <w:u w:val="none"/>
        </w:rPr>
        <w:t>“</w:t>
      </w:r>
      <w:r w:rsidR="003867F8" w:rsidRPr="0005749F">
        <w:rPr>
          <w:rStyle w:val="Hyperlink"/>
          <w:b/>
          <w:bCs/>
          <w:color w:val="C00000"/>
          <w:u w:val="none"/>
        </w:rPr>
        <w:t>Blessed are those who mourn</w:t>
      </w:r>
      <w:r w:rsidR="0005749F" w:rsidRPr="0005749F">
        <w:rPr>
          <w:rStyle w:val="Hyperlink"/>
          <w:b/>
          <w:bCs/>
          <w:color w:val="C00000"/>
          <w:u w:val="none"/>
        </w:rPr>
        <w:t>, for they will be comforted</w:t>
      </w:r>
      <w:r w:rsidR="0005749F">
        <w:rPr>
          <w:rStyle w:val="Hyperlink"/>
          <w:color w:val="000000" w:themeColor="text1"/>
          <w:u w:val="none"/>
        </w:rPr>
        <w:t>” (verse 4).</w:t>
      </w:r>
      <w:r w:rsidR="000D6FDA">
        <w:rPr>
          <w:rStyle w:val="Hyperlink"/>
          <w:color w:val="000000" w:themeColor="text1"/>
          <w:u w:val="none"/>
        </w:rPr>
        <w:t xml:space="preserve">  Blessed are those who mourn over “the</w:t>
      </w:r>
      <w:r>
        <w:rPr>
          <w:rStyle w:val="Hyperlink"/>
          <w:color w:val="000000" w:themeColor="text1"/>
          <w:u w:val="none"/>
        </w:rPr>
        <w:t>ir</w:t>
      </w:r>
      <w:r w:rsidR="000D6FDA">
        <w:rPr>
          <w:rStyle w:val="Hyperlink"/>
          <w:color w:val="000000" w:themeColor="text1"/>
          <w:u w:val="none"/>
        </w:rPr>
        <w:t xml:space="preserve"> sinful and self-destructive human tendency to act as if God does not exist!”</w:t>
      </w:r>
      <w:r w:rsidR="000D6FDA" w:rsidRPr="00D830B0">
        <w:rPr>
          <w:rFonts w:ascii="Calibri" w:hAnsi="Calibri" w:cs="Calibri"/>
          <w:vertAlign w:val="superscript"/>
        </w:rPr>
        <w:footnoteReference w:id="19"/>
      </w:r>
      <w:r w:rsidR="000D6FDA">
        <w:rPr>
          <w:rStyle w:val="Hyperlink"/>
          <w:color w:val="000000" w:themeColor="text1"/>
          <w:u w:val="none"/>
        </w:rPr>
        <w:t xml:space="preserve">  </w:t>
      </w:r>
      <w:r w:rsidR="006115AA">
        <w:rPr>
          <w:rStyle w:val="Hyperlink"/>
          <w:color w:val="000000" w:themeColor="text1"/>
          <w:u w:val="none"/>
        </w:rPr>
        <w:t>Too often believers are quick to go to God and confess with their mouths their sin but their hearts continue to crave the pleasurable experience of that sin.</w:t>
      </w:r>
      <w:r w:rsidR="006C0F94">
        <w:rPr>
          <w:rStyle w:val="Hyperlink"/>
          <w:color w:val="000000" w:themeColor="text1"/>
          <w:u w:val="none"/>
        </w:rPr>
        <w:t xml:space="preserve">  Blessed are those who in seeing their sin as a heinous, rebellion against the Holy Spirit</w:t>
      </w:r>
      <w:r w:rsidR="006C0F94" w:rsidRPr="001946A8">
        <w:rPr>
          <w:rFonts w:ascii="Calibri" w:hAnsi="Calibri" w:cs="Calibri"/>
          <w:vertAlign w:val="superscript"/>
        </w:rPr>
        <w:footnoteReference w:id="20"/>
      </w:r>
      <w:r w:rsidR="006C0F94">
        <w:rPr>
          <w:rStyle w:val="Hyperlink"/>
          <w:color w:val="000000" w:themeColor="text1"/>
          <w:u w:val="none"/>
        </w:rPr>
        <w:t xml:space="preserve"> mourn for they will be granted the power to repent and receive forgiveness (1 John 1:9).  Blessed are those who mourn over trials and tribulations</w:t>
      </w:r>
      <w:r w:rsidR="00AD54AF">
        <w:rPr>
          <w:rStyle w:val="Hyperlink"/>
          <w:color w:val="000000" w:themeColor="text1"/>
          <w:u w:val="none"/>
        </w:rPr>
        <w:t xml:space="preserve"> for they will be comforted</w:t>
      </w:r>
      <w:r w:rsidR="006C0F94">
        <w:rPr>
          <w:rStyle w:val="Hyperlink"/>
          <w:color w:val="000000" w:themeColor="text1"/>
          <w:u w:val="none"/>
        </w:rPr>
        <w:t xml:space="preserve">.  </w:t>
      </w:r>
      <w:r w:rsidR="00AD54AF">
        <w:rPr>
          <w:rStyle w:val="Hyperlink"/>
          <w:color w:val="000000" w:themeColor="text1"/>
          <w:u w:val="none"/>
        </w:rPr>
        <w:t>Charles Spurgeon rightly said, “the worst ill in the world is not poverty; the worst ill is a depressed spirit.”</w:t>
      </w:r>
      <w:r w:rsidR="00AD54AF" w:rsidRPr="00E66E97">
        <w:rPr>
          <w:rFonts w:ascii="Calibri" w:hAnsi="Calibri" w:cs="Calibri"/>
          <w:vertAlign w:val="superscript"/>
        </w:rPr>
        <w:footnoteReference w:id="21"/>
      </w:r>
      <w:r w:rsidR="00AD54AF">
        <w:rPr>
          <w:rStyle w:val="Hyperlink"/>
          <w:color w:val="000000" w:themeColor="text1"/>
          <w:u w:val="none"/>
        </w:rPr>
        <w:t xml:space="preserve">  </w:t>
      </w:r>
      <w:r w:rsidR="007113E2">
        <w:rPr>
          <w:rStyle w:val="Hyperlink"/>
          <w:color w:val="000000" w:themeColor="text1"/>
          <w:u w:val="none"/>
        </w:rPr>
        <w:t>James tells us that l</w:t>
      </w:r>
      <w:r w:rsidR="00AD54AF">
        <w:rPr>
          <w:rStyle w:val="Hyperlink"/>
          <w:color w:val="000000" w:themeColor="text1"/>
          <w:u w:val="none"/>
        </w:rPr>
        <w:t xml:space="preserve">ife’s difficulties are to be a source of “pure joy” because when persevered </w:t>
      </w:r>
      <w:r w:rsidR="007113E2">
        <w:rPr>
          <w:rStyle w:val="Hyperlink"/>
          <w:color w:val="000000" w:themeColor="text1"/>
          <w:u w:val="none"/>
        </w:rPr>
        <w:t xml:space="preserve">they </w:t>
      </w:r>
      <w:r w:rsidR="00AD54AF">
        <w:rPr>
          <w:rStyle w:val="Hyperlink"/>
          <w:color w:val="000000" w:themeColor="text1"/>
          <w:u w:val="none"/>
        </w:rPr>
        <w:t>lead to spiritual maturity (James 1:2-4)</w:t>
      </w:r>
      <w:r w:rsidR="007113E2">
        <w:rPr>
          <w:rStyle w:val="Hyperlink"/>
          <w:color w:val="000000" w:themeColor="text1"/>
          <w:u w:val="none"/>
        </w:rPr>
        <w:t xml:space="preserve">.  However, when </w:t>
      </w:r>
      <w:r w:rsidR="00AD54AF">
        <w:rPr>
          <w:rStyle w:val="Hyperlink"/>
          <w:color w:val="000000" w:themeColor="text1"/>
          <w:u w:val="none"/>
        </w:rPr>
        <w:t>life’s circumstance</w:t>
      </w:r>
      <w:r w:rsidR="00113277">
        <w:rPr>
          <w:rStyle w:val="Hyperlink"/>
          <w:color w:val="000000" w:themeColor="text1"/>
          <w:u w:val="none"/>
        </w:rPr>
        <w:t>s become</w:t>
      </w:r>
      <w:r w:rsidR="00AD54AF">
        <w:rPr>
          <w:rStyle w:val="Hyperlink"/>
          <w:color w:val="000000" w:themeColor="text1"/>
          <w:u w:val="none"/>
        </w:rPr>
        <w:t xml:space="preserve"> so dire that they cannot be bore by one’s effort alone</w:t>
      </w:r>
      <w:r w:rsidR="007113E2">
        <w:rPr>
          <w:rStyle w:val="Hyperlink"/>
          <w:color w:val="000000" w:themeColor="text1"/>
          <w:u w:val="none"/>
        </w:rPr>
        <w:t xml:space="preserve"> they </w:t>
      </w:r>
      <w:r w:rsidR="00316449">
        <w:rPr>
          <w:rStyle w:val="Hyperlink"/>
          <w:color w:val="000000" w:themeColor="text1"/>
          <w:u w:val="none"/>
        </w:rPr>
        <w:t xml:space="preserve">become </w:t>
      </w:r>
      <w:r w:rsidR="007113E2">
        <w:rPr>
          <w:rStyle w:val="Hyperlink"/>
          <w:color w:val="000000" w:themeColor="text1"/>
          <w:u w:val="none"/>
        </w:rPr>
        <w:t>a source of much brokenness</w:t>
      </w:r>
      <w:r w:rsidR="00AD54AF">
        <w:rPr>
          <w:rStyle w:val="Hyperlink"/>
          <w:color w:val="000000" w:themeColor="text1"/>
          <w:u w:val="none"/>
        </w:rPr>
        <w:t>!</w:t>
      </w:r>
      <w:r w:rsidR="007113E2">
        <w:rPr>
          <w:rStyle w:val="Hyperlink"/>
          <w:color w:val="000000" w:themeColor="text1"/>
          <w:u w:val="none"/>
        </w:rPr>
        <w:t xml:space="preserve">  Blessed are those who do not live </w:t>
      </w:r>
      <w:r w:rsidR="00113277">
        <w:rPr>
          <w:rStyle w:val="Hyperlink"/>
          <w:color w:val="000000" w:themeColor="text1"/>
          <w:u w:val="none"/>
        </w:rPr>
        <w:t xml:space="preserve">with a depressed spirit </w:t>
      </w:r>
      <w:r w:rsidR="007113E2">
        <w:rPr>
          <w:rStyle w:val="Hyperlink"/>
          <w:color w:val="000000" w:themeColor="text1"/>
          <w:u w:val="none"/>
        </w:rPr>
        <w:t xml:space="preserve">but instead cry </w:t>
      </w:r>
      <w:r>
        <w:rPr>
          <w:rStyle w:val="Hyperlink"/>
          <w:color w:val="000000" w:themeColor="text1"/>
          <w:u w:val="none"/>
        </w:rPr>
        <w:t xml:space="preserve">out </w:t>
      </w:r>
      <w:r w:rsidR="007113E2">
        <w:rPr>
          <w:rStyle w:val="Hyperlink"/>
          <w:color w:val="000000" w:themeColor="text1"/>
          <w:u w:val="none"/>
        </w:rPr>
        <w:t>to their sympathetic high priest Jesus who will either remove their tribulation or give them divine strength to endure</w:t>
      </w:r>
      <w:r w:rsidR="00363187">
        <w:rPr>
          <w:rStyle w:val="Hyperlink"/>
          <w:color w:val="000000" w:themeColor="text1"/>
          <w:u w:val="none"/>
        </w:rPr>
        <w:t xml:space="preserve"> (1 Corinthians 10:13)</w:t>
      </w:r>
      <w:r w:rsidR="007113E2">
        <w:rPr>
          <w:rStyle w:val="Hyperlink"/>
          <w:color w:val="000000" w:themeColor="text1"/>
          <w:u w:val="none"/>
        </w:rPr>
        <w:t xml:space="preserve">!  </w:t>
      </w:r>
      <w:r w:rsidR="00363187">
        <w:rPr>
          <w:rStyle w:val="Hyperlink"/>
          <w:color w:val="000000" w:themeColor="text1"/>
          <w:u w:val="none"/>
        </w:rPr>
        <w:t xml:space="preserve">Blessed are the merciful for out of the comfort that they have received from God </w:t>
      </w:r>
      <w:r w:rsidR="00316449">
        <w:rPr>
          <w:rStyle w:val="Hyperlink"/>
          <w:color w:val="000000" w:themeColor="text1"/>
          <w:u w:val="none"/>
        </w:rPr>
        <w:t xml:space="preserve">they </w:t>
      </w:r>
      <w:r w:rsidR="00363187">
        <w:rPr>
          <w:rStyle w:val="Hyperlink"/>
          <w:color w:val="000000" w:themeColor="text1"/>
          <w:u w:val="none"/>
        </w:rPr>
        <w:t xml:space="preserve">offer to comfort others (2 Corinthians 1:3-4).  </w:t>
      </w:r>
    </w:p>
    <w:p w14:paraId="26BD80A0" w14:textId="4EFC2E6D" w:rsidR="000D6FDA" w:rsidRDefault="000D6FDA" w:rsidP="003867F8">
      <w:pPr>
        <w:rPr>
          <w:rStyle w:val="Hyperlink"/>
          <w:color w:val="000000" w:themeColor="text1"/>
          <w:u w:val="none"/>
        </w:rPr>
      </w:pPr>
    </w:p>
    <w:p w14:paraId="3B8DDD32" w14:textId="4C6B9996" w:rsidR="000D6FDA" w:rsidRDefault="000D6FDA" w:rsidP="003867F8">
      <w:pPr>
        <w:rPr>
          <w:rStyle w:val="Hyperlink"/>
          <w:color w:val="000000" w:themeColor="text1"/>
          <w:u w:val="none"/>
        </w:rPr>
      </w:pPr>
    </w:p>
    <w:p w14:paraId="35B44D18" w14:textId="612106E5" w:rsidR="00B97766" w:rsidRDefault="003C1E20" w:rsidP="00F46CD2">
      <w:pPr>
        <w:rPr>
          <w:rStyle w:val="Hyperlink"/>
          <w:color w:val="000000" w:themeColor="text1"/>
          <w:u w:val="none"/>
        </w:rPr>
      </w:pPr>
      <w:r>
        <w:rPr>
          <w:noProof/>
          <w:color w:val="000000" w:themeColor="text1"/>
        </w:rPr>
        <w:lastRenderedPageBreak/>
        <w:drawing>
          <wp:anchor distT="0" distB="0" distL="114300" distR="114300" simplePos="0" relativeHeight="251663360" behindDoc="0" locked="0" layoutInCell="1" allowOverlap="1" wp14:anchorId="3B46511A" wp14:editId="4B1271FB">
            <wp:simplePos x="0" y="0"/>
            <wp:positionH relativeFrom="margin">
              <wp:align>left</wp:align>
            </wp:positionH>
            <wp:positionV relativeFrom="paragraph">
              <wp:posOffset>866775</wp:posOffset>
            </wp:positionV>
            <wp:extent cx="3057525" cy="2600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essed-are-the-meek1241048-prin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7525" cy="2600325"/>
                    </a:xfrm>
                    <a:prstGeom prst="rect">
                      <a:avLst/>
                    </a:prstGeom>
                  </pic:spPr>
                </pic:pic>
              </a:graphicData>
            </a:graphic>
            <wp14:sizeRelH relativeFrom="margin">
              <wp14:pctWidth>0</wp14:pctWidth>
            </wp14:sizeRelH>
            <wp14:sizeRelV relativeFrom="margin">
              <wp14:pctHeight>0</wp14:pctHeight>
            </wp14:sizeRelV>
          </wp:anchor>
        </w:drawing>
      </w:r>
      <w:r w:rsidR="002345A6">
        <w:rPr>
          <w:rStyle w:val="Hyperlink"/>
          <w:color w:val="000000" w:themeColor="text1"/>
          <w:u w:val="none"/>
        </w:rPr>
        <w:tab/>
        <w:t>“</w:t>
      </w:r>
      <w:r w:rsidR="002345A6" w:rsidRPr="002345A6">
        <w:rPr>
          <w:rStyle w:val="Hyperlink"/>
          <w:b/>
          <w:bCs/>
          <w:color w:val="C00000"/>
          <w:u w:val="none"/>
        </w:rPr>
        <w:t>Blessed are the meek, for they will inherit the earth</w:t>
      </w:r>
      <w:r w:rsidR="002345A6">
        <w:rPr>
          <w:rStyle w:val="Hyperlink"/>
          <w:color w:val="000000" w:themeColor="text1"/>
          <w:u w:val="none"/>
        </w:rPr>
        <w:t xml:space="preserve">” (verse 5).  </w:t>
      </w:r>
      <w:r w:rsidR="002E3785">
        <w:rPr>
          <w:rStyle w:val="Hyperlink"/>
          <w:color w:val="000000" w:themeColor="text1"/>
          <w:u w:val="none"/>
        </w:rPr>
        <w:t>To become merciful Spurgeon states, one must become “gentle, humble, contented, weaned from the world, submissive to the Lord’s will and ready to overlook the offenses of others.”</w:t>
      </w:r>
      <w:r w:rsidR="002E3785" w:rsidRPr="002E3785">
        <w:rPr>
          <w:rFonts w:ascii="Calibri" w:hAnsi="Calibri" w:cs="Calibri"/>
          <w:vertAlign w:val="superscript"/>
        </w:rPr>
        <w:t xml:space="preserve"> </w:t>
      </w:r>
      <w:r w:rsidR="002E3785" w:rsidRPr="001946A8">
        <w:rPr>
          <w:rFonts w:ascii="Calibri" w:hAnsi="Calibri" w:cs="Calibri"/>
          <w:vertAlign w:val="superscript"/>
        </w:rPr>
        <w:footnoteReference w:id="22"/>
      </w:r>
      <w:r w:rsidR="002E3785">
        <w:rPr>
          <w:rStyle w:val="Hyperlink"/>
          <w:color w:val="000000" w:themeColor="text1"/>
          <w:u w:val="none"/>
        </w:rPr>
        <w:t xml:space="preserve">  While the world perceives meekness as weakness, it is precisely in offering our bodies and minds as “living sacrifices” that the weak become strong (Romans 12:1-2; 2 Corinthians 12:10)!  </w:t>
      </w:r>
      <w:r w:rsidR="00F46CD2">
        <w:rPr>
          <w:rStyle w:val="Hyperlink"/>
          <w:color w:val="000000" w:themeColor="text1"/>
          <w:u w:val="none"/>
        </w:rPr>
        <w:t>To be gentle and humble in heart</w:t>
      </w:r>
      <w:r w:rsidR="00F46CD2" w:rsidRPr="00D830B0">
        <w:rPr>
          <w:rFonts w:ascii="Calibri" w:hAnsi="Calibri" w:cs="Calibri"/>
          <w:vertAlign w:val="superscript"/>
        </w:rPr>
        <w:footnoteReference w:id="23"/>
      </w:r>
      <w:r w:rsidR="00F46CD2">
        <w:rPr>
          <w:rStyle w:val="Hyperlink"/>
          <w:color w:val="000000" w:themeColor="text1"/>
          <w:u w:val="none"/>
        </w:rPr>
        <w:t xml:space="preserve"> means to not focus on the injuries, intended or otherwise, against oneself</w:t>
      </w:r>
      <w:r w:rsidR="00F323B7">
        <w:rPr>
          <w:rStyle w:val="Hyperlink"/>
          <w:color w:val="000000" w:themeColor="text1"/>
          <w:u w:val="none"/>
        </w:rPr>
        <w:t xml:space="preserve"> but to leave them with the Lord to judge (Romans 12:19)</w:t>
      </w:r>
      <w:r w:rsidR="00F46CD2">
        <w:rPr>
          <w:rStyle w:val="Hyperlink"/>
          <w:color w:val="000000" w:themeColor="text1"/>
          <w:u w:val="none"/>
        </w:rPr>
        <w:t>.</w:t>
      </w:r>
      <w:r w:rsidR="00F46CD2" w:rsidRPr="00B56B72">
        <w:rPr>
          <w:rFonts w:ascii="Calibri" w:hAnsi="Calibri" w:cs="Calibri"/>
          <w:vertAlign w:val="superscript"/>
        </w:rPr>
        <w:footnoteReference w:id="24"/>
      </w:r>
      <w:r w:rsidR="00F46CD2">
        <w:rPr>
          <w:rStyle w:val="Hyperlink"/>
          <w:color w:val="000000" w:themeColor="text1"/>
          <w:u w:val="none"/>
        </w:rPr>
        <w:t xml:space="preserve">  </w:t>
      </w:r>
      <w:r w:rsidR="00D03E94">
        <w:rPr>
          <w:rStyle w:val="Hyperlink"/>
          <w:color w:val="000000" w:themeColor="text1"/>
          <w:u w:val="none"/>
        </w:rPr>
        <w:t xml:space="preserve">We tend to bring offenses up over and over again, fret and worry about them, spread them to others to justify our position and demonize the </w:t>
      </w:r>
      <w:r>
        <w:rPr>
          <w:rStyle w:val="Hyperlink"/>
          <w:color w:val="000000" w:themeColor="text1"/>
          <w:u w:val="none"/>
        </w:rPr>
        <w:t>“perpetrator”</w:t>
      </w:r>
      <w:r w:rsidR="00D03E94">
        <w:rPr>
          <w:rStyle w:val="Hyperlink"/>
          <w:color w:val="000000" w:themeColor="text1"/>
          <w:u w:val="none"/>
        </w:rPr>
        <w:t xml:space="preserve"> and in doing so institute “worldly justice” that merely magnifies the pri</w:t>
      </w:r>
      <w:r w:rsidR="00020B66">
        <w:rPr>
          <w:rStyle w:val="Hyperlink"/>
          <w:color w:val="000000" w:themeColor="text1"/>
          <w:u w:val="none"/>
        </w:rPr>
        <w:t>n</w:t>
      </w:r>
      <w:r w:rsidR="00D03E94">
        <w:rPr>
          <w:rStyle w:val="Hyperlink"/>
          <w:color w:val="000000" w:themeColor="text1"/>
          <w:u w:val="none"/>
        </w:rPr>
        <w:t>ce of this world and dishonor</w:t>
      </w:r>
      <w:r>
        <w:rPr>
          <w:rStyle w:val="Hyperlink"/>
          <w:color w:val="000000" w:themeColor="text1"/>
          <w:u w:val="none"/>
        </w:rPr>
        <w:t>s</w:t>
      </w:r>
      <w:r w:rsidR="00D03E94">
        <w:rPr>
          <w:rStyle w:val="Hyperlink"/>
          <w:color w:val="000000" w:themeColor="text1"/>
          <w:u w:val="none"/>
        </w:rPr>
        <w:t xml:space="preserve"> God!</w:t>
      </w:r>
      <w:r w:rsidR="00D03E94" w:rsidRPr="00B56B72">
        <w:rPr>
          <w:rFonts w:ascii="Calibri" w:hAnsi="Calibri" w:cs="Calibri"/>
          <w:vertAlign w:val="superscript"/>
        </w:rPr>
        <w:footnoteReference w:id="25"/>
      </w:r>
      <w:r w:rsidR="00D03E94">
        <w:rPr>
          <w:rStyle w:val="Hyperlink"/>
          <w:color w:val="000000" w:themeColor="text1"/>
          <w:u w:val="none"/>
        </w:rPr>
        <w:t xml:space="preserve">  S</w:t>
      </w:r>
      <w:r w:rsidR="00F46CD2">
        <w:rPr>
          <w:rStyle w:val="Hyperlink"/>
          <w:color w:val="000000" w:themeColor="text1"/>
          <w:u w:val="none"/>
        </w:rPr>
        <w:t xml:space="preserve">ince love keeps no records of wrongs </w:t>
      </w:r>
      <w:r w:rsidR="00964797">
        <w:rPr>
          <w:rStyle w:val="Hyperlink"/>
          <w:color w:val="000000" w:themeColor="text1"/>
          <w:u w:val="none"/>
        </w:rPr>
        <w:t xml:space="preserve">(1 Corinthians 13:5) </w:t>
      </w:r>
      <w:r w:rsidR="00F46CD2">
        <w:rPr>
          <w:rStyle w:val="Hyperlink"/>
          <w:color w:val="000000" w:themeColor="text1"/>
          <w:u w:val="none"/>
        </w:rPr>
        <w:t>the “best eye one has is a blind one and the best ear one has is a deaf one.”</w:t>
      </w:r>
      <w:r w:rsidR="00F46CD2" w:rsidRPr="00B56B72">
        <w:rPr>
          <w:rFonts w:ascii="Calibri" w:hAnsi="Calibri" w:cs="Calibri"/>
          <w:vertAlign w:val="superscript"/>
        </w:rPr>
        <w:footnoteReference w:id="26"/>
      </w:r>
      <w:r w:rsidR="00F46CD2">
        <w:rPr>
          <w:rStyle w:val="Hyperlink"/>
          <w:color w:val="000000" w:themeColor="text1"/>
          <w:u w:val="none"/>
        </w:rPr>
        <w:t xml:space="preserve">  </w:t>
      </w:r>
      <w:r w:rsidR="00D03E94">
        <w:rPr>
          <w:rStyle w:val="Hyperlink"/>
          <w:color w:val="000000" w:themeColor="text1"/>
          <w:u w:val="none"/>
        </w:rPr>
        <w:t>In light of the depravity of the spiritual brokenness in which one was saved,</w:t>
      </w:r>
      <w:r w:rsidR="00DF25DB" w:rsidRPr="00B56B72">
        <w:rPr>
          <w:rFonts w:ascii="Calibri" w:hAnsi="Calibri" w:cs="Calibri"/>
          <w:vertAlign w:val="superscript"/>
        </w:rPr>
        <w:footnoteReference w:id="27"/>
      </w:r>
      <w:r w:rsidR="00D03E94">
        <w:rPr>
          <w:rStyle w:val="Hyperlink"/>
          <w:color w:val="000000" w:themeColor="text1"/>
          <w:u w:val="none"/>
        </w:rPr>
        <w:t xml:space="preserve"> a truly merciful person will always be willing to offer forgiveness as many times as asked by the perpetrator … for to do anything less would mean </w:t>
      </w:r>
      <w:r w:rsidR="00D524A7">
        <w:rPr>
          <w:rStyle w:val="Hyperlink"/>
          <w:color w:val="000000" w:themeColor="text1"/>
          <w:u w:val="none"/>
        </w:rPr>
        <w:t xml:space="preserve">dishonoring and risking that </w:t>
      </w:r>
      <w:r w:rsidR="00D03E94">
        <w:rPr>
          <w:rStyle w:val="Hyperlink"/>
          <w:color w:val="000000" w:themeColor="text1"/>
          <w:u w:val="none"/>
        </w:rPr>
        <w:t>God</w:t>
      </w:r>
      <w:r w:rsidR="00D524A7">
        <w:rPr>
          <w:rStyle w:val="Hyperlink"/>
          <w:color w:val="000000" w:themeColor="text1"/>
          <w:u w:val="none"/>
        </w:rPr>
        <w:t xml:space="preserve">’s extensive forgiveness of oneself might become limited or disappear altogether </w:t>
      </w:r>
      <w:r w:rsidR="00D03E94">
        <w:rPr>
          <w:rStyle w:val="Hyperlink"/>
          <w:color w:val="000000" w:themeColor="text1"/>
          <w:u w:val="none"/>
        </w:rPr>
        <w:t xml:space="preserve">(Matthew 18:21-35)!  </w:t>
      </w:r>
    </w:p>
    <w:p w14:paraId="1AD025DE" w14:textId="5F3770F1" w:rsidR="00B97766" w:rsidRDefault="00B97766" w:rsidP="001D684B">
      <w:pPr>
        <w:rPr>
          <w:rStyle w:val="Hyperlink"/>
          <w:color w:val="000000" w:themeColor="text1"/>
          <w:u w:val="none"/>
        </w:rPr>
      </w:pPr>
    </w:p>
    <w:p w14:paraId="6CF4C5A9" w14:textId="1DFEC9A2" w:rsidR="001D684B" w:rsidRDefault="00325AE0" w:rsidP="001D684B">
      <w:pPr>
        <w:rPr>
          <w:rStyle w:val="Hyperlink"/>
          <w:color w:val="000000" w:themeColor="text1"/>
          <w:u w:val="none"/>
        </w:rPr>
      </w:pPr>
      <w:r>
        <w:rPr>
          <w:rStyle w:val="Hyperlink"/>
          <w:color w:val="000000" w:themeColor="text1"/>
          <w:u w:val="none"/>
        </w:rPr>
        <w:tab/>
      </w:r>
      <w:r w:rsidR="0061340F">
        <w:rPr>
          <w:rStyle w:val="Hyperlink"/>
          <w:color w:val="000000" w:themeColor="text1"/>
          <w:u w:val="none"/>
        </w:rPr>
        <w:t>“</w:t>
      </w:r>
      <w:r w:rsidRPr="0061340F">
        <w:rPr>
          <w:rStyle w:val="Hyperlink"/>
          <w:b/>
          <w:bCs/>
          <w:color w:val="C00000"/>
          <w:u w:val="none"/>
        </w:rPr>
        <w:t>Blessed are those who hunger and thirst for righteousness sake, for they will be filled</w:t>
      </w:r>
      <w:r>
        <w:rPr>
          <w:rStyle w:val="Hyperlink"/>
          <w:color w:val="000000" w:themeColor="text1"/>
          <w:u w:val="none"/>
        </w:rPr>
        <w:t>” (verse 6)</w:t>
      </w:r>
      <w:r w:rsidR="0061340F">
        <w:rPr>
          <w:rStyle w:val="Hyperlink"/>
          <w:color w:val="000000" w:themeColor="text1"/>
          <w:u w:val="none"/>
        </w:rPr>
        <w:t>.  To become merciful, one needs to do what is right in God’s sight.  While it is certainly not easy to determine God’s perfect will, He promises that the “sacred hunger for the practical inwrought righteousness which is the work of the Spirit of God”</w:t>
      </w:r>
      <w:r w:rsidR="0061340F" w:rsidRPr="001946A8">
        <w:rPr>
          <w:rFonts w:ascii="Calibri" w:hAnsi="Calibri" w:cs="Calibri"/>
          <w:vertAlign w:val="superscript"/>
        </w:rPr>
        <w:footnoteReference w:id="28"/>
      </w:r>
      <w:r w:rsidR="0061340F">
        <w:rPr>
          <w:rStyle w:val="Hyperlink"/>
          <w:color w:val="000000" w:themeColor="text1"/>
          <w:u w:val="none"/>
        </w:rPr>
        <w:t xml:space="preserve"> is granted to those who draw nearer to Him (James 4:8-10).  </w:t>
      </w:r>
      <w:r w:rsidR="00B51853">
        <w:rPr>
          <w:rStyle w:val="Hyperlink"/>
          <w:color w:val="000000" w:themeColor="text1"/>
          <w:u w:val="none"/>
        </w:rPr>
        <w:t xml:space="preserve">Through the power of the Spirit those who repent of sin and embrace holy living are in a prime position to help the spiritually weak of this world.  Like Christ the merciful do not look for ways to condemn the world </w:t>
      </w:r>
      <w:r w:rsidR="00AC2060">
        <w:rPr>
          <w:rStyle w:val="Hyperlink"/>
          <w:color w:val="000000" w:themeColor="text1"/>
          <w:u w:val="none"/>
        </w:rPr>
        <w:t xml:space="preserve">(John 3:16-17) </w:t>
      </w:r>
      <w:r w:rsidR="00B51853">
        <w:rPr>
          <w:rStyle w:val="Hyperlink"/>
          <w:color w:val="000000" w:themeColor="text1"/>
          <w:u w:val="none"/>
        </w:rPr>
        <w:t xml:space="preserve">but how their thoughts, words and deeds might point to God the Father in heaven who offers them </w:t>
      </w:r>
      <w:r w:rsidR="003C1E20">
        <w:rPr>
          <w:noProof/>
          <w:color w:val="000000" w:themeColor="text1"/>
        </w:rPr>
        <w:lastRenderedPageBreak/>
        <w:drawing>
          <wp:anchor distT="0" distB="0" distL="114300" distR="114300" simplePos="0" relativeHeight="251665408" behindDoc="0" locked="0" layoutInCell="1" allowOverlap="1" wp14:anchorId="598719BF" wp14:editId="1085C03A">
            <wp:simplePos x="0" y="0"/>
            <wp:positionH relativeFrom="margin">
              <wp:align>left</wp:align>
            </wp:positionH>
            <wp:positionV relativeFrom="paragraph">
              <wp:posOffset>0</wp:posOffset>
            </wp:positionV>
            <wp:extent cx="3055620" cy="2352675"/>
            <wp:effectExtent l="76200" t="76200" r="125730"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e45bcb44b260813bffec32966476146.jpg"/>
                    <pic:cNvPicPr/>
                  </pic:nvPicPr>
                  <pic:blipFill>
                    <a:blip r:embed="rId15">
                      <a:extLst>
                        <a:ext uri="{28A0092B-C50C-407E-A947-70E740481C1C}">
                          <a14:useLocalDpi xmlns:a14="http://schemas.microsoft.com/office/drawing/2010/main" val="0"/>
                        </a:ext>
                      </a:extLst>
                    </a:blip>
                    <a:stretch>
                      <a:fillRect/>
                    </a:stretch>
                  </pic:blipFill>
                  <pic:spPr>
                    <a:xfrm>
                      <a:off x="0" y="0"/>
                      <a:ext cx="305562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1853">
        <w:rPr>
          <w:rStyle w:val="Hyperlink"/>
          <w:color w:val="000000" w:themeColor="text1"/>
          <w:u w:val="none"/>
        </w:rPr>
        <w:t xml:space="preserve">salvation.  </w:t>
      </w:r>
      <w:r w:rsidR="00437857">
        <w:rPr>
          <w:rStyle w:val="Hyperlink"/>
          <w:color w:val="000000" w:themeColor="text1"/>
          <w:u w:val="none"/>
        </w:rPr>
        <w:t>The merciful do not easily write off the lost of this fallen world but know in their hearts that “the brightest gems in his/her crown will come out of the darkest and foulest places where they have been lost.”</w:t>
      </w:r>
      <w:r w:rsidR="00437857" w:rsidRPr="00B56B72">
        <w:rPr>
          <w:rFonts w:ascii="Calibri" w:hAnsi="Calibri" w:cs="Calibri"/>
          <w:vertAlign w:val="superscript"/>
        </w:rPr>
        <w:footnoteReference w:id="29"/>
      </w:r>
      <w:r w:rsidR="00437857">
        <w:rPr>
          <w:rStyle w:val="Hyperlink"/>
          <w:color w:val="000000" w:themeColor="text1"/>
          <w:u w:val="none"/>
        </w:rPr>
        <w:t xml:space="preserve">   Such a person feels pit for all th</w:t>
      </w:r>
      <w:r w:rsidR="00AC2060">
        <w:rPr>
          <w:rStyle w:val="Hyperlink"/>
          <w:color w:val="000000" w:themeColor="text1"/>
          <w:u w:val="none"/>
        </w:rPr>
        <w:t>e</w:t>
      </w:r>
      <w:r w:rsidR="00437857">
        <w:rPr>
          <w:rStyle w:val="Hyperlink"/>
          <w:color w:val="000000" w:themeColor="text1"/>
          <w:u w:val="none"/>
        </w:rPr>
        <w:t xml:space="preserve"> nations and if asked by God would </w:t>
      </w:r>
      <w:r w:rsidR="004042C1">
        <w:rPr>
          <w:rStyle w:val="Hyperlink"/>
          <w:color w:val="000000" w:themeColor="text1"/>
          <w:u w:val="none"/>
        </w:rPr>
        <w:t>“</w:t>
      </w:r>
      <w:r w:rsidR="00437857">
        <w:rPr>
          <w:rStyle w:val="Hyperlink"/>
          <w:color w:val="000000" w:themeColor="text1"/>
          <w:u w:val="none"/>
        </w:rPr>
        <w:t xml:space="preserve">gladly lay down his life to reclaim the lost, </w:t>
      </w:r>
      <w:r w:rsidR="004042C1">
        <w:rPr>
          <w:rStyle w:val="Hyperlink"/>
          <w:color w:val="000000" w:themeColor="text1"/>
          <w:u w:val="none"/>
        </w:rPr>
        <w:t>as the Master had done before him.”</w:t>
      </w:r>
      <w:r w:rsidR="004042C1" w:rsidRPr="00B56B72">
        <w:rPr>
          <w:rFonts w:ascii="Calibri" w:hAnsi="Calibri" w:cs="Calibri"/>
          <w:vertAlign w:val="superscript"/>
        </w:rPr>
        <w:footnoteReference w:id="30"/>
      </w:r>
      <w:r w:rsidR="004042C1">
        <w:rPr>
          <w:rStyle w:val="Hyperlink"/>
          <w:color w:val="000000" w:themeColor="text1"/>
          <w:u w:val="none"/>
        </w:rPr>
        <w:t xml:space="preserve">  As the deer pants for the streams of water (Psalms 42:1-2)</w:t>
      </w:r>
      <w:r w:rsidR="004042C1" w:rsidRPr="005640FA">
        <w:rPr>
          <w:rFonts w:ascii="Calibri" w:hAnsi="Calibri" w:cs="Calibri"/>
          <w:vertAlign w:val="superscript"/>
        </w:rPr>
        <w:footnoteReference w:id="31"/>
      </w:r>
      <w:r w:rsidR="004042C1">
        <w:rPr>
          <w:rStyle w:val="Hyperlink"/>
          <w:color w:val="000000" w:themeColor="text1"/>
          <w:u w:val="none"/>
        </w:rPr>
        <w:t xml:space="preserve"> so do the merciful pant and strive to tell the world, “He who saved a wretch like me is offering to save you as well!”</w:t>
      </w:r>
    </w:p>
    <w:p w14:paraId="2E376EC4" w14:textId="66D039BF" w:rsidR="004042C1" w:rsidRDefault="004042C1" w:rsidP="001D684B">
      <w:pPr>
        <w:rPr>
          <w:rStyle w:val="Hyperlink"/>
          <w:color w:val="000000" w:themeColor="text1"/>
          <w:u w:val="none"/>
        </w:rPr>
      </w:pPr>
    </w:p>
    <w:p w14:paraId="5D444D65" w14:textId="0F0A6897" w:rsidR="00AC2060" w:rsidRDefault="00AC2060" w:rsidP="001D684B">
      <w:pPr>
        <w:rPr>
          <w:rStyle w:val="Hyperlink"/>
          <w:color w:val="000000" w:themeColor="text1"/>
          <w:u w:val="none"/>
        </w:rPr>
      </w:pPr>
    </w:p>
    <w:p w14:paraId="382FBCEE" w14:textId="47D0940D" w:rsidR="00AC2060" w:rsidRPr="00AC2060" w:rsidRDefault="00AC2060" w:rsidP="001D684B">
      <w:pPr>
        <w:rPr>
          <w:rStyle w:val="Hyperlink"/>
          <w:b/>
          <w:bCs/>
          <w:color w:val="000000" w:themeColor="text1"/>
          <w:u w:val="none"/>
        </w:rPr>
      </w:pPr>
      <w:r w:rsidRPr="00AC2060">
        <w:rPr>
          <w:rStyle w:val="Hyperlink"/>
          <w:b/>
          <w:bCs/>
          <w:color w:val="000000" w:themeColor="text1"/>
          <w:u w:val="none"/>
        </w:rPr>
        <w:t xml:space="preserve">Mercy </w:t>
      </w:r>
      <w:r w:rsidR="00A10F50">
        <w:rPr>
          <w:rStyle w:val="Hyperlink"/>
          <w:b/>
          <w:bCs/>
          <w:color w:val="000000" w:themeColor="text1"/>
          <w:u w:val="none"/>
        </w:rPr>
        <w:t>Given is Mercy Received</w:t>
      </w:r>
    </w:p>
    <w:p w14:paraId="24C7EAEA" w14:textId="1A8000BE" w:rsidR="00AC2060" w:rsidRDefault="00AC2060" w:rsidP="001D684B">
      <w:pPr>
        <w:rPr>
          <w:rStyle w:val="Hyperlink"/>
          <w:color w:val="000000" w:themeColor="text1"/>
          <w:u w:val="none"/>
        </w:rPr>
      </w:pPr>
    </w:p>
    <w:p w14:paraId="2577A49D" w14:textId="12280674" w:rsidR="00AC2060" w:rsidRDefault="003C1E20" w:rsidP="001D684B">
      <w:pPr>
        <w:rPr>
          <w:rStyle w:val="Hyperlink"/>
          <w:color w:val="000000" w:themeColor="text1"/>
          <w:u w:val="none"/>
        </w:rPr>
      </w:pPr>
      <w:r>
        <w:rPr>
          <w:noProof/>
          <w:color w:val="000000" w:themeColor="text1"/>
        </w:rPr>
        <w:drawing>
          <wp:anchor distT="0" distB="0" distL="114300" distR="114300" simplePos="0" relativeHeight="251666432" behindDoc="0" locked="0" layoutInCell="1" allowOverlap="1" wp14:anchorId="5D8CC1C1" wp14:editId="14B2F891">
            <wp:simplePos x="0" y="0"/>
            <wp:positionH relativeFrom="margin">
              <wp:align>left</wp:align>
            </wp:positionH>
            <wp:positionV relativeFrom="paragraph">
              <wp:posOffset>670560</wp:posOffset>
            </wp:positionV>
            <wp:extent cx="3078480" cy="2371725"/>
            <wp:effectExtent l="76200" t="76200" r="14097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314171411_c9f3abf37d_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48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2060">
        <w:rPr>
          <w:rStyle w:val="Hyperlink"/>
          <w:color w:val="000000" w:themeColor="text1"/>
          <w:u w:val="none"/>
        </w:rPr>
        <w:tab/>
      </w:r>
      <w:r w:rsidR="006B47DD">
        <w:rPr>
          <w:rStyle w:val="Hyperlink"/>
          <w:color w:val="000000" w:themeColor="text1"/>
          <w:u w:val="none"/>
        </w:rPr>
        <w:t>“</w:t>
      </w:r>
      <w:r w:rsidR="006B47DD" w:rsidRPr="006B47DD">
        <w:rPr>
          <w:rStyle w:val="Hyperlink"/>
          <w:b/>
          <w:bCs/>
          <w:color w:val="C00000"/>
          <w:u w:val="none"/>
        </w:rPr>
        <w:t>Blessed are the merciful, for they will be shown mercy</w:t>
      </w:r>
      <w:r w:rsidR="006B47DD">
        <w:rPr>
          <w:rStyle w:val="Hyperlink"/>
          <w:color w:val="000000" w:themeColor="text1"/>
          <w:u w:val="none"/>
        </w:rPr>
        <w:t xml:space="preserve">” (verse 7).  </w:t>
      </w:r>
      <w:r w:rsidR="0000364D">
        <w:rPr>
          <w:rStyle w:val="Hyperlink"/>
          <w:color w:val="000000" w:themeColor="text1"/>
          <w:u w:val="none"/>
        </w:rPr>
        <w:t>I</w:t>
      </w:r>
      <w:r w:rsidR="004D5D5B">
        <w:rPr>
          <w:rStyle w:val="Hyperlink"/>
          <w:color w:val="000000" w:themeColor="text1"/>
          <w:u w:val="none"/>
        </w:rPr>
        <w:t xml:space="preserve"> want to finish this sermon with one final blessing and warni</w:t>
      </w:r>
      <w:bookmarkStart w:id="0" w:name="_GoBack"/>
      <w:bookmarkEnd w:id="0"/>
      <w:r w:rsidR="004D5D5B">
        <w:rPr>
          <w:rStyle w:val="Hyperlink"/>
          <w:color w:val="000000" w:themeColor="text1"/>
          <w:u w:val="none"/>
        </w:rPr>
        <w:t xml:space="preserve">ng:  </w:t>
      </w:r>
      <w:r w:rsidR="004E1338">
        <w:rPr>
          <w:rStyle w:val="Hyperlink"/>
          <w:color w:val="000000" w:themeColor="text1"/>
          <w:u w:val="none"/>
        </w:rPr>
        <w:t>the measure in which one uses to extend mercy to others will be the measure in which God extends mercy to oneself!</w:t>
      </w:r>
      <w:r w:rsidR="004E1338" w:rsidRPr="005640FA">
        <w:rPr>
          <w:rFonts w:ascii="Calibri" w:hAnsi="Calibri" w:cs="Calibri"/>
          <w:vertAlign w:val="superscript"/>
        </w:rPr>
        <w:footnoteReference w:id="32"/>
      </w:r>
      <w:r w:rsidR="0038176D">
        <w:rPr>
          <w:rStyle w:val="Hyperlink"/>
          <w:color w:val="000000" w:themeColor="text1"/>
          <w:u w:val="none"/>
        </w:rPr>
        <w:t xml:space="preserve">  </w:t>
      </w:r>
      <w:r w:rsidR="00C96380">
        <w:rPr>
          <w:rStyle w:val="Hyperlink"/>
          <w:color w:val="000000" w:themeColor="text1"/>
          <w:u w:val="none"/>
        </w:rPr>
        <w:t xml:space="preserve">In thinking about all the sin one commits and the horrendous tribulations one faces on a daily basis one can’t help but cry out to God for mercy.  To ensure these cries are answered with blessings may we become poor in spirit, mourn, meek and </w:t>
      </w:r>
      <w:r w:rsidR="003C2D13">
        <w:rPr>
          <w:rStyle w:val="Hyperlink"/>
          <w:color w:val="000000" w:themeColor="text1"/>
          <w:u w:val="none"/>
        </w:rPr>
        <w:t xml:space="preserve">people </w:t>
      </w:r>
      <w:r w:rsidR="00C96380">
        <w:rPr>
          <w:rStyle w:val="Hyperlink"/>
          <w:color w:val="000000" w:themeColor="text1"/>
          <w:u w:val="none"/>
        </w:rPr>
        <w:t>who constantly thirst after righteousness!  May we never shut up the bowls of our compassion but genuinely look for ways to give freely to others because doing good to the least of this world is doing onto the Lord.</w:t>
      </w:r>
      <w:r w:rsidR="008A6260">
        <w:rPr>
          <w:rStyle w:val="Hyperlink"/>
          <w:color w:val="000000" w:themeColor="text1"/>
          <w:u w:val="none"/>
        </w:rPr>
        <w:t xml:space="preserve">  May never ignore the cries of the broken but in the comfort that we have received offer comfort to those who are morning because of their sin or dire circumstances.  Considering the depravity in which we were saved, may we always be wiling to forgive as many times as asked by our perpetrators.  And finally, may we be willing to lay down our lives to witness to the </w:t>
      </w:r>
      <w:r w:rsidR="008A6260">
        <w:rPr>
          <w:rStyle w:val="Hyperlink"/>
          <w:color w:val="000000" w:themeColor="text1"/>
          <w:u w:val="none"/>
        </w:rPr>
        <w:lastRenderedPageBreak/>
        <w:t>wretches of this world because base</w:t>
      </w:r>
      <w:r w:rsidR="003C2D13">
        <w:rPr>
          <w:rStyle w:val="Hyperlink"/>
          <w:color w:val="000000" w:themeColor="text1"/>
          <w:u w:val="none"/>
        </w:rPr>
        <w:t>d</w:t>
      </w:r>
      <w:r w:rsidR="008A6260">
        <w:rPr>
          <w:rStyle w:val="Hyperlink"/>
          <w:color w:val="000000" w:themeColor="text1"/>
          <w:u w:val="none"/>
        </w:rPr>
        <w:t xml:space="preserve"> on our </w:t>
      </w:r>
      <w:r w:rsidR="003C2D13">
        <w:rPr>
          <w:rStyle w:val="Hyperlink"/>
          <w:color w:val="000000" w:themeColor="text1"/>
          <w:u w:val="none"/>
        </w:rPr>
        <w:t>firsthand</w:t>
      </w:r>
      <w:r w:rsidR="008A6260">
        <w:rPr>
          <w:rStyle w:val="Hyperlink"/>
          <w:color w:val="000000" w:themeColor="text1"/>
          <w:u w:val="none"/>
        </w:rPr>
        <w:t xml:space="preserve"> experience when touch by the Holy Spirit the brightest gems truly do come from the darkest and foulest places.  Blessed are the merciful!  </w:t>
      </w:r>
    </w:p>
    <w:p w14:paraId="5F1AF229" w14:textId="27C9031C" w:rsidR="008A6260" w:rsidRDefault="008A6260" w:rsidP="001D684B">
      <w:pPr>
        <w:rPr>
          <w:rStyle w:val="Hyperlink"/>
          <w:color w:val="000000" w:themeColor="text1"/>
          <w:u w:val="none"/>
        </w:rPr>
      </w:pPr>
    </w:p>
    <w:p w14:paraId="65891872" w14:textId="577BADFF" w:rsidR="008A6260" w:rsidRDefault="008A6260" w:rsidP="001D684B">
      <w:pPr>
        <w:rPr>
          <w:rStyle w:val="Hyperlink"/>
          <w:color w:val="000000" w:themeColor="text1"/>
          <w:u w:val="none"/>
        </w:rPr>
      </w:pPr>
    </w:p>
    <w:p w14:paraId="2B6EDC7B" w14:textId="77777777" w:rsidR="00907263" w:rsidRPr="00907263" w:rsidRDefault="00907263" w:rsidP="00907263">
      <w:pPr>
        <w:pStyle w:val="ListParagraph"/>
        <w:rPr>
          <w:rStyle w:val="Hyperlink"/>
          <w:color w:val="000000" w:themeColor="text1"/>
          <w:u w:val="none"/>
        </w:rPr>
      </w:pPr>
    </w:p>
    <w:p w14:paraId="14556776" w14:textId="77777777" w:rsidR="00907263" w:rsidRPr="00907263" w:rsidRDefault="00907263" w:rsidP="00907263">
      <w:pPr>
        <w:jc w:val="both"/>
        <w:rPr>
          <w:rStyle w:val="Hyperlink"/>
          <w:color w:val="000000" w:themeColor="text1"/>
          <w:u w:val="none"/>
        </w:rPr>
      </w:pPr>
    </w:p>
    <w:p w14:paraId="1F6E1DC4" w14:textId="77777777" w:rsidR="004C2CF2" w:rsidRPr="003A3B23" w:rsidRDefault="004C2CF2" w:rsidP="003A3B23">
      <w:pPr>
        <w:rPr>
          <w:rStyle w:val="Hyperlink"/>
          <w:rFonts w:ascii="Calibri" w:hAnsi="Calibri" w:cs="Calibri"/>
          <w:color w:val="000000" w:themeColor="text1"/>
          <w:u w:val="none"/>
        </w:rPr>
      </w:pPr>
    </w:p>
    <w:p w14:paraId="27B06E6B" w14:textId="77777777" w:rsidR="005F63D1" w:rsidRPr="005F63D1" w:rsidRDefault="005F63D1" w:rsidP="005F63D1">
      <w:pPr>
        <w:rPr>
          <w:rStyle w:val="Hyperlink"/>
          <w:rFonts w:ascii="Calibri" w:hAnsi="Calibri" w:cs="Calibri"/>
          <w:color w:val="000000" w:themeColor="text1"/>
          <w:u w:val="none"/>
        </w:rPr>
      </w:pPr>
    </w:p>
    <w:p w14:paraId="6F06C889" w14:textId="77777777" w:rsidR="00560E5B" w:rsidRPr="00560E5B" w:rsidRDefault="00560E5B" w:rsidP="00560E5B">
      <w:pPr>
        <w:rPr>
          <w:rStyle w:val="Hyperlink"/>
          <w:rFonts w:ascii="Calibri" w:hAnsi="Calibri" w:cs="Calibri"/>
          <w:color w:val="000000" w:themeColor="text1"/>
          <w:u w:val="none"/>
        </w:rPr>
      </w:pPr>
    </w:p>
    <w:p w14:paraId="7BA36619" w14:textId="30CF3660" w:rsidR="0005726F" w:rsidRPr="000843E1" w:rsidRDefault="0005726F" w:rsidP="0005726F">
      <w:pPr>
        <w:pStyle w:val="ListParagraph"/>
        <w:rPr>
          <w:rStyle w:val="Hyperlink"/>
          <w:color w:val="000000" w:themeColor="text1"/>
          <w:u w:val="none"/>
        </w:rPr>
      </w:pPr>
    </w:p>
    <w:sectPr w:rsidR="0005726F" w:rsidRPr="000843E1"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CD241" w14:textId="77777777" w:rsidR="00590DB8" w:rsidRDefault="00590DB8" w:rsidP="0080694B">
      <w:r>
        <w:separator/>
      </w:r>
    </w:p>
  </w:endnote>
  <w:endnote w:type="continuationSeparator" w:id="0">
    <w:p w14:paraId="6A40F7FF" w14:textId="77777777" w:rsidR="00590DB8" w:rsidRDefault="00590DB8"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0C7131A5" w:rsidR="003C1E20" w:rsidRDefault="003C1E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7ABE1A23" w14:textId="77777777" w:rsidR="003C1E20" w:rsidRDefault="003C1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11F33" w14:textId="77777777" w:rsidR="00590DB8" w:rsidRDefault="00590DB8" w:rsidP="0080694B">
      <w:r>
        <w:separator/>
      </w:r>
    </w:p>
  </w:footnote>
  <w:footnote w:type="continuationSeparator" w:id="0">
    <w:p w14:paraId="46AA6E7E" w14:textId="77777777" w:rsidR="00590DB8" w:rsidRDefault="00590DB8" w:rsidP="0080694B">
      <w:r>
        <w:continuationSeparator/>
      </w:r>
    </w:p>
  </w:footnote>
  <w:footnote w:id="1">
    <w:p w14:paraId="5536F57F" w14:textId="77777777" w:rsidR="003C1E20" w:rsidRPr="005130C9" w:rsidRDefault="003C1E20" w:rsidP="00881EC1">
      <w:pPr>
        <w:rPr>
          <w:sz w:val="20"/>
          <w:szCs w:val="20"/>
        </w:rPr>
      </w:pPr>
      <w:r w:rsidRPr="005130C9">
        <w:rPr>
          <w:sz w:val="20"/>
          <w:szCs w:val="20"/>
          <w:vertAlign w:val="superscript"/>
        </w:rPr>
        <w:footnoteRef/>
      </w:r>
      <w:r w:rsidRPr="005130C9">
        <w:rPr>
          <w:sz w:val="20"/>
          <w:szCs w:val="20"/>
        </w:rPr>
        <w:t xml:space="preserve"> James Montgomery </w:t>
      </w:r>
      <w:proofErr w:type="spellStart"/>
      <w:r w:rsidRPr="005130C9">
        <w:rPr>
          <w:sz w:val="20"/>
          <w:szCs w:val="20"/>
        </w:rPr>
        <w:t>Boice</w:t>
      </w:r>
      <w:proofErr w:type="spellEnd"/>
      <w:r w:rsidRPr="005130C9">
        <w:rPr>
          <w:sz w:val="20"/>
          <w:szCs w:val="20"/>
        </w:rPr>
        <w:t xml:space="preserve">, </w:t>
      </w:r>
      <w:hyperlink r:id="rId1" w:history="1">
        <w:r w:rsidRPr="005130C9">
          <w:rPr>
            <w:i/>
            <w:color w:val="0000FF"/>
            <w:sz w:val="20"/>
            <w:szCs w:val="20"/>
            <w:u w:val="single"/>
          </w:rPr>
          <w:t>The Gospel of Matthew</w:t>
        </w:r>
      </w:hyperlink>
      <w:r w:rsidRPr="005130C9">
        <w:rPr>
          <w:sz w:val="20"/>
          <w:szCs w:val="20"/>
        </w:rPr>
        <w:t xml:space="preserve"> (Grand Rapids, MI: Baker Books, 2001), 72.</w:t>
      </w:r>
    </w:p>
  </w:footnote>
  <w:footnote w:id="2">
    <w:p w14:paraId="73DBC920" w14:textId="77777777" w:rsidR="003C1E20" w:rsidRPr="005130C9" w:rsidRDefault="003C1E20" w:rsidP="003B4719">
      <w:pPr>
        <w:rPr>
          <w:sz w:val="20"/>
          <w:szCs w:val="20"/>
        </w:rPr>
      </w:pPr>
      <w:r w:rsidRPr="005130C9">
        <w:rPr>
          <w:sz w:val="20"/>
          <w:szCs w:val="20"/>
          <w:vertAlign w:val="superscript"/>
        </w:rPr>
        <w:footnoteRef/>
      </w:r>
      <w:r w:rsidRPr="005130C9">
        <w:rPr>
          <w:sz w:val="20"/>
          <w:szCs w:val="20"/>
        </w:rPr>
        <w:t xml:space="preserve"> Catherine Soanes and Angus Stevenson, eds., </w:t>
      </w:r>
      <w:hyperlink r:id="rId2" w:history="1">
        <w:r w:rsidRPr="005130C9">
          <w:rPr>
            <w:i/>
            <w:color w:val="0000FF"/>
            <w:sz w:val="20"/>
            <w:szCs w:val="20"/>
            <w:u w:val="single"/>
          </w:rPr>
          <w:t>Concise Oxford English Dictionary</w:t>
        </w:r>
      </w:hyperlink>
      <w:r w:rsidRPr="005130C9">
        <w:rPr>
          <w:sz w:val="20"/>
          <w:szCs w:val="20"/>
        </w:rPr>
        <w:t xml:space="preserve"> (Oxford: Oxford University Press, 2004).</w:t>
      </w:r>
    </w:p>
  </w:footnote>
  <w:footnote w:id="3">
    <w:p w14:paraId="359C14B0" w14:textId="77777777" w:rsidR="003C1E20" w:rsidRPr="007540B7" w:rsidRDefault="003C1E20" w:rsidP="00C040AC">
      <w:pPr>
        <w:rPr>
          <w:sz w:val="20"/>
          <w:szCs w:val="20"/>
        </w:rPr>
      </w:pPr>
      <w:r w:rsidRPr="007540B7">
        <w:rPr>
          <w:sz w:val="20"/>
          <w:szCs w:val="20"/>
          <w:vertAlign w:val="superscript"/>
        </w:rPr>
        <w:footnoteRef/>
      </w:r>
      <w:r w:rsidRPr="007540B7">
        <w:rPr>
          <w:sz w:val="20"/>
          <w:szCs w:val="20"/>
        </w:rPr>
        <w:t xml:space="preserve"> John Piper, </w:t>
      </w:r>
      <w:hyperlink r:id="rId3" w:history="1">
        <w:r w:rsidRPr="007540B7">
          <w:rPr>
            <w:i/>
            <w:color w:val="0000FF"/>
            <w:sz w:val="20"/>
            <w:szCs w:val="20"/>
            <w:u w:val="single"/>
          </w:rPr>
          <w:t>Sermons from John Piper (1980–1989)</w:t>
        </w:r>
      </w:hyperlink>
      <w:r w:rsidRPr="007540B7">
        <w:rPr>
          <w:sz w:val="20"/>
          <w:szCs w:val="20"/>
        </w:rPr>
        <w:t xml:space="preserve"> (Minneapolis, MN: Desiring God, 2007).</w:t>
      </w:r>
    </w:p>
  </w:footnote>
  <w:footnote w:id="4">
    <w:p w14:paraId="035EB91D" w14:textId="77777777" w:rsidR="003C1E20" w:rsidRPr="007540B7" w:rsidRDefault="003C1E20" w:rsidP="001A34B0">
      <w:pPr>
        <w:rPr>
          <w:sz w:val="20"/>
          <w:szCs w:val="20"/>
        </w:rPr>
      </w:pPr>
      <w:r w:rsidRPr="007540B7">
        <w:rPr>
          <w:sz w:val="20"/>
          <w:szCs w:val="20"/>
          <w:vertAlign w:val="superscript"/>
        </w:rPr>
        <w:footnoteRef/>
      </w:r>
      <w:r w:rsidRPr="007540B7">
        <w:rPr>
          <w:sz w:val="20"/>
          <w:szCs w:val="20"/>
        </w:rPr>
        <w:t xml:space="preserve"> James Montgomery </w:t>
      </w:r>
      <w:proofErr w:type="spellStart"/>
      <w:r w:rsidRPr="007540B7">
        <w:rPr>
          <w:sz w:val="20"/>
          <w:szCs w:val="20"/>
        </w:rPr>
        <w:t>Boice</w:t>
      </w:r>
      <w:proofErr w:type="spellEnd"/>
      <w:r w:rsidRPr="007540B7">
        <w:rPr>
          <w:sz w:val="20"/>
          <w:szCs w:val="20"/>
        </w:rPr>
        <w:t xml:space="preserve">, </w:t>
      </w:r>
      <w:hyperlink r:id="rId4" w:history="1">
        <w:r w:rsidRPr="007540B7">
          <w:rPr>
            <w:i/>
            <w:color w:val="0000FF"/>
            <w:sz w:val="20"/>
            <w:szCs w:val="20"/>
            <w:u w:val="single"/>
          </w:rPr>
          <w:t>The Gospel of Matthew</w:t>
        </w:r>
      </w:hyperlink>
      <w:r w:rsidRPr="007540B7">
        <w:rPr>
          <w:sz w:val="20"/>
          <w:szCs w:val="20"/>
        </w:rPr>
        <w:t xml:space="preserve"> (Grand Rapids, MI: Baker Books, 2001), 76.</w:t>
      </w:r>
    </w:p>
  </w:footnote>
  <w:footnote w:id="5">
    <w:p w14:paraId="1848B992" w14:textId="77777777" w:rsidR="003C1E20" w:rsidRDefault="003C1E20" w:rsidP="008061B6">
      <w:r w:rsidRPr="007540B7">
        <w:rPr>
          <w:sz w:val="20"/>
          <w:szCs w:val="20"/>
          <w:vertAlign w:val="superscript"/>
        </w:rPr>
        <w:footnoteRef/>
      </w:r>
      <w:r w:rsidRPr="007540B7">
        <w:rPr>
          <w:sz w:val="20"/>
          <w:szCs w:val="20"/>
        </w:rPr>
        <w:t xml:space="preserve"> C. H. Spurgeon, </w:t>
      </w:r>
      <w:hyperlink r:id="rId5" w:history="1">
        <w:r w:rsidRPr="007540B7">
          <w:rPr>
            <w:color w:val="0000FF"/>
            <w:sz w:val="20"/>
            <w:szCs w:val="20"/>
            <w:u w:val="single"/>
          </w:rPr>
          <w:t>“The Fifth Beatitude,”</w:t>
        </w:r>
      </w:hyperlink>
      <w:r w:rsidRPr="007540B7">
        <w:rPr>
          <w:sz w:val="20"/>
          <w:szCs w:val="20"/>
        </w:rPr>
        <w:t xml:space="preserve"> in </w:t>
      </w:r>
      <w:r w:rsidRPr="007540B7">
        <w:rPr>
          <w:i/>
          <w:sz w:val="20"/>
          <w:szCs w:val="20"/>
        </w:rPr>
        <w:t>The Metropolitan Tabernacle Pulpit Sermons</w:t>
      </w:r>
      <w:r w:rsidRPr="007540B7">
        <w:rPr>
          <w:sz w:val="20"/>
          <w:szCs w:val="20"/>
        </w:rPr>
        <w:t>, vol. 55 (London: Passmore &amp; Alabaster, 1909), 397–398.</w:t>
      </w:r>
    </w:p>
  </w:footnote>
  <w:footnote w:id="6">
    <w:p w14:paraId="1669B2AD" w14:textId="77777777" w:rsidR="003C1E20" w:rsidRPr="00AA1675" w:rsidRDefault="003C1E20" w:rsidP="007540B7">
      <w:pPr>
        <w:rPr>
          <w:sz w:val="20"/>
          <w:szCs w:val="20"/>
        </w:rPr>
      </w:pPr>
      <w:r w:rsidRPr="00AA1675">
        <w:rPr>
          <w:sz w:val="20"/>
          <w:szCs w:val="20"/>
          <w:vertAlign w:val="superscript"/>
        </w:rPr>
        <w:footnoteRef/>
      </w:r>
      <w:r w:rsidRPr="00AA1675">
        <w:rPr>
          <w:sz w:val="20"/>
          <w:szCs w:val="20"/>
        </w:rPr>
        <w:t xml:space="preserve"> John Piper, </w:t>
      </w:r>
      <w:hyperlink r:id="rId6" w:history="1">
        <w:r w:rsidRPr="00AA1675">
          <w:rPr>
            <w:i/>
            <w:color w:val="0000FF"/>
            <w:sz w:val="20"/>
            <w:szCs w:val="20"/>
            <w:u w:val="single"/>
          </w:rPr>
          <w:t>Sermons from John Piper (1980–1989)</w:t>
        </w:r>
      </w:hyperlink>
      <w:r w:rsidRPr="00AA1675">
        <w:rPr>
          <w:sz w:val="20"/>
          <w:szCs w:val="20"/>
        </w:rPr>
        <w:t xml:space="preserve"> (Minneapolis, MN: Desiring God, 2007).</w:t>
      </w:r>
    </w:p>
  </w:footnote>
  <w:footnote w:id="7">
    <w:p w14:paraId="175C3E00" w14:textId="77777777" w:rsidR="003C1E20" w:rsidRPr="00AA1675" w:rsidRDefault="003C1E20" w:rsidP="003E7778">
      <w:pPr>
        <w:rPr>
          <w:sz w:val="20"/>
          <w:szCs w:val="20"/>
        </w:rPr>
      </w:pPr>
      <w:r w:rsidRPr="00AA1675">
        <w:rPr>
          <w:sz w:val="20"/>
          <w:szCs w:val="20"/>
          <w:vertAlign w:val="superscript"/>
        </w:rPr>
        <w:footnoteRef/>
      </w:r>
      <w:r w:rsidRPr="00AA1675">
        <w:rPr>
          <w:sz w:val="20"/>
          <w:szCs w:val="20"/>
        </w:rPr>
        <w:t xml:space="preserve"> John Piper, </w:t>
      </w:r>
      <w:hyperlink r:id="rId7" w:history="1">
        <w:r w:rsidRPr="00AA1675">
          <w:rPr>
            <w:i/>
            <w:color w:val="0000FF"/>
            <w:sz w:val="20"/>
            <w:szCs w:val="20"/>
            <w:u w:val="single"/>
          </w:rPr>
          <w:t>Sermons from John Piper (1980–1989)</w:t>
        </w:r>
      </w:hyperlink>
      <w:r w:rsidRPr="00AA1675">
        <w:rPr>
          <w:sz w:val="20"/>
          <w:szCs w:val="20"/>
        </w:rPr>
        <w:t xml:space="preserve"> (Minneapolis, MN: Desiring God, 2007).</w:t>
      </w:r>
    </w:p>
  </w:footnote>
  <w:footnote w:id="8">
    <w:p w14:paraId="3DE9EBC8" w14:textId="77777777" w:rsidR="003C1E20" w:rsidRPr="00AA1675" w:rsidRDefault="003C1E20" w:rsidP="00AE6BC7">
      <w:pPr>
        <w:rPr>
          <w:sz w:val="20"/>
          <w:szCs w:val="20"/>
        </w:rPr>
      </w:pPr>
      <w:r w:rsidRPr="00AA1675">
        <w:rPr>
          <w:sz w:val="20"/>
          <w:szCs w:val="20"/>
          <w:vertAlign w:val="superscript"/>
        </w:rPr>
        <w:footnoteRef/>
      </w:r>
      <w:r w:rsidRPr="00AA1675">
        <w:rPr>
          <w:sz w:val="20"/>
          <w:szCs w:val="20"/>
        </w:rPr>
        <w:t xml:space="preserve"> John Piper, </w:t>
      </w:r>
      <w:hyperlink r:id="rId8" w:history="1">
        <w:r w:rsidRPr="00AA1675">
          <w:rPr>
            <w:i/>
            <w:color w:val="0000FF"/>
            <w:sz w:val="20"/>
            <w:szCs w:val="20"/>
            <w:u w:val="single"/>
          </w:rPr>
          <w:t>Sermons from John Piper (1980–1989)</w:t>
        </w:r>
      </w:hyperlink>
      <w:r w:rsidRPr="00AA1675">
        <w:rPr>
          <w:sz w:val="20"/>
          <w:szCs w:val="20"/>
        </w:rPr>
        <w:t xml:space="preserve"> (Minneapolis, MN: Desiring God, 2007).</w:t>
      </w:r>
    </w:p>
  </w:footnote>
  <w:footnote w:id="9">
    <w:p w14:paraId="08880754" w14:textId="77777777" w:rsidR="003C1E20" w:rsidRPr="00AA1675" w:rsidRDefault="003C1E20" w:rsidP="00DF5098">
      <w:pPr>
        <w:rPr>
          <w:sz w:val="20"/>
          <w:szCs w:val="20"/>
        </w:rPr>
      </w:pPr>
      <w:r w:rsidRPr="00AA1675">
        <w:rPr>
          <w:sz w:val="20"/>
          <w:szCs w:val="20"/>
          <w:vertAlign w:val="superscript"/>
        </w:rPr>
        <w:footnoteRef/>
      </w:r>
      <w:r w:rsidRPr="00AA1675">
        <w:rPr>
          <w:sz w:val="20"/>
          <w:szCs w:val="20"/>
        </w:rPr>
        <w:t xml:space="preserve"> John Piper, </w:t>
      </w:r>
      <w:hyperlink r:id="rId9" w:history="1">
        <w:r w:rsidRPr="00AA1675">
          <w:rPr>
            <w:i/>
            <w:color w:val="0000FF"/>
            <w:sz w:val="20"/>
            <w:szCs w:val="20"/>
            <w:u w:val="single"/>
          </w:rPr>
          <w:t>Sermons from John Piper (1980–1989)</w:t>
        </w:r>
      </w:hyperlink>
      <w:r w:rsidRPr="00AA1675">
        <w:rPr>
          <w:sz w:val="20"/>
          <w:szCs w:val="20"/>
        </w:rPr>
        <w:t xml:space="preserve"> (Minneapolis, MN: Desiring God, 2007).</w:t>
      </w:r>
    </w:p>
  </w:footnote>
  <w:footnote w:id="10">
    <w:p w14:paraId="7EF80DAE" w14:textId="77777777" w:rsidR="003C1E20" w:rsidRPr="00AA1675" w:rsidRDefault="003C1E20" w:rsidP="00662C2B">
      <w:pPr>
        <w:rPr>
          <w:sz w:val="20"/>
          <w:szCs w:val="20"/>
        </w:rPr>
      </w:pPr>
      <w:r w:rsidRPr="00AA1675">
        <w:rPr>
          <w:sz w:val="20"/>
          <w:szCs w:val="20"/>
          <w:vertAlign w:val="superscript"/>
        </w:rPr>
        <w:footnoteRef/>
      </w:r>
      <w:r w:rsidRPr="00AA1675">
        <w:rPr>
          <w:sz w:val="20"/>
          <w:szCs w:val="20"/>
        </w:rPr>
        <w:t xml:space="preserve"> John Piper, </w:t>
      </w:r>
      <w:hyperlink r:id="rId10" w:history="1">
        <w:r w:rsidRPr="00AA1675">
          <w:rPr>
            <w:i/>
            <w:color w:val="0000FF"/>
            <w:sz w:val="20"/>
            <w:szCs w:val="20"/>
            <w:u w:val="single"/>
          </w:rPr>
          <w:t>Sermons from John Piper (1980–1989)</w:t>
        </w:r>
      </w:hyperlink>
      <w:r w:rsidRPr="00AA1675">
        <w:rPr>
          <w:sz w:val="20"/>
          <w:szCs w:val="20"/>
        </w:rPr>
        <w:t xml:space="preserve"> (Minneapolis, MN: Desiring God, 2007).</w:t>
      </w:r>
    </w:p>
  </w:footnote>
  <w:footnote w:id="11">
    <w:p w14:paraId="5304D203" w14:textId="77777777" w:rsidR="003C1E20" w:rsidRPr="003867F8" w:rsidRDefault="003C1E20" w:rsidP="001719D4">
      <w:pPr>
        <w:rPr>
          <w:sz w:val="20"/>
          <w:szCs w:val="20"/>
        </w:rPr>
      </w:pPr>
      <w:r w:rsidRPr="003867F8">
        <w:rPr>
          <w:sz w:val="20"/>
          <w:szCs w:val="20"/>
          <w:vertAlign w:val="superscript"/>
        </w:rPr>
        <w:footnoteRef/>
      </w:r>
      <w:r w:rsidRPr="003867F8">
        <w:rPr>
          <w:sz w:val="20"/>
          <w:szCs w:val="20"/>
        </w:rPr>
        <w:t xml:space="preserve"> John Piper, </w:t>
      </w:r>
      <w:hyperlink r:id="rId11" w:history="1">
        <w:r w:rsidRPr="003867F8">
          <w:rPr>
            <w:i/>
            <w:color w:val="0000FF"/>
            <w:sz w:val="20"/>
            <w:szCs w:val="20"/>
            <w:u w:val="single"/>
          </w:rPr>
          <w:t>Sermons from John Piper (1980–1989)</w:t>
        </w:r>
      </w:hyperlink>
      <w:r w:rsidRPr="003867F8">
        <w:rPr>
          <w:sz w:val="20"/>
          <w:szCs w:val="20"/>
        </w:rPr>
        <w:t xml:space="preserve"> (Minneapolis, MN: Desiring God, 2007).</w:t>
      </w:r>
    </w:p>
  </w:footnote>
  <w:footnote w:id="12">
    <w:p w14:paraId="4DD73CE9" w14:textId="77777777" w:rsidR="003C1E20" w:rsidRPr="003867F8" w:rsidRDefault="003C1E20" w:rsidP="001719D4">
      <w:pPr>
        <w:rPr>
          <w:sz w:val="20"/>
          <w:szCs w:val="20"/>
        </w:rPr>
      </w:pPr>
      <w:r w:rsidRPr="003867F8">
        <w:rPr>
          <w:sz w:val="20"/>
          <w:szCs w:val="20"/>
          <w:vertAlign w:val="superscript"/>
        </w:rPr>
        <w:footnoteRef/>
      </w:r>
      <w:r w:rsidRPr="003867F8">
        <w:rPr>
          <w:sz w:val="20"/>
          <w:szCs w:val="20"/>
        </w:rPr>
        <w:t xml:space="preserve"> John Piper, </w:t>
      </w:r>
      <w:hyperlink r:id="rId12" w:history="1">
        <w:r w:rsidRPr="003867F8">
          <w:rPr>
            <w:i/>
            <w:color w:val="0000FF"/>
            <w:sz w:val="20"/>
            <w:szCs w:val="20"/>
            <w:u w:val="single"/>
          </w:rPr>
          <w:t>Sermons from John Piper (1980–1989)</w:t>
        </w:r>
      </w:hyperlink>
      <w:r w:rsidRPr="003867F8">
        <w:rPr>
          <w:sz w:val="20"/>
          <w:szCs w:val="20"/>
        </w:rPr>
        <w:t xml:space="preserve"> (Minneapolis, MN: Desiring God, 2007).</w:t>
      </w:r>
    </w:p>
  </w:footnote>
  <w:footnote w:id="13">
    <w:p w14:paraId="11F1A007" w14:textId="77777777" w:rsidR="003C1E20" w:rsidRDefault="003C1E20" w:rsidP="00825D8F">
      <w:r w:rsidRPr="003867F8">
        <w:rPr>
          <w:sz w:val="20"/>
          <w:szCs w:val="20"/>
          <w:vertAlign w:val="superscript"/>
        </w:rPr>
        <w:footnoteRef/>
      </w:r>
      <w:r w:rsidRPr="003867F8">
        <w:rPr>
          <w:sz w:val="20"/>
          <w:szCs w:val="20"/>
        </w:rPr>
        <w:t xml:space="preserve"> Robert H. Mounce, </w:t>
      </w:r>
      <w:hyperlink r:id="rId13" w:history="1">
        <w:r w:rsidRPr="003867F8">
          <w:rPr>
            <w:i/>
            <w:color w:val="0000FF"/>
            <w:sz w:val="20"/>
            <w:szCs w:val="20"/>
            <w:u w:val="single"/>
          </w:rPr>
          <w:t>Matthew</w:t>
        </w:r>
      </w:hyperlink>
      <w:r w:rsidRPr="003867F8">
        <w:rPr>
          <w:sz w:val="20"/>
          <w:szCs w:val="20"/>
        </w:rPr>
        <w:t>, Understanding the Bible Commentary Series (Grand Rapids, MI: Baker Books, 2011), 38.</w:t>
      </w:r>
    </w:p>
  </w:footnote>
  <w:footnote w:id="14">
    <w:p w14:paraId="60385312" w14:textId="77777777" w:rsidR="003C1E20" w:rsidRPr="001F1CE9" w:rsidRDefault="003C1E20" w:rsidP="00825D8F">
      <w:pPr>
        <w:rPr>
          <w:sz w:val="20"/>
          <w:szCs w:val="20"/>
        </w:rPr>
      </w:pPr>
      <w:r w:rsidRPr="001F1CE9">
        <w:rPr>
          <w:sz w:val="20"/>
          <w:szCs w:val="20"/>
          <w:vertAlign w:val="superscript"/>
        </w:rPr>
        <w:footnoteRef/>
      </w:r>
      <w:r w:rsidRPr="001F1CE9">
        <w:rPr>
          <w:sz w:val="20"/>
          <w:szCs w:val="20"/>
        </w:rPr>
        <w:t xml:space="preserve"> Leon Morris, </w:t>
      </w:r>
      <w:hyperlink r:id="rId14" w:history="1">
        <w:r w:rsidRPr="001F1CE9">
          <w:rPr>
            <w:i/>
            <w:color w:val="0000FF"/>
            <w:sz w:val="20"/>
            <w:szCs w:val="20"/>
            <w:u w:val="single"/>
          </w:rPr>
          <w:t>The Gospel according to Matthew</w:t>
        </w:r>
      </w:hyperlink>
      <w:r w:rsidRPr="001F1CE9">
        <w:rPr>
          <w:sz w:val="20"/>
          <w:szCs w:val="20"/>
        </w:rPr>
        <w:t>, The Pillar New Testament Commentary (Grand Rapids, MI; Leicester, England: W.B. Eerdmans; Inter-Varsity Press, 1992), 95.</w:t>
      </w:r>
    </w:p>
  </w:footnote>
  <w:footnote w:id="15">
    <w:p w14:paraId="07B9EAC7" w14:textId="77777777" w:rsidR="003C1E20" w:rsidRPr="001F1CE9" w:rsidRDefault="003C1E20" w:rsidP="00825D8F">
      <w:pPr>
        <w:rPr>
          <w:sz w:val="20"/>
          <w:szCs w:val="20"/>
        </w:rPr>
      </w:pPr>
      <w:r w:rsidRPr="001F1CE9">
        <w:rPr>
          <w:sz w:val="20"/>
          <w:szCs w:val="20"/>
          <w:vertAlign w:val="superscript"/>
        </w:rPr>
        <w:footnoteRef/>
      </w:r>
      <w:r w:rsidRPr="001F1CE9">
        <w:rPr>
          <w:sz w:val="20"/>
          <w:szCs w:val="20"/>
        </w:rPr>
        <w:t xml:space="preserve"> Leon Morris, </w:t>
      </w:r>
      <w:hyperlink r:id="rId15" w:history="1">
        <w:r w:rsidRPr="001F1CE9">
          <w:rPr>
            <w:i/>
            <w:color w:val="0000FF"/>
            <w:sz w:val="20"/>
            <w:szCs w:val="20"/>
            <w:u w:val="single"/>
          </w:rPr>
          <w:t>The Gospel according to Matthew</w:t>
        </w:r>
      </w:hyperlink>
      <w:r w:rsidRPr="001F1CE9">
        <w:rPr>
          <w:sz w:val="20"/>
          <w:szCs w:val="20"/>
        </w:rPr>
        <w:t>, The Pillar New Testament Commentary (Grand Rapids, MI; Leicester, England: W.B. Eerdmans; Inter-Varsity Press, 1992), 96.</w:t>
      </w:r>
    </w:p>
  </w:footnote>
  <w:footnote w:id="16">
    <w:p w14:paraId="74E28E50" w14:textId="77777777" w:rsidR="003C1E20" w:rsidRPr="001F1CE9" w:rsidRDefault="003C1E20" w:rsidP="00B97766">
      <w:pPr>
        <w:rPr>
          <w:sz w:val="20"/>
          <w:szCs w:val="20"/>
        </w:rPr>
      </w:pPr>
      <w:r w:rsidRPr="001F1CE9">
        <w:rPr>
          <w:sz w:val="20"/>
          <w:szCs w:val="20"/>
          <w:vertAlign w:val="superscript"/>
        </w:rPr>
        <w:footnoteRef/>
      </w:r>
      <w:r w:rsidRPr="001F1CE9">
        <w:rPr>
          <w:sz w:val="20"/>
          <w:szCs w:val="20"/>
        </w:rPr>
        <w:t xml:space="preserve"> C. H. Spurgeon, </w:t>
      </w:r>
      <w:hyperlink r:id="rId16" w:history="1">
        <w:r w:rsidRPr="001F1CE9">
          <w:rPr>
            <w:color w:val="0000FF"/>
            <w:sz w:val="20"/>
            <w:szCs w:val="20"/>
            <w:u w:val="single"/>
          </w:rPr>
          <w:t>“The Fifth Beatitude,”</w:t>
        </w:r>
      </w:hyperlink>
      <w:r w:rsidRPr="001F1CE9">
        <w:rPr>
          <w:sz w:val="20"/>
          <w:szCs w:val="20"/>
        </w:rPr>
        <w:t xml:space="preserve"> in </w:t>
      </w:r>
      <w:r w:rsidRPr="001F1CE9">
        <w:rPr>
          <w:i/>
          <w:sz w:val="20"/>
          <w:szCs w:val="20"/>
        </w:rPr>
        <w:t>The Metropolitan Tabernacle Pulpit Sermons</w:t>
      </w:r>
      <w:r w:rsidRPr="001F1CE9">
        <w:rPr>
          <w:sz w:val="20"/>
          <w:szCs w:val="20"/>
        </w:rPr>
        <w:t>, vol. 55 (London: Passmore &amp; Alabaster, 1909), 400.</w:t>
      </w:r>
    </w:p>
  </w:footnote>
  <w:footnote w:id="17">
    <w:p w14:paraId="5F435C6E" w14:textId="77777777" w:rsidR="003C1E20" w:rsidRPr="001F1CE9" w:rsidRDefault="003C1E20" w:rsidP="00A849DE">
      <w:pPr>
        <w:rPr>
          <w:sz w:val="20"/>
          <w:szCs w:val="20"/>
        </w:rPr>
      </w:pPr>
      <w:r w:rsidRPr="001F1CE9">
        <w:rPr>
          <w:sz w:val="20"/>
          <w:szCs w:val="20"/>
          <w:vertAlign w:val="superscript"/>
        </w:rPr>
        <w:footnoteRef/>
      </w:r>
      <w:r w:rsidRPr="001F1CE9">
        <w:rPr>
          <w:sz w:val="20"/>
          <w:szCs w:val="20"/>
        </w:rPr>
        <w:t xml:space="preserve"> C. H. Spurgeon, </w:t>
      </w:r>
      <w:hyperlink r:id="rId17" w:history="1">
        <w:r w:rsidRPr="001F1CE9">
          <w:rPr>
            <w:color w:val="0000FF"/>
            <w:sz w:val="20"/>
            <w:szCs w:val="20"/>
            <w:u w:val="single"/>
          </w:rPr>
          <w:t>“The Fifth Beatitude,”</w:t>
        </w:r>
      </w:hyperlink>
      <w:r w:rsidRPr="001F1CE9">
        <w:rPr>
          <w:sz w:val="20"/>
          <w:szCs w:val="20"/>
        </w:rPr>
        <w:t xml:space="preserve"> in </w:t>
      </w:r>
      <w:r w:rsidRPr="001F1CE9">
        <w:rPr>
          <w:i/>
          <w:sz w:val="20"/>
          <w:szCs w:val="20"/>
        </w:rPr>
        <w:t>The Metropolitan Tabernacle Pulpit Sermons</w:t>
      </w:r>
      <w:r w:rsidRPr="001F1CE9">
        <w:rPr>
          <w:sz w:val="20"/>
          <w:szCs w:val="20"/>
        </w:rPr>
        <w:t>, vol. 55 (London: Passmore &amp; Alabaster, 1909), 400.</w:t>
      </w:r>
    </w:p>
  </w:footnote>
  <w:footnote w:id="18">
    <w:p w14:paraId="6D49A789" w14:textId="77777777" w:rsidR="003C1E20" w:rsidRPr="001F1CE9" w:rsidRDefault="003C1E20" w:rsidP="00A849DE">
      <w:pPr>
        <w:rPr>
          <w:sz w:val="20"/>
          <w:szCs w:val="20"/>
        </w:rPr>
      </w:pPr>
      <w:r w:rsidRPr="001F1CE9">
        <w:rPr>
          <w:sz w:val="20"/>
          <w:szCs w:val="20"/>
          <w:vertAlign w:val="superscript"/>
        </w:rPr>
        <w:footnoteRef/>
      </w:r>
      <w:r w:rsidRPr="001F1CE9">
        <w:rPr>
          <w:sz w:val="20"/>
          <w:szCs w:val="20"/>
        </w:rPr>
        <w:t xml:space="preserve"> Leon Morris, </w:t>
      </w:r>
      <w:hyperlink r:id="rId18" w:history="1">
        <w:r w:rsidRPr="001F1CE9">
          <w:rPr>
            <w:i/>
            <w:color w:val="0000FF"/>
            <w:sz w:val="20"/>
            <w:szCs w:val="20"/>
            <w:u w:val="single"/>
          </w:rPr>
          <w:t>The Gospel according to Matthew</w:t>
        </w:r>
      </w:hyperlink>
      <w:r w:rsidRPr="001F1CE9">
        <w:rPr>
          <w:sz w:val="20"/>
          <w:szCs w:val="20"/>
        </w:rPr>
        <w:t>, The Pillar New Testament Commentary (Grand Rapids, MI; Leicester, England: W.B. Eerdmans; Inter-Varsity Press, 1992), 95.</w:t>
      </w:r>
    </w:p>
  </w:footnote>
  <w:footnote w:id="19">
    <w:p w14:paraId="5C5540EE" w14:textId="77777777" w:rsidR="003C1E20" w:rsidRPr="001F1CE9" w:rsidRDefault="003C1E20" w:rsidP="000D6FDA">
      <w:pPr>
        <w:rPr>
          <w:sz w:val="20"/>
          <w:szCs w:val="20"/>
        </w:rPr>
      </w:pPr>
      <w:r w:rsidRPr="001F1CE9">
        <w:rPr>
          <w:sz w:val="20"/>
          <w:szCs w:val="20"/>
          <w:vertAlign w:val="superscript"/>
        </w:rPr>
        <w:footnoteRef/>
      </w:r>
      <w:r w:rsidRPr="001F1CE9">
        <w:rPr>
          <w:sz w:val="20"/>
          <w:szCs w:val="20"/>
        </w:rPr>
        <w:t xml:space="preserve"> Robert H. Mounce, </w:t>
      </w:r>
      <w:hyperlink r:id="rId19" w:history="1">
        <w:r w:rsidRPr="001F1CE9">
          <w:rPr>
            <w:i/>
            <w:color w:val="0000FF"/>
            <w:sz w:val="20"/>
            <w:szCs w:val="20"/>
            <w:u w:val="single"/>
          </w:rPr>
          <w:t>Matthew</w:t>
        </w:r>
      </w:hyperlink>
      <w:r w:rsidRPr="001F1CE9">
        <w:rPr>
          <w:sz w:val="20"/>
          <w:szCs w:val="20"/>
        </w:rPr>
        <w:t>, Understanding the Bible Commentary Series (Grand Rapids, MI: Baker Books, 2011), 39.</w:t>
      </w:r>
    </w:p>
  </w:footnote>
  <w:footnote w:id="20">
    <w:p w14:paraId="4CB56C4C" w14:textId="77777777" w:rsidR="003C1E20" w:rsidRPr="001F1CE9" w:rsidRDefault="003C1E20" w:rsidP="006C0F94">
      <w:pPr>
        <w:rPr>
          <w:sz w:val="20"/>
          <w:szCs w:val="20"/>
        </w:rPr>
      </w:pPr>
      <w:r w:rsidRPr="001F1CE9">
        <w:rPr>
          <w:sz w:val="20"/>
          <w:szCs w:val="20"/>
          <w:vertAlign w:val="superscript"/>
        </w:rPr>
        <w:footnoteRef/>
      </w:r>
      <w:r w:rsidRPr="001F1CE9">
        <w:rPr>
          <w:sz w:val="20"/>
          <w:szCs w:val="20"/>
        </w:rPr>
        <w:t xml:space="preserve"> C. H. Spurgeon, </w:t>
      </w:r>
      <w:hyperlink r:id="rId20" w:history="1">
        <w:r w:rsidRPr="001F1CE9">
          <w:rPr>
            <w:color w:val="0000FF"/>
            <w:sz w:val="20"/>
            <w:szCs w:val="20"/>
            <w:u w:val="single"/>
          </w:rPr>
          <w:t>“The Fifth Beatitude,”</w:t>
        </w:r>
      </w:hyperlink>
      <w:r w:rsidRPr="001F1CE9">
        <w:rPr>
          <w:sz w:val="20"/>
          <w:szCs w:val="20"/>
        </w:rPr>
        <w:t xml:space="preserve"> in </w:t>
      </w:r>
      <w:r w:rsidRPr="001F1CE9">
        <w:rPr>
          <w:i/>
          <w:sz w:val="20"/>
          <w:szCs w:val="20"/>
        </w:rPr>
        <w:t>The Metropolitan Tabernacle Pulpit Sermons</w:t>
      </w:r>
      <w:r w:rsidRPr="001F1CE9">
        <w:rPr>
          <w:sz w:val="20"/>
          <w:szCs w:val="20"/>
        </w:rPr>
        <w:t>, vol. 55 (London: Passmore &amp; Alabaster, 1909), 399.</w:t>
      </w:r>
    </w:p>
  </w:footnote>
  <w:footnote w:id="21">
    <w:p w14:paraId="0982F8EA" w14:textId="77777777" w:rsidR="003C1E20" w:rsidRDefault="003C1E20" w:rsidP="00AD54AF">
      <w:r w:rsidRPr="001F1CE9">
        <w:rPr>
          <w:sz w:val="20"/>
          <w:szCs w:val="20"/>
          <w:vertAlign w:val="superscript"/>
        </w:rPr>
        <w:footnoteRef/>
      </w:r>
      <w:r w:rsidRPr="001F1CE9">
        <w:rPr>
          <w:sz w:val="20"/>
          <w:szCs w:val="20"/>
        </w:rPr>
        <w:t xml:space="preserve"> C. H. Spurgeon, </w:t>
      </w:r>
      <w:hyperlink r:id="rId21" w:history="1">
        <w:r w:rsidRPr="001F1CE9">
          <w:rPr>
            <w:color w:val="0000FF"/>
            <w:sz w:val="20"/>
            <w:szCs w:val="20"/>
            <w:u w:val="single"/>
          </w:rPr>
          <w:t>“The Fifth Beatitude,”</w:t>
        </w:r>
      </w:hyperlink>
      <w:r w:rsidRPr="001F1CE9">
        <w:rPr>
          <w:sz w:val="20"/>
          <w:szCs w:val="20"/>
        </w:rPr>
        <w:t xml:space="preserve"> in </w:t>
      </w:r>
      <w:r w:rsidRPr="001F1CE9">
        <w:rPr>
          <w:i/>
          <w:sz w:val="20"/>
          <w:szCs w:val="20"/>
        </w:rPr>
        <w:t>The Metropolitan Tabernacle Pulpit Sermons</w:t>
      </w:r>
      <w:r w:rsidRPr="001F1CE9">
        <w:rPr>
          <w:sz w:val="20"/>
          <w:szCs w:val="20"/>
        </w:rPr>
        <w:t>, vol. 55 (London: Passmore &amp; Alabaster, 1909), 401.</w:t>
      </w:r>
    </w:p>
  </w:footnote>
  <w:footnote w:id="22">
    <w:p w14:paraId="3D5817FB" w14:textId="77777777" w:rsidR="003C1E20" w:rsidRPr="00AC2060" w:rsidRDefault="003C1E20" w:rsidP="002E3785">
      <w:pPr>
        <w:rPr>
          <w:sz w:val="20"/>
          <w:szCs w:val="20"/>
        </w:rPr>
      </w:pPr>
      <w:r w:rsidRPr="00AC2060">
        <w:rPr>
          <w:sz w:val="20"/>
          <w:szCs w:val="20"/>
          <w:vertAlign w:val="superscript"/>
        </w:rPr>
        <w:footnoteRef/>
      </w:r>
      <w:r w:rsidRPr="00AC2060">
        <w:rPr>
          <w:sz w:val="20"/>
          <w:szCs w:val="20"/>
        </w:rPr>
        <w:t xml:space="preserve"> C. H. Spurgeon, </w:t>
      </w:r>
      <w:hyperlink r:id="rId22"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399.</w:t>
      </w:r>
    </w:p>
  </w:footnote>
  <w:footnote w:id="23">
    <w:p w14:paraId="071DCE5B" w14:textId="77777777" w:rsidR="003C1E20" w:rsidRPr="00AC2060" w:rsidRDefault="003C1E20" w:rsidP="00F46CD2">
      <w:pPr>
        <w:rPr>
          <w:sz w:val="20"/>
          <w:szCs w:val="20"/>
        </w:rPr>
      </w:pPr>
      <w:r w:rsidRPr="00AC2060">
        <w:rPr>
          <w:sz w:val="20"/>
          <w:szCs w:val="20"/>
          <w:vertAlign w:val="superscript"/>
        </w:rPr>
        <w:footnoteRef/>
      </w:r>
      <w:r w:rsidRPr="00AC2060">
        <w:rPr>
          <w:sz w:val="20"/>
          <w:szCs w:val="20"/>
        </w:rPr>
        <w:t xml:space="preserve"> Robert H. Mounce, </w:t>
      </w:r>
      <w:hyperlink r:id="rId23" w:history="1">
        <w:r w:rsidRPr="00AC2060">
          <w:rPr>
            <w:i/>
            <w:color w:val="0000FF"/>
            <w:sz w:val="20"/>
            <w:szCs w:val="20"/>
            <w:u w:val="single"/>
          </w:rPr>
          <w:t>Matthew</w:t>
        </w:r>
      </w:hyperlink>
      <w:r w:rsidRPr="00AC2060">
        <w:rPr>
          <w:sz w:val="20"/>
          <w:szCs w:val="20"/>
        </w:rPr>
        <w:t>, Understanding the Bible Commentary Series (Grand Rapids, MI: Baker Books, 2011), 39.</w:t>
      </w:r>
    </w:p>
  </w:footnote>
  <w:footnote w:id="24">
    <w:p w14:paraId="1029F5BE" w14:textId="77777777" w:rsidR="003C1E20" w:rsidRPr="00AC2060" w:rsidRDefault="003C1E20" w:rsidP="00F46CD2">
      <w:pPr>
        <w:rPr>
          <w:sz w:val="20"/>
          <w:szCs w:val="20"/>
        </w:rPr>
      </w:pPr>
      <w:r w:rsidRPr="00AC2060">
        <w:rPr>
          <w:sz w:val="20"/>
          <w:szCs w:val="20"/>
          <w:vertAlign w:val="superscript"/>
        </w:rPr>
        <w:footnoteRef/>
      </w:r>
      <w:r w:rsidRPr="00AC2060">
        <w:rPr>
          <w:sz w:val="20"/>
          <w:szCs w:val="20"/>
        </w:rPr>
        <w:t xml:space="preserve"> C. H. Spurgeon, </w:t>
      </w:r>
      <w:hyperlink r:id="rId24"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402.</w:t>
      </w:r>
    </w:p>
  </w:footnote>
  <w:footnote w:id="25">
    <w:p w14:paraId="4D879C3F" w14:textId="77777777" w:rsidR="003C1E20" w:rsidRPr="00AC2060" w:rsidRDefault="003C1E20" w:rsidP="00D03E94">
      <w:pPr>
        <w:rPr>
          <w:sz w:val="20"/>
          <w:szCs w:val="20"/>
        </w:rPr>
      </w:pPr>
      <w:r w:rsidRPr="00AC2060">
        <w:rPr>
          <w:sz w:val="20"/>
          <w:szCs w:val="20"/>
          <w:vertAlign w:val="superscript"/>
        </w:rPr>
        <w:footnoteRef/>
      </w:r>
      <w:r w:rsidRPr="00AC2060">
        <w:rPr>
          <w:sz w:val="20"/>
          <w:szCs w:val="20"/>
        </w:rPr>
        <w:t xml:space="preserve"> C. H. Spurgeon, </w:t>
      </w:r>
      <w:hyperlink r:id="rId25"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403.</w:t>
      </w:r>
    </w:p>
  </w:footnote>
  <w:footnote w:id="26">
    <w:p w14:paraId="1CA0A8E4" w14:textId="77777777" w:rsidR="003C1E20" w:rsidRPr="00AC2060" w:rsidRDefault="003C1E20" w:rsidP="00F46CD2">
      <w:pPr>
        <w:rPr>
          <w:sz w:val="20"/>
          <w:szCs w:val="20"/>
        </w:rPr>
      </w:pPr>
      <w:r w:rsidRPr="00AC2060">
        <w:rPr>
          <w:sz w:val="20"/>
          <w:szCs w:val="20"/>
          <w:vertAlign w:val="superscript"/>
        </w:rPr>
        <w:footnoteRef/>
      </w:r>
      <w:r w:rsidRPr="00AC2060">
        <w:rPr>
          <w:sz w:val="20"/>
          <w:szCs w:val="20"/>
        </w:rPr>
        <w:t xml:space="preserve"> C. H. Spurgeon, </w:t>
      </w:r>
      <w:hyperlink r:id="rId26"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403.</w:t>
      </w:r>
    </w:p>
  </w:footnote>
  <w:footnote w:id="27">
    <w:p w14:paraId="09A10F6B" w14:textId="77777777" w:rsidR="003C1E20" w:rsidRPr="00AC2060" w:rsidRDefault="003C1E20" w:rsidP="00DF25DB">
      <w:pPr>
        <w:rPr>
          <w:sz w:val="20"/>
          <w:szCs w:val="20"/>
        </w:rPr>
      </w:pPr>
      <w:r w:rsidRPr="00AC2060">
        <w:rPr>
          <w:sz w:val="20"/>
          <w:szCs w:val="20"/>
          <w:vertAlign w:val="superscript"/>
        </w:rPr>
        <w:footnoteRef/>
      </w:r>
      <w:r w:rsidRPr="00AC2060">
        <w:rPr>
          <w:sz w:val="20"/>
          <w:szCs w:val="20"/>
        </w:rPr>
        <w:t xml:space="preserve"> C. H. Spurgeon, </w:t>
      </w:r>
      <w:hyperlink r:id="rId27"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403.</w:t>
      </w:r>
    </w:p>
  </w:footnote>
  <w:footnote w:id="28">
    <w:p w14:paraId="3644AC01" w14:textId="77777777" w:rsidR="003C1E20" w:rsidRPr="00AC2060" w:rsidRDefault="003C1E20" w:rsidP="0061340F">
      <w:pPr>
        <w:rPr>
          <w:sz w:val="20"/>
          <w:szCs w:val="20"/>
        </w:rPr>
      </w:pPr>
      <w:r w:rsidRPr="00AC2060">
        <w:rPr>
          <w:sz w:val="20"/>
          <w:szCs w:val="20"/>
          <w:vertAlign w:val="superscript"/>
        </w:rPr>
        <w:footnoteRef/>
      </w:r>
      <w:r w:rsidRPr="00AC2060">
        <w:rPr>
          <w:sz w:val="20"/>
          <w:szCs w:val="20"/>
        </w:rPr>
        <w:t xml:space="preserve"> C. H. Spurgeon, </w:t>
      </w:r>
      <w:hyperlink r:id="rId28"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399.</w:t>
      </w:r>
    </w:p>
  </w:footnote>
  <w:footnote w:id="29">
    <w:p w14:paraId="218F79F8" w14:textId="77777777" w:rsidR="003C1E20" w:rsidRPr="00AC2060" w:rsidRDefault="003C1E20" w:rsidP="00437857">
      <w:pPr>
        <w:rPr>
          <w:sz w:val="20"/>
          <w:szCs w:val="20"/>
        </w:rPr>
      </w:pPr>
      <w:r w:rsidRPr="00AC2060">
        <w:rPr>
          <w:sz w:val="20"/>
          <w:szCs w:val="20"/>
          <w:vertAlign w:val="superscript"/>
        </w:rPr>
        <w:footnoteRef/>
      </w:r>
      <w:r w:rsidRPr="00AC2060">
        <w:rPr>
          <w:sz w:val="20"/>
          <w:szCs w:val="20"/>
        </w:rPr>
        <w:t xml:space="preserve"> C. H. Spurgeon, </w:t>
      </w:r>
      <w:hyperlink r:id="rId29"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404.</w:t>
      </w:r>
    </w:p>
  </w:footnote>
  <w:footnote w:id="30">
    <w:p w14:paraId="062246BF" w14:textId="77777777" w:rsidR="003C1E20" w:rsidRDefault="003C1E20" w:rsidP="004042C1">
      <w:r w:rsidRPr="00AC2060">
        <w:rPr>
          <w:sz w:val="20"/>
          <w:szCs w:val="20"/>
          <w:vertAlign w:val="superscript"/>
        </w:rPr>
        <w:footnoteRef/>
      </w:r>
      <w:r w:rsidRPr="00AC2060">
        <w:rPr>
          <w:sz w:val="20"/>
          <w:szCs w:val="20"/>
        </w:rPr>
        <w:t xml:space="preserve"> C. H. Spurgeon, </w:t>
      </w:r>
      <w:hyperlink r:id="rId30" w:history="1">
        <w:r w:rsidRPr="00AC2060">
          <w:rPr>
            <w:color w:val="0000FF"/>
            <w:sz w:val="20"/>
            <w:szCs w:val="20"/>
            <w:u w:val="single"/>
          </w:rPr>
          <w:t>“The Fifth Beatitude,”</w:t>
        </w:r>
      </w:hyperlink>
      <w:r w:rsidRPr="00AC2060">
        <w:rPr>
          <w:sz w:val="20"/>
          <w:szCs w:val="20"/>
        </w:rPr>
        <w:t xml:space="preserve"> in </w:t>
      </w:r>
      <w:r w:rsidRPr="00AC2060">
        <w:rPr>
          <w:i/>
          <w:sz w:val="20"/>
          <w:szCs w:val="20"/>
        </w:rPr>
        <w:t>The Metropolitan Tabernacle Pulpit Sermons</w:t>
      </w:r>
      <w:r w:rsidRPr="00AC2060">
        <w:rPr>
          <w:sz w:val="20"/>
          <w:szCs w:val="20"/>
        </w:rPr>
        <w:t>, vol. 55 (London: Passmore &amp; Alabaster, 1909), 403–404.</w:t>
      </w:r>
    </w:p>
  </w:footnote>
  <w:footnote w:id="31">
    <w:p w14:paraId="10CE4E04" w14:textId="77777777" w:rsidR="003C1E20" w:rsidRPr="008A6260" w:rsidRDefault="003C1E20" w:rsidP="004042C1">
      <w:pPr>
        <w:rPr>
          <w:sz w:val="20"/>
          <w:szCs w:val="20"/>
        </w:rPr>
      </w:pPr>
      <w:r w:rsidRPr="008A6260">
        <w:rPr>
          <w:sz w:val="20"/>
          <w:szCs w:val="20"/>
          <w:vertAlign w:val="superscript"/>
        </w:rPr>
        <w:footnoteRef/>
      </w:r>
      <w:r w:rsidRPr="008A6260">
        <w:rPr>
          <w:sz w:val="20"/>
          <w:szCs w:val="20"/>
        </w:rPr>
        <w:t xml:space="preserve"> Robert H. Mounce, </w:t>
      </w:r>
      <w:hyperlink r:id="rId31" w:history="1">
        <w:r w:rsidRPr="008A6260">
          <w:rPr>
            <w:i/>
            <w:color w:val="0000FF"/>
            <w:sz w:val="20"/>
            <w:szCs w:val="20"/>
            <w:u w:val="single"/>
          </w:rPr>
          <w:t>Matthew</w:t>
        </w:r>
      </w:hyperlink>
      <w:r w:rsidRPr="008A6260">
        <w:rPr>
          <w:sz w:val="20"/>
          <w:szCs w:val="20"/>
        </w:rPr>
        <w:t>, Understanding the Bible Commentary Series (Grand Rapids, MI: Baker Books, 2011), 40.</w:t>
      </w:r>
    </w:p>
  </w:footnote>
  <w:footnote w:id="32">
    <w:p w14:paraId="7514768F" w14:textId="77777777" w:rsidR="003C1E20" w:rsidRDefault="003C1E20" w:rsidP="004E1338">
      <w:r w:rsidRPr="008A6260">
        <w:rPr>
          <w:sz w:val="20"/>
          <w:szCs w:val="20"/>
          <w:vertAlign w:val="superscript"/>
        </w:rPr>
        <w:footnoteRef/>
      </w:r>
      <w:r w:rsidRPr="008A6260">
        <w:rPr>
          <w:sz w:val="20"/>
          <w:szCs w:val="20"/>
        </w:rPr>
        <w:t xml:space="preserve"> Robert H. Mounce, </w:t>
      </w:r>
      <w:hyperlink r:id="rId32" w:history="1">
        <w:r w:rsidRPr="008A6260">
          <w:rPr>
            <w:i/>
            <w:color w:val="0000FF"/>
            <w:sz w:val="20"/>
            <w:szCs w:val="20"/>
            <w:u w:val="single"/>
          </w:rPr>
          <w:t>Matthew</w:t>
        </w:r>
      </w:hyperlink>
      <w:r w:rsidRPr="008A6260">
        <w:rPr>
          <w:sz w:val="20"/>
          <w:szCs w:val="20"/>
        </w:rPr>
        <w:t>, Understanding the Bible Commentary Series (Grand Rapids, MI: Baker Books, 2011), 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A04F5"/>
    <w:multiLevelType w:val="hybridMultilevel"/>
    <w:tmpl w:val="9446D3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1C2A8A"/>
    <w:multiLevelType w:val="hybridMultilevel"/>
    <w:tmpl w:val="7B9C76D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C8F77E6"/>
    <w:multiLevelType w:val="hybridMultilevel"/>
    <w:tmpl w:val="F222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AF6D4D"/>
    <w:multiLevelType w:val="hybridMultilevel"/>
    <w:tmpl w:val="DB2003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1D9572D"/>
    <w:multiLevelType w:val="hybridMultilevel"/>
    <w:tmpl w:val="26ECAC1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BAE0F66"/>
    <w:multiLevelType w:val="hybridMultilevel"/>
    <w:tmpl w:val="EFDED14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BB65CF8"/>
    <w:multiLevelType w:val="hybridMultilevel"/>
    <w:tmpl w:val="BB70641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BF8308C"/>
    <w:multiLevelType w:val="hybridMultilevel"/>
    <w:tmpl w:val="2E8630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1CB2B86"/>
    <w:multiLevelType w:val="hybridMultilevel"/>
    <w:tmpl w:val="E8107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3A1992"/>
    <w:multiLevelType w:val="hybridMultilevel"/>
    <w:tmpl w:val="54A0D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7C39EC"/>
    <w:multiLevelType w:val="hybridMultilevel"/>
    <w:tmpl w:val="BDF4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D06017"/>
    <w:multiLevelType w:val="hybridMultilevel"/>
    <w:tmpl w:val="1A2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5D6796"/>
    <w:multiLevelType w:val="hybridMultilevel"/>
    <w:tmpl w:val="DE224E50"/>
    <w:lvl w:ilvl="0" w:tplc="68F27F3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BEC403E"/>
    <w:multiLevelType w:val="hybridMultilevel"/>
    <w:tmpl w:val="272C304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2C317F66"/>
    <w:multiLevelType w:val="hybridMultilevel"/>
    <w:tmpl w:val="CE20326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D2F1B63"/>
    <w:multiLevelType w:val="hybridMultilevel"/>
    <w:tmpl w:val="E5348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E150A8"/>
    <w:multiLevelType w:val="hybridMultilevel"/>
    <w:tmpl w:val="A79A51F2"/>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712323"/>
    <w:multiLevelType w:val="hybridMultilevel"/>
    <w:tmpl w:val="43E2B8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181178"/>
    <w:multiLevelType w:val="hybridMultilevel"/>
    <w:tmpl w:val="C25E28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37307D4F"/>
    <w:multiLevelType w:val="hybridMultilevel"/>
    <w:tmpl w:val="0A12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8E43272"/>
    <w:multiLevelType w:val="hybridMultilevel"/>
    <w:tmpl w:val="EE62C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F354CC"/>
    <w:multiLevelType w:val="hybridMultilevel"/>
    <w:tmpl w:val="BD1E9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F0B4B75"/>
    <w:multiLevelType w:val="hybridMultilevel"/>
    <w:tmpl w:val="1E865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F4853"/>
    <w:multiLevelType w:val="hybridMultilevel"/>
    <w:tmpl w:val="A3CC3EF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4C4F47C2"/>
    <w:multiLevelType w:val="hybridMultilevel"/>
    <w:tmpl w:val="30AEF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C6D3724"/>
    <w:multiLevelType w:val="hybridMultilevel"/>
    <w:tmpl w:val="F814E3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F57A37"/>
    <w:multiLevelType w:val="hybridMultilevel"/>
    <w:tmpl w:val="ACBA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F85004"/>
    <w:multiLevelType w:val="hybridMultilevel"/>
    <w:tmpl w:val="C85E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FE12BC7"/>
    <w:multiLevelType w:val="hybridMultilevel"/>
    <w:tmpl w:val="6988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0035121"/>
    <w:multiLevelType w:val="hybridMultilevel"/>
    <w:tmpl w:val="306052F8"/>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0DF3BB7"/>
    <w:multiLevelType w:val="hybridMultilevel"/>
    <w:tmpl w:val="11FAF9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5A557B9"/>
    <w:multiLevelType w:val="hybridMultilevel"/>
    <w:tmpl w:val="1A9EA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041B17"/>
    <w:multiLevelType w:val="hybridMultilevel"/>
    <w:tmpl w:val="CA64D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876B59"/>
    <w:multiLevelType w:val="hybridMultilevel"/>
    <w:tmpl w:val="1A72E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56422C"/>
    <w:multiLevelType w:val="hybridMultilevel"/>
    <w:tmpl w:val="01B034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E66493C"/>
    <w:multiLevelType w:val="hybridMultilevel"/>
    <w:tmpl w:val="885EF3B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628714B8"/>
    <w:multiLevelType w:val="hybridMultilevel"/>
    <w:tmpl w:val="FD487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4E02E2"/>
    <w:multiLevelType w:val="hybridMultilevel"/>
    <w:tmpl w:val="5EDC795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637E2914"/>
    <w:multiLevelType w:val="hybridMultilevel"/>
    <w:tmpl w:val="39108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6286110"/>
    <w:multiLevelType w:val="hybridMultilevel"/>
    <w:tmpl w:val="E79248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9D01FAC"/>
    <w:multiLevelType w:val="hybridMultilevel"/>
    <w:tmpl w:val="DE76193A"/>
    <w:lvl w:ilvl="0" w:tplc="1009000F">
      <w:start w:val="1"/>
      <w:numFmt w:val="decimal"/>
      <w:lvlText w:val="%1."/>
      <w:lvlJc w:val="lef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D49696A"/>
    <w:multiLevelType w:val="hybridMultilevel"/>
    <w:tmpl w:val="96E0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137F3C"/>
    <w:multiLevelType w:val="hybridMultilevel"/>
    <w:tmpl w:val="FEB65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4291704"/>
    <w:multiLevelType w:val="hybridMultilevel"/>
    <w:tmpl w:val="3CE81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2F74C3"/>
    <w:multiLevelType w:val="hybridMultilevel"/>
    <w:tmpl w:val="62CEE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F5C365B"/>
    <w:multiLevelType w:val="hybridMultilevel"/>
    <w:tmpl w:val="E1284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17"/>
  </w:num>
  <w:num w:numId="4">
    <w:abstractNumId w:val="20"/>
  </w:num>
  <w:num w:numId="5">
    <w:abstractNumId w:val="42"/>
  </w:num>
  <w:num w:numId="6">
    <w:abstractNumId w:val="41"/>
  </w:num>
  <w:num w:numId="7">
    <w:abstractNumId w:val="2"/>
  </w:num>
  <w:num w:numId="8">
    <w:abstractNumId w:val="28"/>
  </w:num>
  <w:num w:numId="9">
    <w:abstractNumId w:val="44"/>
  </w:num>
  <w:num w:numId="10">
    <w:abstractNumId w:val="15"/>
  </w:num>
  <w:num w:numId="11">
    <w:abstractNumId w:val="27"/>
  </w:num>
  <w:num w:numId="12">
    <w:abstractNumId w:val="11"/>
  </w:num>
  <w:num w:numId="13">
    <w:abstractNumId w:val="22"/>
  </w:num>
  <w:num w:numId="14">
    <w:abstractNumId w:val="19"/>
  </w:num>
  <w:num w:numId="15">
    <w:abstractNumId w:val="43"/>
  </w:num>
  <w:num w:numId="16">
    <w:abstractNumId w:val="21"/>
  </w:num>
  <w:num w:numId="17">
    <w:abstractNumId w:val="39"/>
  </w:num>
  <w:num w:numId="18">
    <w:abstractNumId w:val="36"/>
  </w:num>
  <w:num w:numId="19">
    <w:abstractNumId w:val="33"/>
  </w:num>
  <w:num w:numId="20">
    <w:abstractNumId w:val="9"/>
  </w:num>
  <w:num w:numId="21">
    <w:abstractNumId w:val="24"/>
  </w:num>
  <w:num w:numId="22">
    <w:abstractNumId w:val="31"/>
  </w:num>
  <w:num w:numId="23">
    <w:abstractNumId w:val="26"/>
  </w:num>
  <w:num w:numId="24">
    <w:abstractNumId w:val="8"/>
  </w:num>
  <w:num w:numId="25">
    <w:abstractNumId w:val="45"/>
  </w:num>
  <w:num w:numId="26">
    <w:abstractNumId w:val="12"/>
  </w:num>
  <w:num w:numId="27">
    <w:abstractNumId w:val="40"/>
  </w:num>
  <w:num w:numId="28">
    <w:abstractNumId w:val="25"/>
  </w:num>
  <w:num w:numId="29">
    <w:abstractNumId w:val="16"/>
  </w:num>
  <w:num w:numId="30">
    <w:abstractNumId w:val="13"/>
  </w:num>
  <w:num w:numId="31">
    <w:abstractNumId w:val="4"/>
  </w:num>
  <w:num w:numId="32">
    <w:abstractNumId w:val="18"/>
  </w:num>
  <w:num w:numId="33">
    <w:abstractNumId w:val="7"/>
  </w:num>
  <w:num w:numId="34">
    <w:abstractNumId w:val="38"/>
  </w:num>
  <w:num w:numId="35">
    <w:abstractNumId w:val="0"/>
  </w:num>
  <w:num w:numId="36">
    <w:abstractNumId w:val="14"/>
  </w:num>
  <w:num w:numId="37">
    <w:abstractNumId w:val="29"/>
  </w:num>
  <w:num w:numId="38">
    <w:abstractNumId w:val="37"/>
  </w:num>
  <w:num w:numId="39">
    <w:abstractNumId w:val="23"/>
  </w:num>
  <w:num w:numId="40">
    <w:abstractNumId w:val="6"/>
  </w:num>
  <w:num w:numId="41">
    <w:abstractNumId w:val="30"/>
  </w:num>
  <w:num w:numId="42">
    <w:abstractNumId w:val="5"/>
  </w:num>
  <w:num w:numId="43">
    <w:abstractNumId w:val="3"/>
  </w:num>
  <w:num w:numId="44">
    <w:abstractNumId w:val="35"/>
  </w:num>
  <w:num w:numId="45">
    <w:abstractNumId w:val="1"/>
  </w:num>
  <w:num w:numId="46">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785"/>
    <w:rsid w:val="00002D38"/>
    <w:rsid w:val="00003052"/>
    <w:rsid w:val="0000364D"/>
    <w:rsid w:val="00003EDD"/>
    <w:rsid w:val="000058BC"/>
    <w:rsid w:val="00005BBB"/>
    <w:rsid w:val="000067C1"/>
    <w:rsid w:val="00010592"/>
    <w:rsid w:val="00010847"/>
    <w:rsid w:val="0001134E"/>
    <w:rsid w:val="00012101"/>
    <w:rsid w:val="00012FB4"/>
    <w:rsid w:val="000143BF"/>
    <w:rsid w:val="000146BF"/>
    <w:rsid w:val="000148AA"/>
    <w:rsid w:val="00015330"/>
    <w:rsid w:val="00015803"/>
    <w:rsid w:val="0001638C"/>
    <w:rsid w:val="00016537"/>
    <w:rsid w:val="00020976"/>
    <w:rsid w:val="00020B66"/>
    <w:rsid w:val="00020E91"/>
    <w:rsid w:val="00021327"/>
    <w:rsid w:val="000214FF"/>
    <w:rsid w:val="0002362D"/>
    <w:rsid w:val="000239DA"/>
    <w:rsid w:val="000256E8"/>
    <w:rsid w:val="000272FB"/>
    <w:rsid w:val="00030E3F"/>
    <w:rsid w:val="000313F0"/>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2CB"/>
    <w:rsid w:val="00054E6A"/>
    <w:rsid w:val="00055C55"/>
    <w:rsid w:val="00055F7D"/>
    <w:rsid w:val="00056B75"/>
    <w:rsid w:val="0005726F"/>
    <w:rsid w:val="0005749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305E"/>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D7F"/>
    <w:rsid w:val="00072FBA"/>
    <w:rsid w:val="000732E3"/>
    <w:rsid w:val="00073388"/>
    <w:rsid w:val="0007375B"/>
    <w:rsid w:val="00075235"/>
    <w:rsid w:val="000753AD"/>
    <w:rsid w:val="00075998"/>
    <w:rsid w:val="00076025"/>
    <w:rsid w:val="00076283"/>
    <w:rsid w:val="0007636A"/>
    <w:rsid w:val="0007636F"/>
    <w:rsid w:val="00076CA8"/>
    <w:rsid w:val="0007745D"/>
    <w:rsid w:val="000775B5"/>
    <w:rsid w:val="00077617"/>
    <w:rsid w:val="000803DF"/>
    <w:rsid w:val="0008176C"/>
    <w:rsid w:val="00081B48"/>
    <w:rsid w:val="000820B1"/>
    <w:rsid w:val="00082662"/>
    <w:rsid w:val="000833BD"/>
    <w:rsid w:val="00083B05"/>
    <w:rsid w:val="00083DF6"/>
    <w:rsid w:val="000843E1"/>
    <w:rsid w:val="00084F6D"/>
    <w:rsid w:val="00085066"/>
    <w:rsid w:val="000853A1"/>
    <w:rsid w:val="0008551C"/>
    <w:rsid w:val="0008568A"/>
    <w:rsid w:val="00085998"/>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6F0B"/>
    <w:rsid w:val="000973FF"/>
    <w:rsid w:val="000978D4"/>
    <w:rsid w:val="000A027C"/>
    <w:rsid w:val="000A1776"/>
    <w:rsid w:val="000A18EE"/>
    <w:rsid w:val="000A2F6D"/>
    <w:rsid w:val="000A3097"/>
    <w:rsid w:val="000A43C6"/>
    <w:rsid w:val="000A4898"/>
    <w:rsid w:val="000A48FC"/>
    <w:rsid w:val="000A4B84"/>
    <w:rsid w:val="000A5327"/>
    <w:rsid w:val="000A5C24"/>
    <w:rsid w:val="000A68F2"/>
    <w:rsid w:val="000A7DDE"/>
    <w:rsid w:val="000B0B5A"/>
    <w:rsid w:val="000B1E98"/>
    <w:rsid w:val="000B1FF9"/>
    <w:rsid w:val="000B2095"/>
    <w:rsid w:val="000B218C"/>
    <w:rsid w:val="000B2B75"/>
    <w:rsid w:val="000B2C95"/>
    <w:rsid w:val="000B34A8"/>
    <w:rsid w:val="000B4F09"/>
    <w:rsid w:val="000B4FEA"/>
    <w:rsid w:val="000B5A78"/>
    <w:rsid w:val="000B5AB7"/>
    <w:rsid w:val="000B72B7"/>
    <w:rsid w:val="000B7C2C"/>
    <w:rsid w:val="000B7FD1"/>
    <w:rsid w:val="000C0003"/>
    <w:rsid w:val="000C033D"/>
    <w:rsid w:val="000C079A"/>
    <w:rsid w:val="000C091A"/>
    <w:rsid w:val="000C0B4F"/>
    <w:rsid w:val="000C10D0"/>
    <w:rsid w:val="000C126C"/>
    <w:rsid w:val="000C211B"/>
    <w:rsid w:val="000C301F"/>
    <w:rsid w:val="000C31AC"/>
    <w:rsid w:val="000C33E8"/>
    <w:rsid w:val="000C3C52"/>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DA2"/>
    <w:rsid w:val="000D2F60"/>
    <w:rsid w:val="000D30AD"/>
    <w:rsid w:val="000D3FA0"/>
    <w:rsid w:val="000D4368"/>
    <w:rsid w:val="000D4424"/>
    <w:rsid w:val="000D4559"/>
    <w:rsid w:val="000D5028"/>
    <w:rsid w:val="000D5601"/>
    <w:rsid w:val="000D5A7E"/>
    <w:rsid w:val="000D6FDA"/>
    <w:rsid w:val="000D7480"/>
    <w:rsid w:val="000E02C2"/>
    <w:rsid w:val="000E02D7"/>
    <w:rsid w:val="000E0F9A"/>
    <w:rsid w:val="000E2B00"/>
    <w:rsid w:val="000E2E4F"/>
    <w:rsid w:val="000E47BB"/>
    <w:rsid w:val="000E4978"/>
    <w:rsid w:val="000E5C4A"/>
    <w:rsid w:val="000E627D"/>
    <w:rsid w:val="000E70D3"/>
    <w:rsid w:val="000E7282"/>
    <w:rsid w:val="000E7B81"/>
    <w:rsid w:val="000E7E9C"/>
    <w:rsid w:val="000F0197"/>
    <w:rsid w:val="000F1519"/>
    <w:rsid w:val="000F1949"/>
    <w:rsid w:val="000F228B"/>
    <w:rsid w:val="000F4093"/>
    <w:rsid w:val="000F51FA"/>
    <w:rsid w:val="000F56DD"/>
    <w:rsid w:val="000F5E30"/>
    <w:rsid w:val="000F5F69"/>
    <w:rsid w:val="000F7C82"/>
    <w:rsid w:val="00100415"/>
    <w:rsid w:val="00100B43"/>
    <w:rsid w:val="00100C96"/>
    <w:rsid w:val="001014C0"/>
    <w:rsid w:val="0010178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277"/>
    <w:rsid w:val="00113705"/>
    <w:rsid w:val="0011393F"/>
    <w:rsid w:val="00113D0D"/>
    <w:rsid w:val="00113D77"/>
    <w:rsid w:val="00114E7D"/>
    <w:rsid w:val="00114EF5"/>
    <w:rsid w:val="00115507"/>
    <w:rsid w:val="0011557D"/>
    <w:rsid w:val="00116506"/>
    <w:rsid w:val="00117970"/>
    <w:rsid w:val="001206F6"/>
    <w:rsid w:val="00121070"/>
    <w:rsid w:val="00121691"/>
    <w:rsid w:val="0012283C"/>
    <w:rsid w:val="001228D6"/>
    <w:rsid w:val="00122C93"/>
    <w:rsid w:val="001238DB"/>
    <w:rsid w:val="00123C0A"/>
    <w:rsid w:val="00124025"/>
    <w:rsid w:val="00124F06"/>
    <w:rsid w:val="0012591B"/>
    <w:rsid w:val="00125959"/>
    <w:rsid w:val="00125C69"/>
    <w:rsid w:val="00126476"/>
    <w:rsid w:val="001267A5"/>
    <w:rsid w:val="00126870"/>
    <w:rsid w:val="00126ED1"/>
    <w:rsid w:val="00127074"/>
    <w:rsid w:val="00127877"/>
    <w:rsid w:val="00127B3E"/>
    <w:rsid w:val="0013007C"/>
    <w:rsid w:val="00130750"/>
    <w:rsid w:val="00130E89"/>
    <w:rsid w:val="00131684"/>
    <w:rsid w:val="00132507"/>
    <w:rsid w:val="00133F9A"/>
    <w:rsid w:val="001361A7"/>
    <w:rsid w:val="00137F9B"/>
    <w:rsid w:val="00140448"/>
    <w:rsid w:val="00141921"/>
    <w:rsid w:val="00141BED"/>
    <w:rsid w:val="00142431"/>
    <w:rsid w:val="00142500"/>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405"/>
    <w:rsid w:val="0016153A"/>
    <w:rsid w:val="001623CE"/>
    <w:rsid w:val="00162448"/>
    <w:rsid w:val="001626C0"/>
    <w:rsid w:val="00163874"/>
    <w:rsid w:val="00163ABF"/>
    <w:rsid w:val="0016516E"/>
    <w:rsid w:val="00166295"/>
    <w:rsid w:val="00166481"/>
    <w:rsid w:val="00166CB7"/>
    <w:rsid w:val="001671E5"/>
    <w:rsid w:val="001700B8"/>
    <w:rsid w:val="00170668"/>
    <w:rsid w:val="001708E9"/>
    <w:rsid w:val="00170AB5"/>
    <w:rsid w:val="00170F07"/>
    <w:rsid w:val="00171571"/>
    <w:rsid w:val="001719D4"/>
    <w:rsid w:val="00172287"/>
    <w:rsid w:val="00172830"/>
    <w:rsid w:val="00172DD2"/>
    <w:rsid w:val="00172FD9"/>
    <w:rsid w:val="00174D88"/>
    <w:rsid w:val="001750F4"/>
    <w:rsid w:val="001751E1"/>
    <w:rsid w:val="001754F2"/>
    <w:rsid w:val="001758FC"/>
    <w:rsid w:val="00175EB1"/>
    <w:rsid w:val="001767C7"/>
    <w:rsid w:val="00176FE4"/>
    <w:rsid w:val="00177A88"/>
    <w:rsid w:val="00177CEA"/>
    <w:rsid w:val="001802BD"/>
    <w:rsid w:val="0018055F"/>
    <w:rsid w:val="00180F12"/>
    <w:rsid w:val="0018133B"/>
    <w:rsid w:val="00181398"/>
    <w:rsid w:val="00181563"/>
    <w:rsid w:val="00181DDE"/>
    <w:rsid w:val="001839C1"/>
    <w:rsid w:val="00183A7A"/>
    <w:rsid w:val="0018554A"/>
    <w:rsid w:val="00185879"/>
    <w:rsid w:val="001863BE"/>
    <w:rsid w:val="00186FCC"/>
    <w:rsid w:val="001870D7"/>
    <w:rsid w:val="001872B5"/>
    <w:rsid w:val="00187889"/>
    <w:rsid w:val="00187AEB"/>
    <w:rsid w:val="00187DED"/>
    <w:rsid w:val="001901C9"/>
    <w:rsid w:val="00190CAA"/>
    <w:rsid w:val="0019163C"/>
    <w:rsid w:val="00191BC8"/>
    <w:rsid w:val="001927BC"/>
    <w:rsid w:val="00192AC1"/>
    <w:rsid w:val="00194111"/>
    <w:rsid w:val="001946A8"/>
    <w:rsid w:val="00195B40"/>
    <w:rsid w:val="0019668E"/>
    <w:rsid w:val="00196CD8"/>
    <w:rsid w:val="00196F10"/>
    <w:rsid w:val="00197C43"/>
    <w:rsid w:val="001A09B8"/>
    <w:rsid w:val="001A0A5F"/>
    <w:rsid w:val="001A0A6C"/>
    <w:rsid w:val="001A0A7E"/>
    <w:rsid w:val="001A0EBB"/>
    <w:rsid w:val="001A34B0"/>
    <w:rsid w:val="001A37A1"/>
    <w:rsid w:val="001A3A43"/>
    <w:rsid w:val="001A3E07"/>
    <w:rsid w:val="001A51BB"/>
    <w:rsid w:val="001A5A5F"/>
    <w:rsid w:val="001A5FDA"/>
    <w:rsid w:val="001A6F62"/>
    <w:rsid w:val="001A7129"/>
    <w:rsid w:val="001B0109"/>
    <w:rsid w:val="001B03F5"/>
    <w:rsid w:val="001B09D2"/>
    <w:rsid w:val="001B0BCC"/>
    <w:rsid w:val="001B1267"/>
    <w:rsid w:val="001B1F35"/>
    <w:rsid w:val="001B3223"/>
    <w:rsid w:val="001B3497"/>
    <w:rsid w:val="001B3954"/>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513A"/>
    <w:rsid w:val="001C5489"/>
    <w:rsid w:val="001C5A0B"/>
    <w:rsid w:val="001C5DD6"/>
    <w:rsid w:val="001C600B"/>
    <w:rsid w:val="001C614D"/>
    <w:rsid w:val="001C70CA"/>
    <w:rsid w:val="001C76DC"/>
    <w:rsid w:val="001C7AE0"/>
    <w:rsid w:val="001D044F"/>
    <w:rsid w:val="001D0A6F"/>
    <w:rsid w:val="001D18F0"/>
    <w:rsid w:val="001D2188"/>
    <w:rsid w:val="001D2E18"/>
    <w:rsid w:val="001D398C"/>
    <w:rsid w:val="001D48F0"/>
    <w:rsid w:val="001D4D0F"/>
    <w:rsid w:val="001D4EDE"/>
    <w:rsid w:val="001D50D6"/>
    <w:rsid w:val="001D542E"/>
    <w:rsid w:val="001D59B3"/>
    <w:rsid w:val="001D5CCE"/>
    <w:rsid w:val="001D60FB"/>
    <w:rsid w:val="001D654C"/>
    <w:rsid w:val="001D684B"/>
    <w:rsid w:val="001D68C6"/>
    <w:rsid w:val="001D6C36"/>
    <w:rsid w:val="001D703E"/>
    <w:rsid w:val="001D7648"/>
    <w:rsid w:val="001D7839"/>
    <w:rsid w:val="001E0828"/>
    <w:rsid w:val="001E0F99"/>
    <w:rsid w:val="001E0FD9"/>
    <w:rsid w:val="001E11B9"/>
    <w:rsid w:val="001E1458"/>
    <w:rsid w:val="001E15F0"/>
    <w:rsid w:val="001E1874"/>
    <w:rsid w:val="001E18A8"/>
    <w:rsid w:val="001E19F7"/>
    <w:rsid w:val="001E2949"/>
    <w:rsid w:val="001E320A"/>
    <w:rsid w:val="001E320D"/>
    <w:rsid w:val="001E328C"/>
    <w:rsid w:val="001E4B25"/>
    <w:rsid w:val="001E5F4F"/>
    <w:rsid w:val="001E6BE4"/>
    <w:rsid w:val="001E7205"/>
    <w:rsid w:val="001E7D6C"/>
    <w:rsid w:val="001F00E4"/>
    <w:rsid w:val="001F015A"/>
    <w:rsid w:val="001F07A6"/>
    <w:rsid w:val="001F090F"/>
    <w:rsid w:val="001F0B7D"/>
    <w:rsid w:val="001F12E7"/>
    <w:rsid w:val="001F1340"/>
    <w:rsid w:val="001F17B6"/>
    <w:rsid w:val="001F1CE9"/>
    <w:rsid w:val="001F2EFD"/>
    <w:rsid w:val="001F3258"/>
    <w:rsid w:val="001F3C7F"/>
    <w:rsid w:val="001F47A6"/>
    <w:rsid w:val="001F5063"/>
    <w:rsid w:val="001F5234"/>
    <w:rsid w:val="001F574E"/>
    <w:rsid w:val="001F59BA"/>
    <w:rsid w:val="001F60CF"/>
    <w:rsid w:val="001F6445"/>
    <w:rsid w:val="001F6FFD"/>
    <w:rsid w:val="002003AA"/>
    <w:rsid w:val="0020078D"/>
    <w:rsid w:val="002012DF"/>
    <w:rsid w:val="00201A0C"/>
    <w:rsid w:val="00201EDE"/>
    <w:rsid w:val="00202BAB"/>
    <w:rsid w:val="002031B3"/>
    <w:rsid w:val="00203CB4"/>
    <w:rsid w:val="00204731"/>
    <w:rsid w:val="002051AD"/>
    <w:rsid w:val="00207647"/>
    <w:rsid w:val="002078F6"/>
    <w:rsid w:val="00210645"/>
    <w:rsid w:val="00210744"/>
    <w:rsid w:val="00211645"/>
    <w:rsid w:val="00211805"/>
    <w:rsid w:val="00212752"/>
    <w:rsid w:val="002130C2"/>
    <w:rsid w:val="00214342"/>
    <w:rsid w:val="002155CD"/>
    <w:rsid w:val="002156B4"/>
    <w:rsid w:val="00215F63"/>
    <w:rsid w:val="00216227"/>
    <w:rsid w:val="002167D0"/>
    <w:rsid w:val="00216B59"/>
    <w:rsid w:val="00217050"/>
    <w:rsid w:val="00217B56"/>
    <w:rsid w:val="00220799"/>
    <w:rsid w:val="002208FA"/>
    <w:rsid w:val="002214E8"/>
    <w:rsid w:val="0022229F"/>
    <w:rsid w:val="002222EB"/>
    <w:rsid w:val="00222B17"/>
    <w:rsid w:val="00222EDE"/>
    <w:rsid w:val="002230A0"/>
    <w:rsid w:val="00223759"/>
    <w:rsid w:val="00224A5A"/>
    <w:rsid w:val="00224CE1"/>
    <w:rsid w:val="00227207"/>
    <w:rsid w:val="002273BD"/>
    <w:rsid w:val="00227B64"/>
    <w:rsid w:val="002302A2"/>
    <w:rsid w:val="00231CC8"/>
    <w:rsid w:val="00231DC9"/>
    <w:rsid w:val="00231E6D"/>
    <w:rsid w:val="00232C39"/>
    <w:rsid w:val="00233EA4"/>
    <w:rsid w:val="00234183"/>
    <w:rsid w:val="00234559"/>
    <w:rsid w:val="002345A6"/>
    <w:rsid w:val="00234F88"/>
    <w:rsid w:val="00235E8D"/>
    <w:rsid w:val="00235F08"/>
    <w:rsid w:val="0023683D"/>
    <w:rsid w:val="00237C06"/>
    <w:rsid w:val="00240715"/>
    <w:rsid w:val="002412CF"/>
    <w:rsid w:val="002414F2"/>
    <w:rsid w:val="0024294E"/>
    <w:rsid w:val="0024591A"/>
    <w:rsid w:val="00245944"/>
    <w:rsid w:val="00245A81"/>
    <w:rsid w:val="00245F83"/>
    <w:rsid w:val="002464DA"/>
    <w:rsid w:val="00246BC8"/>
    <w:rsid w:val="00247D0B"/>
    <w:rsid w:val="00250A54"/>
    <w:rsid w:val="00251A79"/>
    <w:rsid w:val="00252C15"/>
    <w:rsid w:val="00252FD0"/>
    <w:rsid w:val="00253190"/>
    <w:rsid w:val="00253209"/>
    <w:rsid w:val="00254B85"/>
    <w:rsid w:val="00254C68"/>
    <w:rsid w:val="00254C9D"/>
    <w:rsid w:val="00254E2F"/>
    <w:rsid w:val="002556C0"/>
    <w:rsid w:val="002561DE"/>
    <w:rsid w:val="00256E09"/>
    <w:rsid w:val="00257017"/>
    <w:rsid w:val="002605EE"/>
    <w:rsid w:val="00260FB7"/>
    <w:rsid w:val="002619EF"/>
    <w:rsid w:val="00261F10"/>
    <w:rsid w:val="0026265A"/>
    <w:rsid w:val="00262AC3"/>
    <w:rsid w:val="00262B27"/>
    <w:rsid w:val="00264C33"/>
    <w:rsid w:val="00266B91"/>
    <w:rsid w:val="00267274"/>
    <w:rsid w:val="002673D0"/>
    <w:rsid w:val="002705DB"/>
    <w:rsid w:val="00270988"/>
    <w:rsid w:val="002712CA"/>
    <w:rsid w:val="00271AA4"/>
    <w:rsid w:val="00272B76"/>
    <w:rsid w:val="00272DAA"/>
    <w:rsid w:val="00273530"/>
    <w:rsid w:val="00275A6C"/>
    <w:rsid w:val="0027606D"/>
    <w:rsid w:val="0027611B"/>
    <w:rsid w:val="002771C6"/>
    <w:rsid w:val="00277ED8"/>
    <w:rsid w:val="0028055A"/>
    <w:rsid w:val="0028057F"/>
    <w:rsid w:val="00281465"/>
    <w:rsid w:val="002821A9"/>
    <w:rsid w:val="002823C6"/>
    <w:rsid w:val="0028275B"/>
    <w:rsid w:val="002829AC"/>
    <w:rsid w:val="00282B32"/>
    <w:rsid w:val="00283159"/>
    <w:rsid w:val="002834B9"/>
    <w:rsid w:val="00284246"/>
    <w:rsid w:val="002849A5"/>
    <w:rsid w:val="002851B9"/>
    <w:rsid w:val="002857EC"/>
    <w:rsid w:val="00285C2F"/>
    <w:rsid w:val="0028620C"/>
    <w:rsid w:val="002864B0"/>
    <w:rsid w:val="00286E4C"/>
    <w:rsid w:val="00286EB4"/>
    <w:rsid w:val="00286EC3"/>
    <w:rsid w:val="0028718B"/>
    <w:rsid w:val="00287323"/>
    <w:rsid w:val="00287812"/>
    <w:rsid w:val="00287C67"/>
    <w:rsid w:val="00290E12"/>
    <w:rsid w:val="00290F74"/>
    <w:rsid w:val="00291F2E"/>
    <w:rsid w:val="00292A51"/>
    <w:rsid w:val="00292C7F"/>
    <w:rsid w:val="00292DE0"/>
    <w:rsid w:val="00292FD5"/>
    <w:rsid w:val="00294287"/>
    <w:rsid w:val="00294659"/>
    <w:rsid w:val="002947F1"/>
    <w:rsid w:val="00294963"/>
    <w:rsid w:val="002950C9"/>
    <w:rsid w:val="002951A7"/>
    <w:rsid w:val="00295534"/>
    <w:rsid w:val="00296993"/>
    <w:rsid w:val="00296BBC"/>
    <w:rsid w:val="0029764E"/>
    <w:rsid w:val="00297EFD"/>
    <w:rsid w:val="002A07C4"/>
    <w:rsid w:val="002A096F"/>
    <w:rsid w:val="002A0A61"/>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D4"/>
    <w:rsid w:val="002A643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3051"/>
    <w:rsid w:val="002C486C"/>
    <w:rsid w:val="002C56C3"/>
    <w:rsid w:val="002C5823"/>
    <w:rsid w:val="002C5B8E"/>
    <w:rsid w:val="002C6089"/>
    <w:rsid w:val="002C6ACA"/>
    <w:rsid w:val="002C6B1A"/>
    <w:rsid w:val="002C6C68"/>
    <w:rsid w:val="002C7535"/>
    <w:rsid w:val="002C7BD6"/>
    <w:rsid w:val="002D0729"/>
    <w:rsid w:val="002D132A"/>
    <w:rsid w:val="002D226A"/>
    <w:rsid w:val="002D2904"/>
    <w:rsid w:val="002D421B"/>
    <w:rsid w:val="002D4603"/>
    <w:rsid w:val="002D4C69"/>
    <w:rsid w:val="002D57F1"/>
    <w:rsid w:val="002D5987"/>
    <w:rsid w:val="002D59B3"/>
    <w:rsid w:val="002D5CE6"/>
    <w:rsid w:val="002D5EEF"/>
    <w:rsid w:val="002D6760"/>
    <w:rsid w:val="002D73FC"/>
    <w:rsid w:val="002D7599"/>
    <w:rsid w:val="002D7AEB"/>
    <w:rsid w:val="002E0389"/>
    <w:rsid w:val="002E1252"/>
    <w:rsid w:val="002E130B"/>
    <w:rsid w:val="002E1EF7"/>
    <w:rsid w:val="002E2076"/>
    <w:rsid w:val="002E33E3"/>
    <w:rsid w:val="002E3785"/>
    <w:rsid w:val="002E4039"/>
    <w:rsid w:val="002E5200"/>
    <w:rsid w:val="002E532B"/>
    <w:rsid w:val="002E5519"/>
    <w:rsid w:val="002E5880"/>
    <w:rsid w:val="002E5F94"/>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7996"/>
    <w:rsid w:val="002F7A7D"/>
    <w:rsid w:val="002F7AF5"/>
    <w:rsid w:val="0030072D"/>
    <w:rsid w:val="00301847"/>
    <w:rsid w:val="0030322F"/>
    <w:rsid w:val="00303443"/>
    <w:rsid w:val="00304B1F"/>
    <w:rsid w:val="00305292"/>
    <w:rsid w:val="003062DB"/>
    <w:rsid w:val="003064ED"/>
    <w:rsid w:val="00306632"/>
    <w:rsid w:val="0030698F"/>
    <w:rsid w:val="003070D9"/>
    <w:rsid w:val="0030710E"/>
    <w:rsid w:val="003072D8"/>
    <w:rsid w:val="00307ECE"/>
    <w:rsid w:val="00310352"/>
    <w:rsid w:val="00310654"/>
    <w:rsid w:val="00310708"/>
    <w:rsid w:val="003107F9"/>
    <w:rsid w:val="00310D7A"/>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449"/>
    <w:rsid w:val="00316ACF"/>
    <w:rsid w:val="00316B7B"/>
    <w:rsid w:val="0031702B"/>
    <w:rsid w:val="003200AD"/>
    <w:rsid w:val="00320CC3"/>
    <w:rsid w:val="003214C9"/>
    <w:rsid w:val="00323235"/>
    <w:rsid w:val="003236BA"/>
    <w:rsid w:val="0032526C"/>
    <w:rsid w:val="00325977"/>
    <w:rsid w:val="00325A5C"/>
    <w:rsid w:val="00325AB2"/>
    <w:rsid w:val="00325AE0"/>
    <w:rsid w:val="0032677A"/>
    <w:rsid w:val="00327CAD"/>
    <w:rsid w:val="0033017D"/>
    <w:rsid w:val="00330654"/>
    <w:rsid w:val="003306EF"/>
    <w:rsid w:val="003308F7"/>
    <w:rsid w:val="00330E34"/>
    <w:rsid w:val="00331856"/>
    <w:rsid w:val="00331B56"/>
    <w:rsid w:val="00331F56"/>
    <w:rsid w:val="003321DC"/>
    <w:rsid w:val="003326F8"/>
    <w:rsid w:val="00333843"/>
    <w:rsid w:val="00334CBF"/>
    <w:rsid w:val="00334E5C"/>
    <w:rsid w:val="00335DA2"/>
    <w:rsid w:val="00335DA3"/>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5B3"/>
    <w:rsid w:val="0035187D"/>
    <w:rsid w:val="00351F96"/>
    <w:rsid w:val="00352198"/>
    <w:rsid w:val="0035234A"/>
    <w:rsid w:val="00352746"/>
    <w:rsid w:val="00352FBB"/>
    <w:rsid w:val="00354899"/>
    <w:rsid w:val="003550C3"/>
    <w:rsid w:val="003553C1"/>
    <w:rsid w:val="00355643"/>
    <w:rsid w:val="003559FB"/>
    <w:rsid w:val="00355B33"/>
    <w:rsid w:val="00356C47"/>
    <w:rsid w:val="00356EFA"/>
    <w:rsid w:val="00356F79"/>
    <w:rsid w:val="00357AC7"/>
    <w:rsid w:val="00357B50"/>
    <w:rsid w:val="0036097D"/>
    <w:rsid w:val="00362210"/>
    <w:rsid w:val="00363187"/>
    <w:rsid w:val="0036375E"/>
    <w:rsid w:val="00363CBB"/>
    <w:rsid w:val="003661D9"/>
    <w:rsid w:val="00366B8C"/>
    <w:rsid w:val="00367261"/>
    <w:rsid w:val="0036788F"/>
    <w:rsid w:val="0037005E"/>
    <w:rsid w:val="003702F1"/>
    <w:rsid w:val="00370F18"/>
    <w:rsid w:val="00371F7F"/>
    <w:rsid w:val="00372125"/>
    <w:rsid w:val="00372A7C"/>
    <w:rsid w:val="00373F79"/>
    <w:rsid w:val="0037458C"/>
    <w:rsid w:val="0037509C"/>
    <w:rsid w:val="0037559A"/>
    <w:rsid w:val="00375DFB"/>
    <w:rsid w:val="003763FF"/>
    <w:rsid w:val="00376928"/>
    <w:rsid w:val="00377855"/>
    <w:rsid w:val="00380BC2"/>
    <w:rsid w:val="00380E92"/>
    <w:rsid w:val="00381703"/>
    <w:rsid w:val="0038176D"/>
    <w:rsid w:val="00381785"/>
    <w:rsid w:val="00382566"/>
    <w:rsid w:val="00383116"/>
    <w:rsid w:val="0038334A"/>
    <w:rsid w:val="0038384C"/>
    <w:rsid w:val="00383FEB"/>
    <w:rsid w:val="00384335"/>
    <w:rsid w:val="0038469A"/>
    <w:rsid w:val="00384A0D"/>
    <w:rsid w:val="00385EDC"/>
    <w:rsid w:val="003862BD"/>
    <w:rsid w:val="00386376"/>
    <w:rsid w:val="0038676B"/>
    <w:rsid w:val="003867F8"/>
    <w:rsid w:val="003869AB"/>
    <w:rsid w:val="0038711A"/>
    <w:rsid w:val="003878CC"/>
    <w:rsid w:val="00387C90"/>
    <w:rsid w:val="003908FB"/>
    <w:rsid w:val="00390EDD"/>
    <w:rsid w:val="00391A34"/>
    <w:rsid w:val="00391B89"/>
    <w:rsid w:val="003924E7"/>
    <w:rsid w:val="00392508"/>
    <w:rsid w:val="0039319E"/>
    <w:rsid w:val="00393206"/>
    <w:rsid w:val="003936AD"/>
    <w:rsid w:val="00394134"/>
    <w:rsid w:val="00394BE6"/>
    <w:rsid w:val="003961CF"/>
    <w:rsid w:val="003966BC"/>
    <w:rsid w:val="0039712C"/>
    <w:rsid w:val="00397755"/>
    <w:rsid w:val="003A0004"/>
    <w:rsid w:val="003A0413"/>
    <w:rsid w:val="003A077E"/>
    <w:rsid w:val="003A08D0"/>
    <w:rsid w:val="003A08FF"/>
    <w:rsid w:val="003A1467"/>
    <w:rsid w:val="003A15FA"/>
    <w:rsid w:val="003A1E1D"/>
    <w:rsid w:val="003A225D"/>
    <w:rsid w:val="003A2AE6"/>
    <w:rsid w:val="003A3642"/>
    <w:rsid w:val="003A3B23"/>
    <w:rsid w:val="003A5244"/>
    <w:rsid w:val="003A5434"/>
    <w:rsid w:val="003A563F"/>
    <w:rsid w:val="003A5724"/>
    <w:rsid w:val="003A5AB2"/>
    <w:rsid w:val="003A5B44"/>
    <w:rsid w:val="003A5EA1"/>
    <w:rsid w:val="003A5FE9"/>
    <w:rsid w:val="003A692D"/>
    <w:rsid w:val="003A77BC"/>
    <w:rsid w:val="003A79D8"/>
    <w:rsid w:val="003B003B"/>
    <w:rsid w:val="003B0464"/>
    <w:rsid w:val="003B0647"/>
    <w:rsid w:val="003B07F1"/>
    <w:rsid w:val="003B1050"/>
    <w:rsid w:val="003B1BB4"/>
    <w:rsid w:val="003B21F9"/>
    <w:rsid w:val="003B22E0"/>
    <w:rsid w:val="003B28BB"/>
    <w:rsid w:val="003B3401"/>
    <w:rsid w:val="003B349C"/>
    <w:rsid w:val="003B36C5"/>
    <w:rsid w:val="003B4719"/>
    <w:rsid w:val="003B675E"/>
    <w:rsid w:val="003B6E41"/>
    <w:rsid w:val="003B785D"/>
    <w:rsid w:val="003B7935"/>
    <w:rsid w:val="003C03E3"/>
    <w:rsid w:val="003C1E20"/>
    <w:rsid w:val="003C1EFB"/>
    <w:rsid w:val="003C2D13"/>
    <w:rsid w:val="003C3AEF"/>
    <w:rsid w:val="003C3B64"/>
    <w:rsid w:val="003C3B8B"/>
    <w:rsid w:val="003C3D5D"/>
    <w:rsid w:val="003C4A1D"/>
    <w:rsid w:val="003D12B0"/>
    <w:rsid w:val="003D29C2"/>
    <w:rsid w:val="003D38C5"/>
    <w:rsid w:val="003D50D2"/>
    <w:rsid w:val="003D5C41"/>
    <w:rsid w:val="003D5E50"/>
    <w:rsid w:val="003D636B"/>
    <w:rsid w:val="003D65ED"/>
    <w:rsid w:val="003D66D1"/>
    <w:rsid w:val="003D6976"/>
    <w:rsid w:val="003D7A25"/>
    <w:rsid w:val="003D7B00"/>
    <w:rsid w:val="003E0988"/>
    <w:rsid w:val="003E0AD3"/>
    <w:rsid w:val="003E1332"/>
    <w:rsid w:val="003E1A24"/>
    <w:rsid w:val="003E1D4D"/>
    <w:rsid w:val="003E1EA9"/>
    <w:rsid w:val="003E26D5"/>
    <w:rsid w:val="003E4387"/>
    <w:rsid w:val="003E46E6"/>
    <w:rsid w:val="003E5576"/>
    <w:rsid w:val="003E6157"/>
    <w:rsid w:val="003E75B2"/>
    <w:rsid w:val="003E7778"/>
    <w:rsid w:val="003E7A5B"/>
    <w:rsid w:val="003F06CB"/>
    <w:rsid w:val="003F09EB"/>
    <w:rsid w:val="003F1391"/>
    <w:rsid w:val="003F1987"/>
    <w:rsid w:val="003F1A31"/>
    <w:rsid w:val="003F219B"/>
    <w:rsid w:val="003F2431"/>
    <w:rsid w:val="003F362C"/>
    <w:rsid w:val="003F44CA"/>
    <w:rsid w:val="003F5180"/>
    <w:rsid w:val="003F5E3A"/>
    <w:rsid w:val="003F6299"/>
    <w:rsid w:val="003F65B9"/>
    <w:rsid w:val="003F72A3"/>
    <w:rsid w:val="003F740E"/>
    <w:rsid w:val="003F746C"/>
    <w:rsid w:val="003F77DA"/>
    <w:rsid w:val="004005C1"/>
    <w:rsid w:val="00400CCE"/>
    <w:rsid w:val="004028CB"/>
    <w:rsid w:val="00403CE2"/>
    <w:rsid w:val="004042C1"/>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CF2"/>
    <w:rsid w:val="00416E57"/>
    <w:rsid w:val="0041724F"/>
    <w:rsid w:val="004178D7"/>
    <w:rsid w:val="00420139"/>
    <w:rsid w:val="00420C89"/>
    <w:rsid w:val="00420FF2"/>
    <w:rsid w:val="00421DFF"/>
    <w:rsid w:val="00422A25"/>
    <w:rsid w:val="0042343B"/>
    <w:rsid w:val="00423E73"/>
    <w:rsid w:val="00424A68"/>
    <w:rsid w:val="00424D4D"/>
    <w:rsid w:val="00424D8B"/>
    <w:rsid w:val="00427580"/>
    <w:rsid w:val="00427E26"/>
    <w:rsid w:val="004309D0"/>
    <w:rsid w:val="004312AD"/>
    <w:rsid w:val="00431567"/>
    <w:rsid w:val="00431805"/>
    <w:rsid w:val="00431C4A"/>
    <w:rsid w:val="00431E41"/>
    <w:rsid w:val="004323B6"/>
    <w:rsid w:val="0043288E"/>
    <w:rsid w:val="004331E8"/>
    <w:rsid w:val="004333DA"/>
    <w:rsid w:val="00433B7C"/>
    <w:rsid w:val="00433E4C"/>
    <w:rsid w:val="00434397"/>
    <w:rsid w:val="004348E9"/>
    <w:rsid w:val="00435C4F"/>
    <w:rsid w:val="00436B02"/>
    <w:rsid w:val="00436CEE"/>
    <w:rsid w:val="00437857"/>
    <w:rsid w:val="004404C8"/>
    <w:rsid w:val="004421ED"/>
    <w:rsid w:val="0044339A"/>
    <w:rsid w:val="00444597"/>
    <w:rsid w:val="00444CB4"/>
    <w:rsid w:val="00445181"/>
    <w:rsid w:val="00445786"/>
    <w:rsid w:val="00445A33"/>
    <w:rsid w:val="0044720B"/>
    <w:rsid w:val="00447A09"/>
    <w:rsid w:val="00447C33"/>
    <w:rsid w:val="0045029B"/>
    <w:rsid w:val="00451533"/>
    <w:rsid w:val="00451AEA"/>
    <w:rsid w:val="00452EA8"/>
    <w:rsid w:val="004530CD"/>
    <w:rsid w:val="004534BC"/>
    <w:rsid w:val="00453FEA"/>
    <w:rsid w:val="004552C9"/>
    <w:rsid w:val="004605B5"/>
    <w:rsid w:val="00460608"/>
    <w:rsid w:val="00460AC3"/>
    <w:rsid w:val="00461C21"/>
    <w:rsid w:val="00461C48"/>
    <w:rsid w:val="00462D91"/>
    <w:rsid w:val="00463753"/>
    <w:rsid w:val="004639B1"/>
    <w:rsid w:val="00464799"/>
    <w:rsid w:val="0046489D"/>
    <w:rsid w:val="004648CC"/>
    <w:rsid w:val="00464975"/>
    <w:rsid w:val="00464C61"/>
    <w:rsid w:val="00464DD2"/>
    <w:rsid w:val="00465853"/>
    <w:rsid w:val="00466339"/>
    <w:rsid w:val="00467395"/>
    <w:rsid w:val="00467630"/>
    <w:rsid w:val="0046785F"/>
    <w:rsid w:val="00467F90"/>
    <w:rsid w:val="004705B9"/>
    <w:rsid w:val="00470AFA"/>
    <w:rsid w:val="0047110D"/>
    <w:rsid w:val="00472255"/>
    <w:rsid w:val="004729A3"/>
    <w:rsid w:val="00472B2F"/>
    <w:rsid w:val="004734C1"/>
    <w:rsid w:val="00473ABD"/>
    <w:rsid w:val="00474233"/>
    <w:rsid w:val="00475760"/>
    <w:rsid w:val="00475BD1"/>
    <w:rsid w:val="00475FD2"/>
    <w:rsid w:val="00477D5D"/>
    <w:rsid w:val="00477E79"/>
    <w:rsid w:val="004802FA"/>
    <w:rsid w:val="00480563"/>
    <w:rsid w:val="004807C0"/>
    <w:rsid w:val="00480925"/>
    <w:rsid w:val="0048092E"/>
    <w:rsid w:val="00480A9A"/>
    <w:rsid w:val="00480FFF"/>
    <w:rsid w:val="004819E2"/>
    <w:rsid w:val="00481C38"/>
    <w:rsid w:val="00481C69"/>
    <w:rsid w:val="00481CB5"/>
    <w:rsid w:val="00481E1B"/>
    <w:rsid w:val="004822FB"/>
    <w:rsid w:val="00482613"/>
    <w:rsid w:val="00482CCB"/>
    <w:rsid w:val="004843C5"/>
    <w:rsid w:val="00486617"/>
    <w:rsid w:val="00490800"/>
    <w:rsid w:val="004908B8"/>
    <w:rsid w:val="00491551"/>
    <w:rsid w:val="00491731"/>
    <w:rsid w:val="0049230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E3"/>
    <w:rsid w:val="004A36DE"/>
    <w:rsid w:val="004A389B"/>
    <w:rsid w:val="004A3AE2"/>
    <w:rsid w:val="004A4E44"/>
    <w:rsid w:val="004A5069"/>
    <w:rsid w:val="004A5AA1"/>
    <w:rsid w:val="004A5B2A"/>
    <w:rsid w:val="004A6F90"/>
    <w:rsid w:val="004A7239"/>
    <w:rsid w:val="004A76AD"/>
    <w:rsid w:val="004A77DC"/>
    <w:rsid w:val="004A7BB1"/>
    <w:rsid w:val="004B00DA"/>
    <w:rsid w:val="004B0180"/>
    <w:rsid w:val="004B1693"/>
    <w:rsid w:val="004B2376"/>
    <w:rsid w:val="004B3213"/>
    <w:rsid w:val="004B339E"/>
    <w:rsid w:val="004B351C"/>
    <w:rsid w:val="004B36D0"/>
    <w:rsid w:val="004B3A18"/>
    <w:rsid w:val="004B3FDC"/>
    <w:rsid w:val="004B45C8"/>
    <w:rsid w:val="004B46A6"/>
    <w:rsid w:val="004B4CA1"/>
    <w:rsid w:val="004B5A24"/>
    <w:rsid w:val="004B5A29"/>
    <w:rsid w:val="004B5EC9"/>
    <w:rsid w:val="004B5FB2"/>
    <w:rsid w:val="004B6340"/>
    <w:rsid w:val="004B69AD"/>
    <w:rsid w:val="004B6F9D"/>
    <w:rsid w:val="004B7A1E"/>
    <w:rsid w:val="004B7ECD"/>
    <w:rsid w:val="004C0AA6"/>
    <w:rsid w:val="004C1B93"/>
    <w:rsid w:val="004C2CF2"/>
    <w:rsid w:val="004C2D81"/>
    <w:rsid w:val="004C47AA"/>
    <w:rsid w:val="004C5B38"/>
    <w:rsid w:val="004C667A"/>
    <w:rsid w:val="004C6DA5"/>
    <w:rsid w:val="004C7CAA"/>
    <w:rsid w:val="004D0DD9"/>
    <w:rsid w:val="004D0F94"/>
    <w:rsid w:val="004D12C6"/>
    <w:rsid w:val="004D16B7"/>
    <w:rsid w:val="004D1E18"/>
    <w:rsid w:val="004D2889"/>
    <w:rsid w:val="004D3271"/>
    <w:rsid w:val="004D3939"/>
    <w:rsid w:val="004D3B41"/>
    <w:rsid w:val="004D40D5"/>
    <w:rsid w:val="004D4FD6"/>
    <w:rsid w:val="004D5016"/>
    <w:rsid w:val="004D559C"/>
    <w:rsid w:val="004D5D5B"/>
    <w:rsid w:val="004D6A14"/>
    <w:rsid w:val="004D751E"/>
    <w:rsid w:val="004D75B0"/>
    <w:rsid w:val="004D7EF0"/>
    <w:rsid w:val="004D7FC5"/>
    <w:rsid w:val="004E0C17"/>
    <w:rsid w:val="004E1338"/>
    <w:rsid w:val="004E1634"/>
    <w:rsid w:val="004E19BD"/>
    <w:rsid w:val="004E202D"/>
    <w:rsid w:val="004E2586"/>
    <w:rsid w:val="004E2645"/>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ACF"/>
    <w:rsid w:val="004F2E46"/>
    <w:rsid w:val="004F333F"/>
    <w:rsid w:val="004F401F"/>
    <w:rsid w:val="004F44A3"/>
    <w:rsid w:val="004F57EC"/>
    <w:rsid w:val="004F63B0"/>
    <w:rsid w:val="004F679E"/>
    <w:rsid w:val="004F6966"/>
    <w:rsid w:val="004F6C34"/>
    <w:rsid w:val="00500A3B"/>
    <w:rsid w:val="00500C09"/>
    <w:rsid w:val="00500D86"/>
    <w:rsid w:val="00500F45"/>
    <w:rsid w:val="00501E5E"/>
    <w:rsid w:val="0050467F"/>
    <w:rsid w:val="005046D1"/>
    <w:rsid w:val="00505456"/>
    <w:rsid w:val="0050557E"/>
    <w:rsid w:val="005060F8"/>
    <w:rsid w:val="005061D3"/>
    <w:rsid w:val="00507CA9"/>
    <w:rsid w:val="00510234"/>
    <w:rsid w:val="0051063E"/>
    <w:rsid w:val="00511519"/>
    <w:rsid w:val="00511AE5"/>
    <w:rsid w:val="00511EED"/>
    <w:rsid w:val="00512402"/>
    <w:rsid w:val="005127F9"/>
    <w:rsid w:val="00513024"/>
    <w:rsid w:val="005130C9"/>
    <w:rsid w:val="005133FB"/>
    <w:rsid w:val="0051384C"/>
    <w:rsid w:val="00513919"/>
    <w:rsid w:val="00514270"/>
    <w:rsid w:val="00514419"/>
    <w:rsid w:val="00514AAC"/>
    <w:rsid w:val="00514D4D"/>
    <w:rsid w:val="0051592A"/>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CCD"/>
    <w:rsid w:val="00530DC6"/>
    <w:rsid w:val="00531575"/>
    <w:rsid w:val="00531AFF"/>
    <w:rsid w:val="00531B52"/>
    <w:rsid w:val="00531EF5"/>
    <w:rsid w:val="00533FEF"/>
    <w:rsid w:val="00534291"/>
    <w:rsid w:val="005343B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B41"/>
    <w:rsid w:val="00547152"/>
    <w:rsid w:val="00547160"/>
    <w:rsid w:val="005503E6"/>
    <w:rsid w:val="00550F8A"/>
    <w:rsid w:val="0055140A"/>
    <w:rsid w:val="00551A49"/>
    <w:rsid w:val="00551FDF"/>
    <w:rsid w:val="0055285C"/>
    <w:rsid w:val="0055331D"/>
    <w:rsid w:val="005538B9"/>
    <w:rsid w:val="005538D5"/>
    <w:rsid w:val="00553D7B"/>
    <w:rsid w:val="005541BB"/>
    <w:rsid w:val="00554705"/>
    <w:rsid w:val="0055477C"/>
    <w:rsid w:val="0055478E"/>
    <w:rsid w:val="005547BA"/>
    <w:rsid w:val="00555361"/>
    <w:rsid w:val="00555737"/>
    <w:rsid w:val="0055639B"/>
    <w:rsid w:val="00557436"/>
    <w:rsid w:val="00557766"/>
    <w:rsid w:val="00557AE5"/>
    <w:rsid w:val="00557B52"/>
    <w:rsid w:val="00560E5B"/>
    <w:rsid w:val="00561144"/>
    <w:rsid w:val="00561991"/>
    <w:rsid w:val="00562365"/>
    <w:rsid w:val="00562816"/>
    <w:rsid w:val="005633AF"/>
    <w:rsid w:val="005640FA"/>
    <w:rsid w:val="00564B9C"/>
    <w:rsid w:val="00565F62"/>
    <w:rsid w:val="0056652B"/>
    <w:rsid w:val="005668C1"/>
    <w:rsid w:val="00566F8E"/>
    <w:rsid w:val="00567909"/>
    <w:rsid w:val="005700D1"/>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5173"/>
    <w:rsid w:val="005857C3"/>
    <w:rsid w:val="00586287"/>
    <w:rsid w:val="005869AF"/>
    <w:rsid w:val="0058719F"/>
    <w:rsid w:val="00587C17"/>
    <w:rsid w:val="00587E2D"/>
    <w:rsid w:val="005900EB"/>
    <w:rsid w:val="005908DB"/>
    <w:rsid w:val="005909D1"/>
    <w:rsid w:val="00590DB8"/>
    <w:rsid w:val="00590EF2"/>
    <w:rsid w:val="005914A9"/>
    <w:rsid w:val="00591637"/>
    <w:rsid w:val="00591FFE"/>
    <w:rsid w:val="00592478"/>
    <w:rsid w:val="00592A18"/>
    <w:rsid w:val="00592E20"/>
    <w:rsid w:val="005934EE"/>
    <w:rsid w:val="0059463B"/>
    <w:rsid w:val="005949A0"/>
    <w:rsid w:val="005958ED"/>
    <w:rsid w:val="00595C0F"/>
    <w:rsid w:val="0059655C"/>
    <w:rsid w:val="0059682C"/>
    <w:rsid w:val="00597B19"/>
    <w:rsid w:val="00597CC9"/>
    <w:rsid w:val="005A06F5"/>
    <w:rsid w:val="005A076D"/>
    <w:rsid w:val="005A1905"/>
    <w:rsid w:val="005A22F7"/>
    <w:rsid w:val="005A25F0"/>
    <w:rsid w:val="005A34E2"/>
    <w:rsid w:val="005A385E"/>
    <w:rsid w:val="005A3940"/>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7225"/>
    <w:rsid w:val="005B7AF6"/>
    <w:rsid w:val="005C06C3"/>
    <w:rsid w:val="005C0F58"/>
    <w:rsid w:val="005C10E4"/>
    <w:rsid w:val="005C132B"/>
    <w:rsid w:val="005C17E4"/>
    <w:rsid w:val="005C1A7E"/>
    <w:rsid w:val="005C2138"/>
    <w:rsid w:val="005C2C51"/>
    <w:rsid w:val="005C3553"/>
    <w:rsid w:val="005C36D6"/>
    <w:rsid w:val="005C3B16"/>
    <w:rsid w:val="005C4799"/>
    <w:rsid w:val="005C49BB"/>
    <w:rsid w:val="005C4B54"/>
    <w:rsid w:val="005C51CF"/>
    <w:rsid w:val="005C52EB"/>
    <w:rsid w:val="005C6071"/>
    <w:rsid w:val="005C68BC"/>
    <w:rsid w:val="005C6D7D"/>
    <w:rsid w:val="005C6F10"/>
    <w:rsid w:val="005C6FFE"/>
    <w:rsid w:val="005C719D"/>
    <w:rsid w:val="005C7ED2"/>
    <w:rsid w:val="005D018D"/>
    <w:rsid w:val="005D0860"/>
    <w:rsid w:val="005D207F"/>
    <w:rsid w:val="005D2564"/>
    <w:rsid w:val="005D2E73"/>
    <w:rsid w:val="005D3C2E"/>
    <w:rsid w:val="005D42D7"/>
    <w:rsid w:val="005D4842"/>
    <w:rsid w:val="005D5076"/>
    <w:rsid w:val="005D5629"/>
    <w:rsid w:val="005D5A1A"/>
    <w:rsid w:val="005D5BBB"/>
    <w:rsid w:val="005D6D51"/>
    <w:rsid w:val="005D76C4"/>
    <w:rsid w:val="005D7BA2"/>
    <w:rsid w:val="005D7FCA"/>
    <w:rsid w:val="005E046E"/>
    <w:rsid w:val="005E046F"/>
    <w:rsid w:val="005E1E4C"/>
    <w:rsid w:val="005E2345"/>
    <w:rsid w:val="005E3572"/>
    <w:rsid w:val="005E3E4E"/>
    <w:rsid w:val="005E4922"/>
    <w:rsid w:val="005E51B4"/>
    <w:rsid w:val="005E6C37"/>
    <w:rsid w:val="005E6D05"/>
    <w:rsid w:val="005E707A"/>
    <w:rsid w:val="005E70D2"/>
    <w:rsid w:val="005E7839"/>
    <w:rsid w:val="005E7E8A"/>
    <w:rsid w:val="005F00CA"/>
    <w:rsid w:val="005F035B"/>
    <w:rsid w:val="005F0586"/>
    <w:rsid w:val="005F071D"/>
    <w:rsid w:val="005F1D58"/>
    <w:rsid w:val="005F2532"/>
    <w:rsid w:val="005F3153"/>
    <w:rsid w:val="005F328D"/>
    <w:rsid w:val="005F3EF9"/>
    <w:rsid w:val="005F42D2"/>
    <w:rsid w:val="005F4E2D"/>
    <w:rsid w:val="005F534A"/>
    <w:rsid w:val="005F5388"/>
    <w:rsid w:val="005F6312"/>
    <w:rsid w:val="005F63D1"/>
    <w:rsid w:val="005F6F65"/>
    <w:rsid w:val="005F7B11"/>
    <w:rsid w:val="00600B80"/>
    <w:rsid w:val="00601BE0"/>
    <w:rsid w:val="006035EA"/>
    <w:rsid w:val="00603812"/>
    <w:rsid w:val="00603F87"/>
    <w:rsid w:val="0060463F"/>
    <w:rsid w:val="00604F37"/>
    <w:rsid w:val="00604FC1"/>
    <w:rsid w:val="00605652"/>
    <w:rsid w:val="00605C2D"/>
    <w:rsid w:val="0060663E"/>
    <w:rsid w:val="006069E6"/>
    <w:rsid w:val="00606EE6"/>
    <w:rsid w:val="006075C7"/>
    <w:rsid w:val="00607601"/>
    <w:rsid w:val="006115AA"/>
    <w:rsid w:val="00611910"/>
    <w:rsid w:val="00611DC2"/>
    <w:rsid w:val="00612C5C"/>
    <w:rsid w:val="00612FED"/>
    <w:rsid w:val="0061340F"/>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314C"/>
    <w:rsid w:val="00624EAA"/>
    <w:rsid w:val="00624F96"/>
    <w:rsid w:val="00625615"/>
    <w:rsid w:val="006265BA"/>
    <w:rsid w:val="0062741F"/>
    <w:rsid w:val="00627B55"/>
    <w:rsid w:val="006301D2"/>
    <w:rsid w:val="00630520"/>
    <w:rsid w:val="006305EB"/>
    <w:rsid w:val="00630A77"/>
    <w:rsid w:val="00630D65"/>
    <w:rsid w:val="00630DE0"/>
    <w:rsid w:val="00630EC3"/>
    <w:rsid w:val="006312ED"/>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0F78"/>
    <w:rsid w:val="00643725"/>
    <w:rsid w:val="00644374"/>
    <w:rsid w:val="00644432"/>
    <w:rsid w:val="00644CD6"/>
    <w:rsid w:val="00646944"/>
    <w:rsid w:val="00646C7E"/>
    <w:rsid w:val="00646FCC"/>
    <w:rsid w:val="00647A9F"/>
    <w:rsid w:val="00647F1A"/>
    <w:rsid w:val="00650836"/>
    <w:rsid w:val="006509C0"/>
    <w:rsid w:val="00652E9A"/>
    <w:rsid w:val="00653363"/>
    <w:rsid w:val="00653898"/>
    <w:rsid w:val="00653CD1"/>
    <w:rsid w:val="0065493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C2B"/>
    <w:rsid w:val="00662D7F"/>
    <w:rsid w:val="006632C9"/>
    <w:rsid w:val="00663737"/>
    <w:rsid w:val="00663C40"/>
    <w:rsid w:val="00663DDD"/>
    <w:rsid w:val="00664097"/>
    <w:rsid w:val="00665018"/>
    <w:rsid w:val="006652F9"/>
    <w:rsid w:val="00665331"/>
    <w:rsid w:val="00665959"/>
    <w:rsid w:val="00665DE0"/>
    <w:rsid w:val="0066607A"/>
    <w:rsid w:val="006660FE"/>
    <w:rsid w:val="006667D5"/>
    <w:rsid w:val="006670F4"/>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A34"/>
    <w:rsid w:val="006842EC"/>
    <w:rsid w:val="00684FE2"/>
    <w:rsid w:val="006851EB"/>
    <w:rsid w:val="00685EA1"/>
    <w:rsid w:val="006861ED"/>
    <w:rsid w:val="00686C16"/>
    <w:rsid w:val="00690A6E"/>
    <w:rsid w:val="00691655"/>
    <w:rsid w:val="0069168B"/>
    <w:rsid w:val="006921E7"/>
    <w:rsid w:val="00692408"/>
    <w:rsid w:val="0069246E"/>
    <w:rsid w:val="00693DA6"/>
    <w:rsid w:val="00693F3D"/>
    <w:rsid w:val="006949A1"/>
    <w:rsid w:val="00695299"/>
    <w:rsid w:val="00695B34"/>
    <w:rsid w:val="00695D27"/>
    <w:rsid w:val="00695DA3"/>
    <w:rsid w:val="00696164"/>
    <w:rsid w:val="00696BA1"/>
    <w:rsid w:val="006972F2"/>
    <w:rsid w:val="0069733F"/>
    <w:rsid w:val="00697701"/>
    <w:rsid w:val="00697CCC"/>
    <w:rsid w:val="006A0AC3"/>
    <w:rsid w:val="006A10C3"/>
    <w:rsid w:val="006A181D"/>
    <w:rsid w:val="006A2EF3"/>
    <w:rsid w:val="006A3887"/>
    <w:rsid w:val="006A3CC3"/>
    <w:rsid w:val="006A3D5C"/>
    <w:rsid w:val="006A3EC1"/>
    <w:rsid w:val="006A4853"/>
    <w:rsid w:val="006A4D88"/>
    <w:rsid w:val="006A50AD"/>
    <w:rsid w:val="006A55DC"/>
    <w:rsid w:val="006A59B0"/>
    <w:rsid w:val="006A5DD6"/>
    <w:rsid w:val="006A7595"/>
    <w:rsid w:val="006B0F4D"/>
    <w:rsid w:val="006B1544"/>
    <w:rsid w:val="006B22E3"/>
    <w:rsid w:val="006B2364"/>
    <w:rsid w:val="006B26AD"/>
    <w:rsid w:val="006B3DF5"/>
    <w:rsid w:val="006B47DD"/>
    <w:rsid w:val="006B48A2"/>
    <w:rsid w:val="006B642B"/>
    <w:rsid w:val="006B6FB6"/>
    <w:rsid w:val="006B7162"/>
    <w:rsid w:val="006B7D0C"/>
    <w:rsid w:val="006B7E9B"/>
    <w:rsid w:val="006B7F82"/>
    <w:rsid w:val="006C0440"/>
    <w:rsid w:val="006C0F94"/>
    <w:rsid w:val="006C14FC"/>
    <w:rsid w:val="006C2EB7"/>
    <w:rsid w:val="006C4688"/>
    <w:rsid w:val="006C5E32"/>
    <w:rsid w:val="006C6046"/>
    <w:rsid w:val="006C6096"/>
    <w:rsid w:val="006C64B4"/>
    <w:rsid w:val="006C71FB"/>
    <w:rsid w:val="006C7601"/>
    <w:rsid w:val="006D152F"/>
    <w:rsid w:val="006D1533"/>
    <w:rsid w:val="006D1CE2"/>
    <w:rsid w:val="006D1DAA"/>
    <w:rsid w:val="006D2405"/>
    <w:rsid w:val="006D2A6D"/>
    <w:rsid w:val="006D325E"/>
    <w:rsid w:val="006D3A64"/>
    <w:rsid w:val="006D4E88"/>
    <w:rsid w:val="006D4EEE"/>
    <w:rsid w:val="006D521F"/>
    <w:rsid w:val="006D5362"/>
    <w:rsid w:val="006D593C"/>
    <w:rsid w:val="006D60AB"/>
    <w:rsid w:val="006D6118"/>
    <w:rsid w:val="006D6FB1"/>
    <w:rsid w:val="006D7B01"/>
    <w:rsid w:val="006E0ACD"/>
    <w:rsid w:val="006E0D17"/>
    <w:rsid w:val="006E114E"/>
    <w:rsid w:val="006E25EF"/>
    <w:rsid w:val="006E40B8"/>
    <w:rsid w:val="006E4BAF"/>
    <w:rsid w:val="006E4C2E"/>
    <w:rsid w:val="006E536C"/>
    <w:rsid w:val="006E5384"/>
    <w:rsid w:val="006E542C"/>
    <w:rsid w:val="006E5702"/>
    <w:rsid w:val="006E5A50"/>
    <w:rsid w:val="006E64F3"/>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1027A"/>
    <w:rsid w:val="007103F9"/>
    <w:rsid w:val="00710438"/>
    <w:rsid w:val="00710D93"/>
    <w:rsid w:val="007113E2"/>
    <w:rsid w:val="0071148B"/>
    <w:rsid w:val="007116B5"/>
    <w:rsid w:val="00711C05"/>
    <w:rsid w:val="00711C85"/>
    <w:rsid w:val="00711D32"/>
    <w:rsid w:val="00711DA1"/>
    <w:rsid w:val="00712117"/>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5521"/>
    <w:rsid w:val="00731100"/>
    <w:rsid w:val="0073159E"/>
    <w:rsid w:val="00731AB6"/>
    <w:rsid w:val="00731D58"/>
    <w:rsid w:val="00731F76"/>
    <w:rsid w:val="0073253A"/>
    <w:rsid w:val="00733CB6"/>
    <w:rsid w:val="00734A2E"/>
    <w:rsid w:val="00735CCB"/>
    <w:rsid w:val="00736904"/>
    <w:rsid w:val="00737A9E"/>
    <w:rsid w:val="00740196"/>
    <w:rsid w:val="007401EE"/>
    <w:rsid w:val="007404B3"/>
    <w:rsid w:val="007408D2"/>
    <w:rsid w:val="00740CE9"/>
    <w:rsid w:val="00740E32"/>
    <w:rsid w:val="00741140"/>
    <w:rsid w:val="00741379"/>
    <w:rsid w:val="0074184D"/>
    <w:rsid w:val="007429DB"/>
    <w:rsid w:val="00742A5F"/>
    <w:rsid w:val="00742AFD"/>
    <w:rsid w:val="00743BC6"/>
    <w:rsid w:val="00745233"/>
    <w:rsid w:val="007452B1"/>
    <w:rsid w:val="0074536A"/>
    <w:rsid w:val="0074642D"/>
    <w:rsid w:val="00746695"/>
    <w:rsid w:val="00746B08"/>
    <w:rsid w:val="00747066"/>
    <w:rsid w:val="0074758B"/>
    <w:rsid w:val="007503A1"/>
    <w:rsid w:val="00751B42"/>
    <w:rsid w:val="00752344"/>
    <w:rsid w:val="00752A63"/>
    <w:rsid w:val="00752D83"/>
    <w:rsid w:val="00753B57"/>
    <w:rsid w:val="00753DDA"/>
    <w:rsid w:val="007540B7"/>
    <w:rsid w:val="00755187"/>
    <w:rsid w:val="007560CF"/>
    <w:rsid w:val="00756116"/>
    <w:rsid w:val="007566E1"/>
    <w:rsid w:val="00756769"/>
    <w:rsid w:val="007567AE"/>
    <w:rsid w:val="00756BC1"/>
    <w:rsid w:val="00757127"/>
    <w:rsid w:val="0076046E"/>
    <w:rsid w:val="00760563"/>
    <w:rsid w:val="0076105A"/>
    <w:rsid w:val="007612E4"/>
    <w:rsid w:val="00761A7C"/>
    <w:rsid w:val="00761F86"/>
    <w:rsid w:val="00762375"/>
    <w:rsid w:val="007623B3"/>
    <w:rsid w:val="007628CB"/>
    <w:rsid w:val="00763760"/>
    <w:rsid w:val="00763D1B"/>
    <w:rsid w:val="00763F7C"/>
    <w:rsid w:val="00765B47"/>
    <w:rsid w:val="00765D85"/>
    <w:rsid w:val="00766522"/>
    <w:rsid w:val="007669DB"/>
    <w:rsid w:val="00766F56"/>
    <w:rsid w:val="007672F8"/>
    <w:rsid w:val="007673E1"/>
    <w:rsid w:val="00771354"/>
    <w:rsid w:val="00771894"/>
    <w:rsid w:val="00772AD5"/>
    <w:rsid w:val="00773B42"/>
    <w:rsid w:val="00775BB6"/>
    <w:rsid w:val="00776247"/>
    <w:rsid w:val="0077653F"/>
    <w:rsid w:val="00776DFE"/>
    <w:rsid w:val="00776E1B"/>
    <w:rsid w:val="007776FE"/>
    <w:rsid w:val="00777C92"/>
    <w:rsid w:val="00777CBF"/>
    <w:rsid w:val="007802D1"/>
    <w:rsid w:val="0078048F"/>
    <w:rsid w:val="0078166A"/>
    <w:rsid w:val="00782310"/>
    <w:rsid w:val="00782567"/>
    <w:rsid w:val="00782B67"/>
    <w:rsid w:val="00782F64"/>
    <w:rsid w:val="00783524"/>
    <w:rsid w:val="00783686"/>
    <w:rsid w:val="00784DC1"/>
    <w:rsid w:val="00784EA7"/>
    <w:rsid w:val="00784F17"/>
    <w:rsid w:val="007855C7"/>
    <w:rsid w:val="00785765"/>
    <w:rsid w:val="0078665C"/>
    <w:rsid w:val="00786AA5"/>
    <w:rsid w:val="00787014"/>
    <w:rsid w:val="00787304"/>
    <w:rsid w:val="00787EB4"/>
    <w:rsid w:val="0079010C"/>
    <w:rsid w:val="00790163"/>
    <w:rsid w:val="007905E7"/>
    <w:rsid w:val="00791033"/>
    <w:rsid w:val="00791A48"/>
    <w:rsid w:val="00793705"/>
    <w:rsid w:val="00793E18"/>
    <w:rsid w:val="00793E2D"/>
    <w:rsid w:val="007940A1"/>
    <w:rsid w:val="0079466A"/>
    <w:rsid w:val="00794987"/>
    <w:rsid w:val="00795405"/>
    <w:rsid w:val="00795A15"/>
    <w:rsid w:val="007962E3"/>
    <w:rsid w:val="007966AD"/>
    <w:rsid w:val="00796BED"/>
    <w:rsid w:val="00796D62"/>
    <w:rsid w:val="00796F43"/>
    <w:rsid w:val="007977D2"/>
    <w:rsid w:val="00797DFD"/>
    <w:rsid w:val="007A0050"/>
    <w:rsid w:val="007A1436"/>
    <w:rsid w:val="007A1939"/>
    <w:rsid w:val="007A2276"/>
    <w:rsid w:val="007A3218"/>
    <w:rsid w:val="007A323E"/>
    <w:rsid w:val="007A3A16"/>
    <w:rsid w:val="007A3F2F"/>
    <w:rsid w:val="007A4022"/>
    <w:rsid w:val="007A4A11"/>
    <w:rsid w:val="007A4B19"/>
    <w:rsid w:val="007A4B81"/>
    <w:rsid w:val="007A6242"/>
    <w:rsid w:val="007A653C"/>
    <w:rsid w:val="007A6836"/>
    <w:rsid w:val="007A6982"/>
    <w:rsid w:val="007A73B8"/>
    <w:rsid w:val="007A78DE"/>
    <w:rsid w:val="007A7AB2"/>
    <w:rsid w:val="007B0F98"/>
    <w:rsid w:val="007B1253"/>
    <w:rsid w:val="007B1712"/>
    <w:rsid w:val="007B1AC7"/>
    <w:rsid w:val="007B2A0C"/>
    <w:rsid w:val="007B2AC4"/>
    <w:rsid w:val="007B323F"/>
    <w:rsid w:val="007B3472"/>
    <w:rsid w:val="007B5069"/>
    <w:rsid w:val="007B566B"/>
    <w:rsid w:val="007B5B9F"/>
    <w:rsid w:val="007B6506"/>
    <w:rsid w:val="007B67D6"/>
    <w:rsid w:val="007B7301"/>
    <w:rsid w:val="007B7734"/>
    <w:rsid w:val="007C0818"/>
    <w:rsid w:val="007C0A19"/>
    <w:rsid w:val="007C0F1D"/>
    <w:rsid w:val="007C120E"/>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D6D"/>
    <w:rsid w:val="007E677F"/>
    <w:rsid w:val="007E69C3"/>
    <w:rsid w:val="007E727E"/>
    <w:rsid w:val="007E7AFA"/>
    <w:rsid w:val="007E7D1E"/>
    <w:rsid w:val="007E7FC1"/>
    <w:rsid w:val="007F03D1"/>
    <w:rsid w:val="007F04A7"/>
    <w:rsid w:val="007F08B1"/>
    <w:rsid w:val="007F0B72"/>
    <w:rsid w:val="007F0BE4"/>
    <w:rsid w:val="007F172C"/>
    <w:rsid w:val="007F1E7B"/>
    <w:rsid w:val="007F286D"/>
    <w:rsid w:val="007F2EEB"/>
    <w:rsid w:val="007F4685"/>
    <w:rsid w:val="007F56D8"/>
    <w:rsid w:val="007F57C5"/>
    <w:rsid w:val="007F5D2C"/>
    <w:rsid w:val="007F5D73"/>
    <w:rsid w:val="007F6479"/>
    <w:rsid w:val="007F6BCA"/>
    <w:rsid w:val="007F6DD3"/>
    <w:rsid w:val="00800134"/>
    <w:rsid w:val="0080224A"/>
    <w:rsid w:val="008026DA"/>
    <w:rsid w:val="00802995"/>
    <w:rsid w:val="00802AD0"/>
    <w:rsid w:val="00802FA4"/>
    <w:rsid w:val="0080344D"/>
    <w:rsid w:val="00804A6B"/>
    <w:rsid w:val="00804FD1"/>
    <w:rsid w:val="00805979"/>
    <w:rsid w:val="00805B90"/>
    <w:rsid w:val="00805CC7"/>
    <w:rsid w:val="0080608F"/>
    <w:rsid w:val="008061B6"/>
    <w:rsid w:val="0080658E"/>
    <w:rsid w:val="0080660C"/>
    <w:rsid w:val="0080694B"/>
    <w:rsid w:val="00806B50"/>
    <w:rsid w:val="00807763"/>
    <w:rsid w:val="00807CE3"/>
    <w:rsid w:val="0081095B"/>
    <w:rsid w:val="00810BCD"/>
    <w:rsid w:val="00810C93"/>
    <w:rsid w:val="0081168A"/>
    <w:rsid w:val="00812159"/>
    <w:rsid w:val="0081219A"/>
    <w:rsid w:val="008122CB"/>
    <w:rsid w:val="00813BBD"/>
    <w:rsid w:val="00814152"/>
    <w:rsid w:val="0081546C"/>
    <w:rsid w:val="00815480"/>
    <w:rsid w:val="00816153"/>
    <w:rsid w:val="00816850"/>
    <w:rsid w:val="00816997"/>
    <w:rsid w:val="0081725C"/>
    <w:rsid w:val="00817441"/>
    <w:rsid w:val="008174CF"/>
    <w:rsid w:val="00817BBC"/>
    <w:rsid w:val="008217FA"/>
    <w:rsid w:val="00821A4F"/>
    <w:rsid w:val="00822879"/>
    <w:rsid w:val="00823198"/>
    <w:rsid w:val="008233C4"/>
    <w:rsid w:val="008233CD"/>
    <w:rsid w:val="00823979"/>
    <w:rsid w:val="00823BA8"/>
    <w:rsid w:val="00824A4F"/>
    <w:rsid w:val="00824BA0"/>
    <w:rsid w:val="008259E5"/>
    <w:rsid w:val="00825CC7"/>
    <w:rsid w:val="00825D8F"/>
    <w:rsid w:val="00826869"/>
    <w:rsid w:val="00826D93"/>
    <w:rsid w:val="00826E05"/>
    <w:rsid w:val="0082786B"/>
    <w:rsid w:val="0082798A"/>
    <w:rsid w:val="00827B9F"/>
    <w:rsid w:val="00830791"/>
    <w:rsid w:val="00831624"/>
    <w:rsid w:val="0083202F"/>
    <w:rsid w:val="008322D6"/>
    <w:rsid w:val="008325DC"/>
    <w:rsid w:val="00832A15"/>
    <w:rsid w:val="008331B7"/>
    <w:rsid w:val="0083325F"/>
    <w:rsid w:val="00833A40"/>
    <w:rsid w:val="00833EB1"/>
    <w:rsid w:val="008344D9"/>
    <w:rsid w:val="008346C2"/>
    <w:rsid w:val="0083527B"/>
    <w:rsid w:val="00835A2C"/>
    <w:rsid w:val="00836557"/>
    <w:rsid w:val="008369D0"/>
    <w:rsid w:val="00837FFE"/>
    <w:rsid w:val="00840EA2"/>
    <w:rsid w:val="00841094"/>
    <w:rsid w:val="008416C6"/>
    <w:rsid w:val="008417C1"/>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FBA"/>
    <w:rsid w:val="008528FE"/>
    <w:rsid w:val="008534DE"/>
    <w:rsid w:val="0085384C"/>
    <w:rsid w:val="00853E40"/>
    <w:rsid w:val="00854779"/>
    <w:rsid w:val="00855048"/>
    <w:rsid w:val="00855191"/>
    <w:rsid w:val="00855988"/>
    <w:rsid w:val="00855B59"/>
    <w:rsid w:val="00855EC6"/>
    <w:rsid w:val="00856911"/>
    <w:rsid w:val="0085694E"/>
    <w:rsid w:val="00857668"/>
    <w:rsid w:val="008576FB"/>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116B"/>
    <w:rsid w:val="0088175A"/>
    <w:rsid w:val="00881BDC"/>
    <w:rsid w:val="00881EC1"/>
    <w:rsid w:val="00882771"/>
    <w:rsid w:val="00882851"/>
    <w:rsid w:val="00882961"/>
    <w:rsid w:val="00882E89"/>
    <w:rsid w:val="00882EAD"/>
    <w:rsid w:val="00882F89"/>
    <w:rsid w:val="008832C9"/>
    <w:rsid w:val="00883BA6"/>
    <w:rsid w:val="00884696"/>
    <w:rsid w:val="00884796"/>
    <w:rsid w:val="0088488C"/>
    <w:rsid w:val="008850FA"/>
    <w:rsid w:val="008856DB"/>
    <w:rsid w:val="00885A76"/>
    <w:rsid w:val="00886010"/>
    <w:rsid w:val="008862DC"/>
    <w:rsid w:val="00886D6E"/>
    <w:rsid w:val="0088718F"/>
    <w:rsid w:val="008876AE"/>
    <w:rsid w:val="008904ED"/>
    <w:rsid w:val="00890842"/>
    <w:rsid w:val="00890F9C"/>
    <w:rsid w:val="008914BE"/>
    <w:rsid w:val="00891B7F"/>
    <w:rsid w:val="0089239B"/>
    <w:rsid w:val="00892607"/>
    <w:rsid w:val="00892A47"/>
    <w:rsid w:val="008933D9"/>
    <w:rsid w:val="008935DC"/>
    <w:rsid w:val="00894218"/>
    <w:rsid w:val="00894360"/>
    <w:rsid w:val="0089555B"/>
    <w:rsid w:val="008979D1"/>
    <w:rsid w:val="00897C49"/>
    <w:rsid w:val="008A115C"/>
    <w:rsid w:val="008A1548"/>
    <w:rsid w:val="008A16A5"/>
    <w:rsid w:val="008A24CE"/>
    <w:rsid w:val="008A2A52"/>
    <w:rsid w:val="008A2EB6"/>
    <w:rsid w:val="008A3A51"/>
    <w:rsid w:val="008A4A23"/>
    <w:rsid w:val="008A6260"/>
    <w:rsid w:val="008A7479"/>
    <w:rsid w:val="008A7522"/>
    <w:rsid w:val="008B157D"/>
    <w:rsid w:val="008B2095"/>
    <w:rsid w:val="008B38A5"/>
    <w:rsid w:val="008B4821"/>
    <w:rsid w:val="008B4F14"/>
    <w:rsid w:val="008B542F"/>
    <w:rsid w:val="008B560A"/>
    <w:rsid w:val="008B5EC9"/>
    <w:rsid w:val="008B6667"/>
    <w:rsid w:val="008B6DB2"/>
    <w:rsid w:val="008B7728"/>
    <w:rsid w:val="008C086C"/>
    <w:rsid w:val="008C11B5"/>
    <w:rsid w:val="008C18A9"/>
    <w:rsid w:val="008C2550"/>
    <w:rsid w:val="008C31BA"/>
    <w:rsid w:val="008C33F0"/>
    <w:rsid w:val="008C3BBE"/>
    <w:rsid w:val="008C4824"/>
    <w:rsid w:val="008C5100"/>
    <w:rsid w:val="008C55DC"/>
    <w:rsid w:val="008C5694"/>
    <w:rsid w:val="008C5775"/>
    <w:rsid w:val="008C7572"/>
    <w:rsid w:val="008C7A06"/>
    <w:rsid w:val="008D0436"/>
    <w:rsid w:val="008D043A"/>
    <w:rsid w:val="008D1FEC"/>
    <w:rsid w:val="008D22B3"/>
    <w:rsid w:val="008D2C81"/>
    <w:rsid w:val="008D3813"/>
    <w:rsid w:val="008D3ECA"/>
    <w:rsid w:val="008D3ECC"/>
    <w:rsid w:val="008D3F22"/>
    <w:rsid w:val="008D3FDE"/>
    <w:rsid w:val="008D4504"/>
    <w:rsid w:val="008D6C71"/>
    <w:rsid w:val="008D6F0C"/>
    <w:rsid w:val="008D7800"/>
    <w:rsid w:val="008D797F"/>
    <w:rsid w:val="008D7E06"/>
    <w:rsid w:val="008D7FDB"/>
    <w:rsid w:val="008D7FEC"/>
    <w:rsid w:val="008E0425"/>
    <w:rsid w:val="008E13B1"/>
    <w:rsid w:val="008E1BCB"/>
    <w:rsid w:val="008E2691"/>
    <w:rsid w:val="008E3500"/>
    <w:rsid w:val="008E418F"/>
    <w:rsid w:val="008E460F"/>
    <w:rsid w:val="008E4BE5"/>
    <w:rsid w:val="008E5239"/>
    <w:rsid w:val="008E5622"/>
    <w:rsid w:val="008E6C7A"/>
    <w:rsid w:val="008E71BE"/>
    <w:rsid w:val="008E766C"/>
    <w:rsid w:val="008E7776"/>
    <w:rsid w:val="008E7BCA"/>
    <w:rsid w:val="008E7C94"/>
    <w:rsid w:val="008F06B4"/>
    <w:rsid w:val="008F0ACF"/>
    <w:rsid w:val="008F0BAF"/>
    <w:rsid w:val="008F2113"/>
    <w:rsid w:val="008F25D3"/>
    <w:rsid w:val="008F36E6"/>
    <w:rsid w:val="008F4F1D"/>
    <w:rsid w:val="008F6C0A"/>
    <w:rsid w:val="008F6DEF"/>
    <w:rsid w:val="008F73DB"/>
    <w:rsid w:val="008F77E0"/>
    <w:rsid w:val="00901E14"/>
    <w:rsid w:val="00901EEA"/>
    <w:rsid w:val="00901FB2"/>
    <w:rsid w:val="00904E51"/>
    <w:rsid w:val="00904E72"/>
    <w:rsid w:val="00904F6B"/>
    <w:rsid w:val="00905034"/>
    <w:rsid w:val="0090532E"/>
    <w:rsid w:val="00905490"/>
    <w:rsid w:val="00905AFC"/>
    <w:rsid w:val="0090687B"/>
    <w:rsid w:val="00907263"/>
    <w:rsid w:val="009110BC"/>
    <w:rsid w:val="009128F5"/>
    <w:rsid w:val="00912D86"/>
    <w:rsid w:val="00912D9E"/>
    <w:rsid w:val="00913537"/>
    <w:rsid w:val="00913D68"/>
    <w:rsid w:val="009149EF"/>
    <w:rsid w:val="00914FE6"/>
    <w:rsid w:val="00915456"/>
    <w:rsid w:val="00916170"/>
    <w:rsid w:val="009163AE"/>
    <w:rsid w:val="00916D07"/>
    <w:rsid w:val="00916EA8"/>
    <w:rsid w:val="00917258"/>
    <w:rsid w:val="009201A9"/>
    <w:rsid w:val="009201E4"/>
    <w:rsid w:val="0092161A"/>
    <w:rsid w:val="00922224"/>
    <w:rsid w:val="009222B9"/>
    <w:rsid w:val="00923C55"/>
    <w:rsid w:val="00924B19"/>
    <w:rsid w:val="009255DB"/>
    <w:rsid w:val="00925FA1"/>
    <w:rsid w:val="00926091"/>
    <w:rsid w:val="0092616F"/>
    <w:rsid w:val="00927830"/>
    <w:rsid w:val="00927C08"/>
    <w:rsid w:val="00927F9A"/>
    <w:rsid w:val="00930384"/>
    <w:rsid w:val="00931377"/>
    <w:rsid w:val="00932B92"/>
    <w:rsid w:val="00933317"/>
    <w:rsid w:val="00933545"/>
    <w:rsid w:val="00934DCD"/>
    <w:rsid w:val="0093550B"/>
    <w:rsid w:val="00935B2F"/>
    <w:rsid w:val="0093695C"/>
    <w:rsid w:val="00936C98"/>
    <w:rsid w:val="0093711A"/>
    <w:rsid w:val="0093758C"/>
    <w:rsid w:val="00937D5A"/>
    <w:rsid w:val="00937FB7"/>
    <w:rsid w:val="00940A2A"/>
    <w:rsid w:val="00941C1F"/>
    <w:rsid w:val="00942330"/>
    <w:rsid w:val="00942B31"/>
    <w:rsid w:val="00942C33"/>
    <w:rsid w:val="0094449A"/>
    <w:rsid w:val="00944A49"/>
    <w:rsid w:val="00944E32"/>
    <w:rsid w:val="00945849"/>
    <w:rsid w:val="00946273"/>
    <w:rsid w:val="009474D8"/>
    <w:rsid w:val="00947A05"/>
    <w:rsid w:val="00947E4A"/>
    <w:rsid w:val="00950D5E"/>
    <w:rsid w:val="00951557"/>
    <w:rsid w:val="00951D7C"/>
    <w:rsid w:val="009525C3"/>
    <w:rsid w:val="0095287B"/>
    <w:rsid w:val="0095404B"/>
    <w:rsid w:val="0095459A"/>
    <w:rsid w:val="00955007"/>
    <w:rsid w:val="0095556D"/>
    <w:rsid w:val="009556C5"/>
    <w:rsid w:val="009558BC"/>
    <w:rsid w:val="00955A13"/>
    <w:rsid w:val="00955F91"/>
    <w:rsid w:val="00955FD7"/>
    <w:rsid w:val="0095718E"/>
    <w:rsid w:val="00957C27"/>
    <w:rsid w:val="00960216"/>
    <w:rsid w:val="00960330"/>
    <w:rsid w:val="00960438"/>
    <w:rsid w:val="00960E92"/>
    <w:rsid w:val="00961485"/>
    <w:rsid w:val="0096155A"/>
    <w:rsid w:val="00961D60"/>
    <w:rsid w:val="00962DB0"/>
    <w:rsid w:val="00962E4F"/>
    <w:rsid w:val="00962F94"/>
    <w:rsid w:val="00963122"/>
    <w:rsid w:val="00964797"/>
    <w:rsid w:val="00964CD5"/>
    <w:rsid w:val="0096519C"/>
    <w:rsid w:val="009657C5"/>
    <w:rsid w:val="00965ED3"/>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AA0"/>
    <w:rsid w:val="00983BC8"/>
    <w:rsid w:val="00984482"/>
    <w:rsid w:val="00984A13"/>
    <w:rsid w:val="00984A42"/>
    <w:rsid w:val="00985641"/>
    <w:rsid w:val="0098626C"/>
    <w:rsid w:val="009862EE"/>
    <w:rsid w:val="009901BA"/>
    <w:rsid w:val="00991C05"/>
    <w:rsid w:val="00991C8C"/>
    <w:rsid w:val="009928CC"/>
    <w:rsid w:val="00993279"/>
    <w:rsid w:val="00993BD3"/>
    <w:rsid w:val="009941F3"/>
    <w:rsid w:val="00994529"/>
    <w:rsid w:val="00994D36"/>
    <w:rsid w:val="0099523C"/>
    <w:rsid w:val="00995D7B"/>
    <w:rsid w:val="00995E67"/>
    <w:rsid w:val="00996281"/>
    <w:rsid w:val="00996E77"/>
    <w:rsid w:val="00997D1D"/>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779C"/>
    <w:rsid w:val="009B03F5"/>
    <w:rsid w:val="009B1FD2"/>
    <w:rsid w:val="009B2374"/>
    <w:rsid w:val="009B2977"/>
    <w:rsid w:val="009B335F"/>
    <w:rsid w:val="009B3375"/>
    <w:rsid w:val="009B4097"/>
    <w:rsid w:val="009B4468"/>
    <w:rsid w:val="009B4512"/>
    <w:rsid w:val="009B5847"/>
    <w:rsid w:val="009B5E61"/>
    <w:rsid w:val="009B7812"/>
    <w:rsid w:val="009B7F43"/>
    <w:rsid w:val="009C16AF"/>
    <w:rsid w:val="009C2CC0"/>
    <w:rsid w:val="009C2CC5"/>
    <w:rsid w:val="009C3FC4"/>
    <w:rsid w:val="009C42E6"/>
    <w:rsid w:val="009C7CB5"/>
    <w:rsid w:val="009C7EAA"/>
    <w:rsid w:val="009C7EE4"/>
    <w:rsid w:val="009C7EFC"/>
    <w:rsid w:val="009D033E"/>
    <w:rsid w:val="009D0E06"/>
    <w:rsid w:val="009D12A5"/>
    <w:rsid w:val="009D1A98"/>
    <w:rsid w:val="009D20EB"/>
    <w:rsid w:val="009D21F8"/>
    <w:rsid w:val="009D3C09"/>
    <w:rsid w:val="009D42EF"/>
    <w:rsid w:val="009D4524"/>
    <w:rsid w:val="009D57DE"/>
    <w:rsid w:val="009D58B7"/>
    <w:rsid w:val="009D5FF7"/>
    <w:rsid w:val="009D64FE"/>
    <w:rsid w:val="009E0217"/>
    <w:rsid w:val="009E0C9C"/>
    <w:rsid w:val="009E14E1"/>
    <w:rsid w:val="009E1D0B"/>
    <w:rsid w:val="009E325B"/>
    <w:rsid w:val="009E36CB"/>
    <w:rsid w:val="009E41DF"/>
    <w:rsid w:val="009E44DE"/>
    <w:rsid w:val="009E5001"/>
    <w:rsid w:val="009E5895"/>
    <w:rsid w:val="009E5C42"/>
    <w:rsid w:val="009E5E16"/>
    <w:rsid w:val="009E6010"/>
    <w:rsid w:val="009E63D9"/>
    <w:rsid w:val="009E646D"/>
    <w:rsid w:val="009E6C2F"/>
    <w:rsid w:val="009E6F5B"/>
    <w:rsid w:val="009E7104"/>
    <w:rsid w:val="009E7CA1"/>
    <w:rsid w:val="009E7E4A"/>
    <w:rsid w:val="009F038E"/>
    <w:rsid w:val="009F03A8"/>
    <w:rsid w:val="009F0E88"/>
    <w:rsid w:val="009F1D23"/>
    <w:rsid w:val="009F1D5B"/>
    <w:rsid w:val="009F2CD6"/>
    <w:rsid w:val="009F3CB8"/>
    <w:rsid w:val="009F3FCB"/>
    <w:rsid w:val="009F434D"/>
    <w:rsid w:val="009F4516"/>
    <w:rsid w:val="009F55EA"/>
    <w:rsid w:val="009F5BBF"/>
    <w:rsid w:val="009F6F03"/>
    <w:rsid w:val="00A0027A"/>
    <w:rsid w:val="00A00E97"/>
    <w:rsid w:val="00A02211"/>
    <w:rsid w:val="00A0237B"/>
    <w:rsid w:val="00A02D36"/>
    <w:rsid w:val="00A032D8"/>
    <w:rsid w:val="00A033A8"/>
    <w:rsid w:val="00A033C2"/>
    <w:rsid w:val="00A03925"/>
    <w:rsid w:val="00A03DED"/>
    <w:rsid w:val="00A043E5"/>
    <w:rsid w:val="00A05717"/>
    <w:rsid w:val="00A059B2"/>
    <w:rsid w:val="00A065F1"/>
    <w:rsid w:val="00A06667"/>
    <w:rsid w:val="00A06A92"/>
    <w:rsid w:val="00A06F73"/>
    <w:rsid w:val="00A1073F"/>
    <w:rsid w:val="00A10B35"/>
    <w:rsid w:val="00A10BFD"/>
    <w:rsid w:val="00A10DCB"/>
    <w:rsid w:val="00A10F50"/>
    <w:rsid w:val="00A1165E"/>
    <w:rsid w:val="00A12945"/>
    <w:rsid w:val="00A1299A"/>
    <w:rsid w:val="00A12C32"/>
    <w:rsid w:val="00A12D09"/>
    <w:rsid w:val="00A13E92"/>
    <w:rsid w:val="00A156E3"/>
    <w:rsid w:val="00A158F5"/>
    <w:rsid w:val="00A15A9B"/>
    <w:rsid w:val="00A15BA8"/>
    <w:rsid w:val="00A162BF"/>
    <w:rsid w:val="00A166D8"/>
    <w:rsid w:val="00A17659"/>
    <w:rsid w:val="00A178FA"/>
    <w:rsid w:val="00A179D1"/>
    <w:rsid w:val="00A20561"/>
    <w:rsid w:val="00A20AD7"/>
    <w:rsid w:val="00A20AF7"/>
    <w:rsid w:val="00A20B80"/>
    <w:rsid w:val="00A2112E"/>
    <w:rsid w:val="00A230DF"/>
    <w:rsid w:val="00A2377B"/>
    <w:rsid w:val="00A24103"/>
    <w:rsid w:val="00A2458F"/>
    <w:rsid w:val="00A245EB"/>
    <w:rsid w:val="00A2495E"/>
    <w:rsid w:val="00A25B96"/>
    <w:rsid w:val="00A260E1"/>
    <w:rsid w:val="00A266D1"/>
    <w:rsid w:val="00A26D7F"/>
    <w:rsid w:val="00A272E3"/>
    <w:rsid w:val="00A276A5"/>
    <w:rsid w:val="00A30584"/>
    <w:rsid w:val="00A30A7F"/>
    <w:rsid w:val="00A30BE1"/>
    <w:rsid w:val="00A30D9F"/>
    <w:rsid w:val="00A31487"/>
    <w:rsid w:val="00A31F0C"/>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28D1"/>
    <w:rsid w:val="00A4339D"/>
    <w:rsid w:val="00A43D47"/>
    <w:rsid w:val="00A441BD"/>
    <w:rsid w:val="00A44D14"/>
    <w:rsid w:val="00A45288"/>
    <w:rsid w:val="00A453EA"/>
    <w:rsid w:val="00A4558F"/>
    <w:rsid w:val="00A4563E"/>
    <w:rsid w:val="00A464D0"/>
    <w:rsid w:val="00A47785"/>
    <w:rsid w:val="00A527AB"/>
    <w:rsid w:val="00A528B5"/>
    <w:rsid w:val="00A529B5"/>
    <w:rsid w:val="00A54CAD"/>
    <w:rsid w:val="00A54D9A"/>
    <w:rsid w:val="00A554A6"/>
    <w:rsid w:val="00A55561"/>
    <w:rsid w:val="00A55ECE"/>
    <w:rsid w:val="00A56451"/>
    <w:rsid w:val="00A565C0"/>
    <w:rsid w:val="00A56BD8"/>
    <w:rsid w:val="00A56E52"/>
    <w:rsid w:val="00A57132"/>
    <w:rsid w:val="00A57C55"/>
    <w:rsid w:val="00A57D80"/>
    <w:rsid w:val="00A601BE"/>
    <w:rsid w:val="00A60466"/>
    <w:rsid w:val="00A60580"/>
    <w:rsid w:val="00A61693"/>
    <w:rsid w:val="00A61C16"/>
    <w:rsid w:val="00A62611"/>
    <w:rsid w:val="00A6268B"/>
    <w:rsid w:val="00A628B6"/>
    <w:rsid w:val="00A63ABD"/>
    <w:rsid w:val="00A63CBA"/>
    <w:rsid w:val="00A6446C"/>
    <w:rsid w:val="00A6459A"/>
    <w:rsid w:val="00A650EE"/>
    <w:rsid w:val="00A65B16"/>
    <w:rsid w:val="00A65BED"/>
    <w:rsid w:val="00A6602B"/>
    <w:rsid w:val="00A6602F"/>
    <w:rsid w:val="00A66287"/>
    <w:rsid w:val="00A66457"/>
    <w:rsid w:val="00A668D0"/>
    <w:rsid w:val="00A66A60"/>
    <w:rsid w:val="00A67237"/>
    <w:rsid w:val="00A6737E"/>
    <w:rsid w:val="00A67B25"/>
    <w:rsid w:val="00A706E7"/>
    <w:rsid w:val="00A70BC5"/>
    <w:rsid w:val="00A70BD2"/>
    <w:rsid w:val="00A7111E"/>
    <w:rsid w:val="00A71CCB"/>
    <w:rsid w:val="00A71D9A"/>
    <w:rsid w:val="00A720CB"/>
    <w:rsid w:val="00A72CF7"/>
    <w:rsid w:val="00A73637"/>
    <w:rsid w:val="00A7398C"/>
    <w:rsid w:val="00A74469"/>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37C8"/>
    <w:rsid w:val="00A83F4B"/>
    <w:rsid w:val="00A84172"/>
    <w:rsid w:val="00A849DE"/>
    <w:rsid w:val="00A84B01"/>
    <w:rsid w:val="00A854A7"/>
    <w:rsid w:val="00A85941"/>
    <w:rsid w:val="00A85E1B"/>
    <w:rsid w:val="00A86DF7"/>
    <w:rsid w:val="00A8726D"/>
    <w:rsid w:val="00A877E1"/>
    <w:rsid w:val="00A87836"/>
    <w:rsid w:val="00A87F9B"/>
    <w:rsid w:val="00A90B5F"/>
    <w:rsid w:val="00A90BFD"/>
    <w:rsid w:val="00A911AD"/>
    <w:rsid w:val="00A91610"/>
    <w:rsid w:val="00A916D0"/>
    <w:rsid w:val="00A934EA"/>
    <w:rsid w:val="00A935E3"/>
    <w:rsid w:val="00A9418F"/>
    <w:rsid w:val="00A9474F"/>
    <w:rsid w:val="00A94826"/>
    <w:rsid w:val="00A95573"/>
    <w:rsid w:val="00AA08C4"/>
    <w:rsid w:val="00AA1675"/>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7BC"/>
    <w:rsid w:val="00AB7B53"/>
    <w:rsid w:val="00AC04BC"/>
    <w:rsid w:val="00AC0668"/>
    <w:rsid w:val="00AC090D"/>
    <w:rsid w:val="00AC1C85"/>
    <w:rsid w:val="00AC1DB9"/>
    <w:rsid w:val="00AC1F5A"/>
    <w:rsid w:val="00AC2060"/>
    <w:rsid w:val="00AC2AA2"/>
    <w:rsid w:val="00AC376E"/>
    <w:rsid w:val="00AC5133"/>
    <w:rsid w:val="00AC5FDA"/>
    <w:rsid w:val="00AC6DB0"/>
    <w:rsid w:val="00AC70A3"/>
    <w:rsid w:val="00AC74F2"/>
    <w:rsid w:val="00AC74FF"/>
    <w:rsid w:val="00AC75F4"/>
    <w:rsid w:val="00AC789A"/>
    <w:rsid w:val="00AC78CE"/>
    <w:rsid w:val="00AD0277"/>
    <w:rsid w:val="00AD1427"/>
    <w:rsid w:val="00AD18DA"/>
    <w:rsid w:val="00AD1BD5"/>
    <w:rsid w:val="00AD1C57"/>
    <w:rsid w:val="00AD2102"/>
    <w:rsid w:val="00AD2380"/>
    <w:rsid w:val="00AD23F6"/>
    <w:rsid w:val="00AD2C97"/>
    <w:rsid w:val="00AD3673"/>
    <w:rsid w:val="00AD474B"/>
    <w:rsid w:val="00AD54AF"/>
    <w:rsid w:val="00AD67B8"/>
    <w:rsid w:val="00AD6CE4"/>
    <w:rsid w:val="00AD7216"/>
    <w:rsid w:val="00AD7451"/>
    <w:rsid w:val="00AD7D2F"/>
    <w:rsid w:val="00AE0818"/>
    <w:rsid w:val="00AE0FED"/>
    <w:rsid w:val="00AE1A4D"/>
    <w:rsid w:val="00AE20E1"/>
    <w:rsid w:val="00AE2A31"/>
    <w:rsid w:val="00AE3117"/>
    <w:rsid w:val="00AE32B9"/>
    <w:rsid w:val="00AE331A"/>
    <w:rsid w:val="00AE3F9B"/>
    <w:rsid w:val="00AE4CAC"/>
    <w:rsid w:val="00AE4E02"/>
    <w:rsid w:val="00AE5EBB"/>
    <w:rsid w:val="00AE5F8A"/>
    <w:rsid w:val="00AE6BC7"/>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85F"/>
    <w:rsid w:val="00AF6EB2"/>
    <w:rsid w:val="00AF7F94"/>
    <w:rsid w:val="00B005AD"/>
    <w:rsid w:val="00B00B5D"/>
    <w:rsid w:val="00B00BAC"/>
    <w:rsid w:val="00B00C59"/>
    <w:rsid w:val="00B00E1C"/>
    <w:rsid w:val="00B01615"/>
    <w:rsid w:val="00B01923"/>
    <w:rsid w:val="00B021F7"/>
    <w:rsid w:val="00B028A5"/>
    <w:rsid w:val="00B05037"/>
    <w:rsid w:val="00B05304"/>
    <w:rsid w:val="00B05613"/>
    <w:rsid w:val="00B061EC"/>
    <w:rsid w:val="00B063F2"/>
    <w:rsid w:val="00B06814"/>
    <w:rsid w:val="00B06E5D"/>
    <w:rsid w:val="00B06EC7"/>
    <w:rsid w:val="00B0714A"/>
    <w:rsid w:val="00B07363"/>
    <w:rsid w:val="00B0748F"/>
    <w:rsid w:val="00B077F6"/>
    <w:rsid w:val="00B07D72"/>
    <w:rsid w:val="00B10275"/>
    <w:rsid w:val="00B10351"/>
    <w:rsid w:val="00B1085E"/>
    <w:rsid w:val="00B112E1"/>
    <w:rsid w:val="00B12078"/>
    <w:rsid w:val="00B130C7"/>
    <w:rsid w:val="00B13486"/>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6B8"/>
    <w:rsid w:val="00B25B22"/>
    <w:rsid w:val="00B25D1B"/>
    <w:rsid w:val="00B27110"/>
    <w:rsid w:val="00B30997"/>
    <w:rsid w:val="00B30C57"/>
    <w:rsid w:val="00B30D70"/>
    <w:rsid w:val="00B30F0C"/>
    <w:rsid w:val="00B31357"/>
    <w:rsid w:val="00B31C21"/>
    <w:rsid w:val="00B324D3"/>
    <w:rsid w:val="00B32804"/>
    <w:rsid w:val="00B32CF4"/>
    <w:rsid w:val="00B32F51"/>
    <w:rsid w:val="00B331D2"/>
    <w:rsid w:val="00B33991"/>
    <w:rsid w:val="00B3427B"/>
    <w:rsid w:val="00B3453F"/>
    <w:rsid w:val="00B3493F"/>
    <w:rsid w:val="00B35155"/>
    <w:rsid w:val="00B3543B"/>
    <w:rsid w:val="00B35666"/>
    <w:rsid w:val="00B35B13"/>
    <w:rsid w:val="00B36232"/>
    <w:rsid w:val="00B36631"/>
    <w:rsid w:val="00B36DC2"/>
    <w:rsid w:val="00B370AD"/>
    <w:rsid w:val="00B402DD"/>
    <w:rsid w:val="00B40F44"/>
    <w:rsid w:val="00B426CA"/>
    <w:rsid w:val="00B430BA"/>
    <w:rsid w:val="00B43240"/>
    <w:rsid w:val="00B439A0"/>
    <w:rsid w:val="00B439C0"/>
    <w:rsid w:val="00B43CD6"/>
    <w:rsid w:val="00B44D51"/>
    <w:rsid w:val="00B45548"/>
    <w:rsid w:val="00B45A80"/>
    <w:rsid w:val="00B461BD"/>
    <w:rsid w:val="00B463BD"/>
    <w:rsid w:val="00B4718D"/>
    <w:rsid w:val="00B475F0"/>
    <w:rsid w:val="00B47724"/>
    <w:rsid w:val="00B47841"/>
    <w:rsid w:val="00B47DC8"/>
    <w:rsid w:val="00B502E9"/>
    <w:rsid w:val="00B507DD"/>
    <w:rsid w:val="00B50D68"/>
    <w:rsid w:val="00B51853"/>
    <w:rsid w:val="00B51987"/>
    <w:rsid w:val="00B51E16"/>
    <w:rsid w:val="00B52515"/>
    <w:rsid w:val="00B53567"/>
    <w:rsid w:val="00B53FC0"/>
    <w:rsid w:val="00B54D6E"/>
    <w:rsid w:val="00B556CB"/>
    <w:rsid w:val="00B5579D"/>
    <w:rsid w:val="00B55905"/>
    <w:rsid w:val="00B563F4"/>
    <w:rsid w:val="00B56B72"/>
    <w:rsid w:val="00B56CD7"/>
    <w:rsid w:val="00B576CA"/>
    <w:rsid w:val="00B578DC"/>
    <w:rsid w:val="00B604C1"/>
    <w:rsid w:val="00B60F47"/>
    <w:rsid w:val="00B61C9C"/>
    <w:rsid w:val="00B62123"/>
    <w:rsid w:val="00B6277A"/>
    <w:rsid w:val="00B627E0"/>
    <w:rsid w:val="00B62894"/>
    <w:rsid w:val="00B63326"/>
    <w:rsid w:val="00B6381D"/>
    <w:rsid w:val="00B639CB"/>
    <w:rsid w:val="00B63B41"/>
    <w:rsid w:val="00B63DE9"/>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3349"/>
    <w:rsid w:val="00B73D6D"/>
    <w:rsid w:val="00B74899"/>
    <w:rsid w:val="00B750C6"/>
    <w:rsid w:val="00B754D6"/>
    <w:rsid w:val="00B75BE7"/>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9C5"/>
    <w:rsid w:val="00B86FBF"/>
    <w:rsid w:val="00B87D44"/>
    <w:rsid w:val="00B87D96"/>
    <w:rsid w:val="00B90275"/>
    <w:rsid w:val="00B91366"/>
    <w:rsid w:val="00B927FD"/>
    <w:rsid w:val="00B9289D"/>
    <w:rsid w:val="00B92E7F"/>
    <w:rsid w:val="00B93E7B"/>
    <w:rsid w:val="00B94424"/>
    <w:rsid w:val="00B951CA"/>
    <w:rsid w:val="00B95CF3"/>
    <w:rsid w:val="00B96989"/>
    <w:rsid w:val="00B96BE3"/>
    <w:rsid w:val="00B9724F"/>
    <w:rsid w:val="00B97766"/>
    <w:rsid w:val="00BA05E2"/>
    <w:rsid w:val="00BA08E4"/>
    <w:rsid w:val="00BA1BA2"/>
    <w:rsid w:val="00BA1F4E"/>
    <w:rsid w:val="00BA305D"/>
    <w:rsid w:val="00BA3469"/>
    <w:rsid w:val="00BA39CB"/>
    <w:rsid w:val="00BA3B23"/>
    <w:rsid w:val="00BA418A"/>
    <w:rsid w:val="00BA4D59"/>
    <w:rsid w:val="00BA50A3"/>
    <w:rsid w:val="00BA5334"/>
    <w:rsid w:val="00BA5503"/>
    <w:rsid w:val="00BA5FF2"/>
    <w:rsid w:val="00BA7DDA"/>
    <w:rsid w:val="00BB0300"/>
    <w:rsid w:val="00BB0919"/>
    <w:rsid w:val="00BB11F5"/>
    <w:rsid w:val="00BB2308"/>
    <w:rsid w:val="00BB2D43"/>
    <w:rsid w:val="00BB38DD"/>
    <w:rsid w:val="00BB3972"/>
    <w:rsid w:val="00BB3D16"/>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4E28"/>
    <w:rsid w:val="00BC4E60"/>
    <w:rsid w:val="00BC6509"/>
    <w:rsid w:val="00BD0139"/>
    <w:rsid w:val="00BD0551"/>
    <w:rsid w:val="00BD19FF"/>
    <w:rsid w:val="00BD2748"/>
    <w:rsid w:val="00BD29AC"/>
    <w:rsid w:val="00BD35C0"/>
    <w:rsid w:val="00BD49D6"/>
    <w:rsid w:val="00BD4A71"/>
    <w:rsid w:val="00BD4E4E"/>
    <w:rsid w:val="00BD514E"/>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6C47"/>
    <w:rsid w:val="00BE7F08"/>
    <w:rsid w:val="00BE7F35"/>
    <w:rsid w:val="00BF04EB"/>
    <w:rsid w:val="00BF10E5"/>
    <w:rsid w:val="00BF1104"/>
    <w:rsid w:val="00BF12A8"/>
    <w:rsid w:val="00BF18D6"/>
    <w:rsid w:val="00BF2F25"/>
    <w:rsid w:val="00BF3CE0"/>
    <w:rsid w:val="00BF4048"/>
    <w:rsid w:val="00BF5A26"/>
    <w:rsid w:val="00BF5B68"/>
    <w:rsid w:val="00BF6334"/>
    <w:rsid w:val="00BF64D8"/>
    <w:rsid w:val="00C00246"/>
    <w:rsid w:val="00C006FA"/>
    <w:rsid w:val="00C01162"/>
    <w:rsid w:val="00C02017"/>
    <w:rsid w:val="00C020E0"/>
    <w:rsid w:val="00C020FE"/>
    <w:rsid w:val="00C023D6"/>
    <w:rsid w:val="00C02604"/>
    <w:rsid w:val="00C02977"/>
    <w:rsid w:val="00C02CAB"/>
    <w:rsid w:val="00C03017"/>
    <w:rsid w:val="00C0301E"/>
    <w:rsid w:val="00C03219"/>
    <w:rsid w:val="00C040AC"/>
    <w:rsid w:val="00C0461A"/>
    <w:rsid w:val="00C05E6F"/>
    <w:rsid w:val="00C06A91"/>
    <w:rsid w:val="00C06CE1"/>
    <w:rsid w:val="00C10A56"/>
    <w:rsid w:val="00C10B2B"/>
    <w:rsid w:val="00C10C6F"/>
    <w:rsid w:val="00C1153E"/>
    <w:rsid w:val="00C1190C"/>
    <w:rsid w:val="00C11B38"/>
    <w:rsid w:val="00C11BA7"/>
    <w:rsid w:val="00C12CB1"/>
    <w:rsid w:val="00C12D38"/>
    <w:rsid w:val="00C12FE1"/>
    <w:rsid w:val="00C1408D"/>
    <w:rsid w:val="00C14CAB"/>
    <w:rsid w:val="00C14FB3"/>
    <w:rsid w:val="00C1581A"/>
    <w:rsid w:val="00C158C6"/>
    <w:rsid w:val="00C15A30"/>
    <w:rsid w:val="00C16030"/>
    <w:rsid w:val="00C169F7"/>
    <w:rsid w:val="00C171CC"/>
    <w:rsid w:val="00C1762F"/>
    <w:rsid w:val="00C20269"/>
    <w:rsid w:val="00C20570"/>
    <w:rsid w:val="00C20A49"/>
    <w:rsid w:val="00C20AA0"/>
    <w:rsid w:val="00C20ACB"/>
    <w:rsid w:val="00C2151A"/>
    <w:rsid w:val="00C21EBE"/>
    <w:rsid w:val="00C22644"/>
    <w:rsid w:val="00C22A91"/>
    <w:rsid w:val="00C22AC4"/>
    <w:rsid w:val="00C22CC6"/>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FD0"/>
    <w:rsid w:val="00C33049"/>
    <w:rsid w:val="00C33611"/>
    <w:rsid w:val="00C34298"/>
    <w:rsid w:val="00C3472A"/>
    <w:rsid w:val="00C34C4A"/>
    <w:rsid w:val="00C350E1"/>
    <w:rsid w:val="00C354B5"/>
    <w:rsid w:val="00C3562B"/>
    <w:rsid w:val="00C356DA"/>
    <w:rsid w:val="00C358E0"/>
    <w:rsid w:val="00C35B31"/>
    <w:rsid w:val="00C36054"/>
    <w:rsid w:val="00C3701C"/>
    <w:rsid w:val="00C40170"/>
    <w:rsid w:val="00C40199"/>
    <w:rsid w:val="00C407AF"/>
    <w:rsid w:val="00C40DB4"/>
    <w:rsid w:val="00C41B44"/>
    <w:rsid w:val="00C42A01"/>
    <w:rsid w:val="00C42AB6"/>
    <w:rsid w:val="00C42BA5"/>
    <w:rsid w:val="00C42CD5"/>
    <w:rsid w:val="00C43671"/>
    <w:rsid w:val="00C43F49"/>
    <w:rsid w:val="00C45B87"/>
    <w:rsid w:val="00C45B9E"/>
    <w:rsid w:val="00C45DE9"/>
    <w:rsid w:val="00C46659"/>
    <w:rsid w:val="00C466AA"/>
    <w:rsid w:val="00C47344"/>
    <w:rsid w:val="00C4740D"/>
    <w:rsid w:val="00C476DE"/>
    <w:rsid w:val="00C4782C"/>
    <w:rsid w:val="00C504EA"/>
    <w:rsid w:val="00C51C61"/>
    <w:rsid w:val="00C538EE"/>
    <w:rsid w:val="00C5542C"/>
    <w:rsid w:val="00C55C2B"/>
    <w:rsid w:val="00C57EA4"/>
    <w:rsid w:val="00C61029"/>
    <w:rsid w:val="00C61444"/>
    <w:rsid w:val="00C6219A"/>
    <w:rsid w:val="00C6225E"/>
    <w:rsid w:val="00C624DC"/>
    <w:rsid w:val="00C6285A"/>
    <w:rsid w:val="00C6296C"/>
    <w:rsid w:val="00C632E7"/>
    <w:rsid w:val="00C642FE"/>
    <w:rsid w:val="00C649FA"/>
    <w:rsid w:val="00C6518E"/>
    <w:rsid w:val="00C658BA"/>
    <w:rsid w:val="00C65F23"/>
    <w:rsid w:val="00C671BE"/>
    <w:rsid w:val="00C6747B"/>
    <w:rsid w:val="00C67AE6"/>
    <w:rsid w:val="00C67CAE"/>
    <w:rsid w:val="00C700F9"/>
    <w:rsid w:val="00C7045D"/>
    <w:rsid w:val="00C70547"/>
    <w:rsid w:val="00C706F1"/>
    <w:rsid w:val="00C70797"/>
    <w:rsid w:val="00C71EAF"/>
    <w:rsid w:val="00C7229B"/>
    <w:rsid w:val="00C728B5"/>
    <w:rsid w:val="00C731B2"/>
    <w:rsid w:val="00C735D1"/>
    <w:rsid w:val="00C73F58"/>
    <w:rsid w:val="00C74668"/>
    <w:rsid w:val="00C74CA1"/>
    <w:rsid w:val="00C75ED1"/>
    <w:rsid w:val="00C76595"/>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2575"/>
    <w:rsid w:val="00C92965"/>
    <w:rsid w:val="00C930D0"/>
    <w:rsid w:val="00C933BB"/>
    <w:rsid w:val="00C9389D"/>
    <w:rsid w:val="00C938D5"/>
    <w:rsid w:val="00C93B6D"/>
    <w:rsid w:val="00C940BF"/>
    <w:rsid w:val="00C944FA"/>
    <w:rsid w:val="00C94BDE"/>
    <w:rsid w:val="00C96380"/>
    <w:rsid w:val="00C96498"/>
    <w:rsid w:val="00C969E3"/>
    <w:rsid w:val="00C96D26"/>
    <w:rsid w:val="00C97280"/>
    <w:rsid w:val="00C97341"/>
    <w:rsid w:val="00CA114C"/>
    <w:rsid w:val="00CA11EA"/>
    <w:rsid w:val="00CA1B3B"/>
    <w:rsid w:val="00CA1D7F"/>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85A"/>
    <w:rsid w:val="00CC1CB0"/>
    <w:rsid w:val="00CC1E1E"/>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5602"/>
    <w:rsid w:val="00CC5643"/>
    <w:rsid w:val="00CC5A72"/>
    <w:rsid w:val="00CC6A8B"/>
    <w:rsid w:val="00CC76D0"/>
    <w:rsid w:val="00CD056D"/>
    <w:rsid w:val="00CD06A7"/>
    <w:rsid w:val="00CD0B9A"/>
    <w:rsid w:val="00CD0C1F"/>
    <w:rsid w:val="00CD1B35"/>
    <w:rsid w:val="00CD1EC4"/>
    <w:rsid w:val="00CD2191"/>
    <w:rsid w:val="00CD2FB4"/>
    <w:rsid w:val="00CD336B"/>
    <w:rsid w:val="00CD3537"/>
    <w:rsid w:val="00CD35F6"/>
    <w:rsid w:val="00CD4090"/>
    <w:rsid w:val="00CD4119"/>
    <w:rsid w:val="00CD4394"/>
    <w:rsid w:val="00CD52AD"/>
    <w:rsid w:val="00CD55A3"/>
    <w:rsid w:val="00CD5756"/>
    <w:rsid w:val="00CD5D39"/>
    <w:rsid w:val="00CD5F12"/>
    <w:rsid w:val="00CD6B6A"/>
    <w:rsid w:val="00CD6BCA"/>
    <w:rsid w:val="00CD7357"/>
    <w:rsid w:val="00CD780F"/>
    <w:rsid w:val="00CD7B09"/>
    <w:rsid w:val="00CE074E"/>
    <w:rsid w:val="00CE0908"/>
    <w:rsid w:val="00CE0A86"/>
    <w:rsid w:val="00CE11FF"/>
    <w:rsid w:val="00CE12C0"/>
    <w:rsid w:val="00CE12D0"/>
    <w:rsid w:val="00CE1A02"/>
    <w:rsid w:val="00CE2CCC"/>
    <w:rsid w:val="00CE2ECB"/>
    <w:rsid w:val="00CE39C2"/>
    <w:rsid w:val="00CE3DD2"/>
    <w:rsid w:val="00CE470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5AA6"/>
    <w:rsid w:val="00CF6097"/>
    <w:rsid w:val="00CF76BD"/>
    <w:rsid w:val="00CF7E6D"/>
    <w:rsid w:val="00D01302"/>
    <w:rsid w:val="00D01651"/>
    <w:rsid w:val="00D01A06"/>
    <w:rsid w:val="00D01BD7"/>
    <w:rsid w:val="00D03133"/>
    <w:rsid w:val="00D0316C"/>
    <w:rsid w:val="00D032D9"/>
    <w:rsid w:val="00D034B6"/>
    <w:rsid w:val="00D03E94"/>
    <w:rsid w:val="00D0469C"/>
    <w:rsid w:val="00D04819"/>
    <w:rsid w:val="00D053FD"/>
    <w:rsid w:val="00D06030"/>
    <w:rsid w:val="00D061CD"/>
    <w:rsid w:val="00D06C22"/>
    <w:rsid w:val="00D06F7E"/>
    <w:rsid w:val="00D07977"/>
    <w:rsid w:val="00D10564"/>
    <w:rsid w:val="00D120BC"/>
    <w:rsid w:val="00D12722"/>
    <w:rsid w:val="00D1360D"/>
    <w:rsid w:val="00D14CA0"/>
    <w:rsid w:val="00D155C3"/>
    <w:rsid w:val="00D15B77"/>
    <w:rsid w:val="00D16631"/>
    <w:rsid w:val="00D17D31"/>
    <w:rsid w:val="00D17EEB"/>
    <w:rsid w:val="00D21105"/>
    <w:rsid w:val="00D2129B"/>
    <w:rsid w:val="00D2134F"/>
    <w:rsid w:val="00D21C4B"/>
    <w:rsid w:val="00D225BE"/>
    <w:rsid w:val="00D22DE4"/>
    <w:rsid w:val="00D2346D"/>
    <w:rsid w:val="00D245D4"/>
    <w:rsid w:val="00D24D82"/>
    <w:rsid w:val="00D2555B"/>
    <w:rsid w:val="00D2561F"/>
    <w:rsid w:val="00D26012"/>
    <w:rsid w:val="00D274B3"/>
    <w:rsid w:val="00D27992"/>
    <w:rsid w:val="00D27A84"/>
    <w:rsid w:val="00D302EC"/>
    <w:rsid w:val="00D30EF9"/>
    <w:rsid w:val="00D32853"/>
    <w:rsid w:val="00D3315A"/>
    <w:rsid w:val="00D33F89"/>
    <w:rsid w:val="00D34E78"/>
    <w:rsid w:val="00D35FB4"/>
    <w:rsid w:val="00D36D4F"/>
    <w:rsid w:val="00D376B6"/>
    <w:rsid w:val="00D402CC"/>
    <w:rsid w:val="00D40395"/>
    <w:rsid w:val="00D4073B"/>
    <w:rsid w:val="00D40D0F"/>
    <w:rsid w:val="00D412D4"/>
    <w:rsid w:val="00D41FD3"/>
    <w:rsid w:val="00D42123"/>
    <w:rsid w:val="00D4265F"/>
    <w:rsid w:val="00D4277C"/>
    <w:rsid w:val="00D43583"/>
    <w:rsid w:val="00D43747"/>
    <w:rsid w:val="00D4483E"/>
    <w:rsid w:val="00D44A0F"/>
    <w:rsid w:val="00D44F95"/>
    <w:rsid w:val="00D45C59"/>
    <w:rsid w:val="00D471F6"/>
    <w:rsid w:val="00D47B8B"/>
    <w:rsid w:val="00D47F32"/>
    <w:rsid w:val="00D50023"/>
    <w:rsid w:val="00D507E3"/>
    <w:rsid w:val="00D5117F"/>
    <w:rsid w:val="00D514C3"/>
    <w:rsid w:val="00D514E6"/>
    <w:rsid w:val="00D51537"/>
    <w:rsid w:val="00D51E06"/>
    <w:rsid w:val="00D524A7"/>
    <w:rsid w:val="00D52647"/>
    <w:rsid w:val="00D52D23"/>
    <w:rsid w:val="00D5477A"/>
    <w:rsid w:val="00D54B43"/>
    <w:rsid w:val="00D54B5B"/>
    <w:rsid w:val="00D555B1"/>
    <w:rsid w:val="00D5624F"/>
    <w:rsid w:val="00D567E6"/>
    <w:rsid w:val="00D56E16"/>
    <w:rsid w:val="00D60AB3"/>
    <w:rsid w:val="00D61A43"/>
    <w:rsid w:val="00D6257A"/>
    <w:rsid w:val="00D62879"/>
    <w:rsid w:val="00D63CA7"/>
    <w:rsid w:val="00D64245"/>
    <w:rsid w:val="00D65945"/>
    <w:rsid w:val="00D65FFC"/>
    <w:rsid w:val="00D660B9"/>
    <w:rsid w:val="00D66AB7"/>
    <w:rsid w:val="00D6785D"/>
    <w:rsid w:val="00D708FB"/>
    <w:rsid w:val="00D70990"/>
    <w:rsid w:val="00D70B0E"/>
    <w:rsid w:val="00D70BAC"/>
    <w:rsid w:val="00D72851"/>
    <w:rsid w:val="00D7285A"/>
    <w:rsid w:val="00D73323"/>
    <w:rsid w:val="00D73332"/>
    <w:rsid w:val="00D73578"/>
    <w:rsid w:val="00D74BD2"/>
    <w:rsid w:val="00D75359"/>
    <w:rsid w:val="00D76226"/>
    <w:rsid w:val="00D7777C"/>
    <w:rsid w:val="00D77807"/>
    <w:rsid w:val="00D77833"/>
    <w:rsid w:val="00D77B5B"/>
    <w:rsid w:val="00D77C67"/>
    <w:rsid w:val="00D77DBA"/>
    <w:rsid w:val="00D80770"/>
    <w:rsid w:val="00D81096"/>
    <w:rsid w:val="00D81AAE"/>
    <w:rsid w:val="00D81ACF"/>
    <w:rsid w:val="00D81EFF"/>
    <w:rsid w:val="00D821A2"/>
    <w:rsid w:val="00D82E91"/>
    <w:rsid w:val="00D830B0"/>
    <w:rsid w:val="00D8383C"/>
    <w:rsid w:val="00D839FA"/>
    <w:rsid w:val="00D85108"/>
    <w:rsid w:val="00D8540A"/>
    <w:rsid w:val="00D902AB"/>
    <w:rsid w:val="00D907F1"/>
    <w:rsid w:val="00D91790"/>
    <w:rsid w:val="00D91B75"/>
    <w:rsid w:val="00D91F47"/>
    <w:rsid w:val="00D92080"/>
    <w:rsid w:val="00D92A7E"/>
    <w:rsid w:val="00D93075"/>
    <w:rsid w:val="00D93BC2"/>
    <w:rsid w:val="00D93EC9"/>
    <w:rsid w:val="00D948FE"/>
    <w:rsid w:val="00D94E8C"/>
    <w:rsid w:val="00D9504D"/>
    <w:rsid w:val="00D950B9"/>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92D"/>
    <w:rsid w:val="00DB10AE"/>
    <w:rsid w:val="00DB15D8"/>
    <w:rsid w:val="00DB22C1"/>
    <w:rsid w:val="00DB287D"/>
    <w:rsid w:val="00DB2A28"/>
    <w:rsid w:val="00DB2E55"/>
    <w:rsid w:val="00DB3672"/>
    <w:rsid w:val="00DB36A5"/>
    <w:rsid w:val="00DB3E27"/>
    <w:rsid w:val="00DB404F"/>
    <w:rsid w:val="00DB4C92"/>
    <w:rsid w:val="00DB540C"/>
    <w:rsid w:val="00DB5E9F"/>
    <w:rsid w:val="00DB6277"/>
    <w:rsid w:val="00DB69F0"/>
    <w:rsid w:val="00DB6F83"/>
    <w:rsid w:val="00DB7454"/>
    <w:rsid w:val="00DB75F8"/>
    <w:rsid w:val="00DB7629"/>
    <w:rsid w:val="00DB7B3B"/>
    <w:rsid w:val="00DC02E9"/>
    <w:rsid w:val="00DC06CD"/>
    <w:rsid w:val="00DC1321"/>
    <w:rsid w:val="00DC1C5B"/>
    <w:rsid w:val="00DC1FCA"/>
    <w:rsid w:val="00DC2ADE"/>
    <w:rsid w:val="00DC2D1D"/>
    <w:rsid w:val="00DC4B47"/>
    <w:rsid w:val="00DC525A"/>
    <w:rsid w:val="00DC56F8"/>
    <w:rsid w:val="00DC66A9"/>
    <w:rsid w:val="00DD0461"/>
    <w:rsid w:val="00DD0A45"/>
    <w:rsid w:val="00DD17E1"/>
    <w:rsid w:val="00DD2106"/>
    <w:rsid w:val="00DD24B7"/>
    <w:rsid w:val="00DD25A7"/>
    <w:rsid w:val="00DD3095"/>
    <w:rsid w:val="00DD30AC"/>
    <w:rsid w:val="00DD3130"/>
    <w:rsid w:val="00DD343D"/>
    <w:rsid w:val="00DD3611"/>
    <w:rsid w:val="00DD3CAA"/>
    <w:rsid w:val="00DD3CB1"/>
    <w:rsid w:val="00DD3F33"/>
    <w:rsid w:val="00DD4302"/>
    <w:rsid w:val="00DD53EA"/>
    <w:rsid w:val="00DD5426"/>
    <w:rsid w:val="00DD56F0"/>
    <w:rsid w:val="00DD5DFA"/>
    <w:rsid w:val="00DD64D7"/>
    <w:rsid w:val="00DD652D"/>
    <w:rsid w:val="00DD718A"/>
    <w:rsid w:val="00DE07B4"/>
    <w:rsid w:val="00DE10A9"/>
    <w:rsid w:val="00DE1D1F"/>
    <w:rsid w:val="00DE28D7"/>
    <w:rsid w:val="00DE35C7"/>
    <w:rsid w:val="00DE4937"/>
    <w:rsid w:val="00DE4B66"/>
    <w:rsid w:val="00DE505E"/>
    <w:rsid w:val="00DE5524"/>
    <w:rsid w:val="00DE5E67"/>
    <w:rsid w:val="00DE6765"/>
    <w:rsid w:val="00DE6D10"/>
    <w:rsid w:val="00DF0F38"/>
    <w:rsid w:val="00DF163C"/>
    <w:rsid w:val="00DF1B73"/>
    <w:rsid w:val="00DF1D96"/>
    <w:rsid w:val="00DF1EA1"/>
    <w:rsid w:val="00DF2467"/>
    <w:rsid w:val="00DF25DB"/>
    <w:rsid w:val="00DF2B6C"/>
    <w:rsid w:val="00DF3193"/>
    <w:rsid w:val="00DF3BBB"/>
    <w:rsid w:val="00DF3FD5"/>
    <w:rsid w:val="00DF44B0"/>
    <w:rsid w:val="00DF462E"/>
    <w:rsid w:val="00DF4C4F"/>
    <w:rsid w:val="00DF5098"/>
    <w:rsid w:val="00DF6EA4"/>
    <w:rsid w:val="00DF7636"/>
    <w:rsid w:val="00DF777B"/>
    <w:rsid w:val="00E002D2"/>
    <w:rsid w:val="00E00615"/>
    <w:rsid w:val="00E0076B"/>
    <w:rsid w:val="00E00BDF"/>
    <w:rsid w:val="00E0152D"/>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5E57"/>
    <w:rsid w:val="00E0637F"/>
    <w:rsid w:val="00E069D0"/>
    <w:rsid w:val="00E06C21"/>
    <w:rsid w:val="00E06E19"/>
    <w:rsid w:val="00E0761B"/>
    <w:rsid w:val="00E076D9"/>
    <w:rsid w:val="00E079DC"/>
    <w:rsid w:val="00E103E5"/>
    <w:rsid w:val="00E104A4"/>
    <w:rsid w:val="00E10F2D"/>
    <w:rsid w:val="00E113BB"/>
    <w:rsid w:val="00E1222E"/>
    <w:rsid w:val="00E13CB4"/>
    <w:rsid w:val="00E14F01"/>
    <w:rsid w:val="00E15807"/>
    <w:rsid w:val="00E15EF4"/>
    <w:rsid w:val="00E162AB"/>
    <w:rsid w:val="00E16C7F"/>
    <w:rsid w:val="00E17025"/>
    <w:rsid w:val="00E17C03"/>
    <w:rsid w:val="00E2018F"/>
    <w:rsid w:val="00E208BB"/>
    <w:rsid w:val="00E21B3B"/>
    <w:rsid w:val="00E21B93"/>
    <w:rsid w:val="00E245EA"/>
    <w:rsid w:val="00E250C1"/>
    <w:rsid w:val="00E25166"/>
    <w:rsid w:val="00E260FB"/>
    <w:rsid w:val="00E26EA2"/>
    <w:rsid w:val="00E2702D"/>
    <w:rsid w:val="00E2767B"/>
    <w:rsid w:val="00E307C8"/>
    <w:rsid w:val="00E30AB2"/>
    <w:rsid w:val="00E310AA"/>
    <w:rsid w:val="00E31131"/>
    <w:rsid w:val="00E31446"/>
    <w:rsid w:val="00E3257A"/>
    <w:rsid w:val="00E32659"/>
    <w:rsid w:val="00E32EC1"/>
    <w:rsid w:val="00E33225"/>
    <w:rsid w:val="00E33C7A"/>
    <w:rsid w:val="00E34414"/>
    <w:rsid w:val="00E349FF"/>
    <w:rsid w:val="00E34CC2"/>
    <w:rsid w:val="00E359E5"/>
    <w:rsid w:val="00E35D82"/>
    <w:rsid w:val="00E36282"/>
    <w:rsid w:val="00E376E7"/>
    <w:rsid w:val="00E4015F"/>
    <w:rsid w:val="00E4048A"/>
    <w:rsid w:val="00E40593"/>
    <w:rsid w:val="00E405F9"/>
    <w:rsid w:val="00E40886"/>
    <w:rsid w:val="00E40B3C"/>
    <w:rsid w:val="00E40FE6"/>
    <w:rsid w:val="00E412E2"/>
    <w:rsid w:val="00E4154F"/>
    <w:rsid w:val="00E42090"/>
    <w:rsid w:val="00E434C4"/>
    <w:rsid w:val="00E4359A"/>
    <w:rsid w:val="00E44499"/>
    <w:rsid w:val="00E444AF"/>
    <w:rsid w:val="00E44BDB"/>
    <w:rsid w:val="00E44FC7"/>
    <w:rsid w:val="00E453A2"/>
    <w:rsid w:val="00E46FD6"/>
    <w:rsid w:val="00E4716B"/>
    <w:rsid w:val="00E47FF9"/>
    <w:rsid w:val="00E50B93"/>
    <w:rsid w:val="00E50DA1"/>
    <w:rsid w:val="00E52164"/>
    <w:rsid w:val="00E521E2"/>
    <w:rsid w:val="00E524ED"/>
    <w:rsid w:val="00E52A6F"/>
    <w:rsid w:val="00E52C10"/>
    <w:rsid w:val="00E53969"/>
    <w:rsid w:val="00E53AFD"/>
    <w:rsid w:val="00E5447B"/>
    <w:rsid w:val="00E5471A"/>
    <w:rsid w:val="00E5514F"/>
    <w:rsid w:val="00E55511"/>
    <w:rsid w:val="00E559A7"/>
    <w:rsid w:val="00E5607A"/>
    <w:rsid w:val="00E56B4D"/>
    <w:rsid w:val="00E57192"/>
    <w:rsid w:val="00E601A3"/>
    <w:rsid w:val="00E60D2E"/>
    <w:rsid w:val="00E61298"/>
    <w:rsid w:val="00E62671"/>
    <w:rsid w:val="00E62733"/>
    <w:rsid w:val="00E62AFC"/>
    <w:rsid w:val="00E62C01"/>
    <w:rsid w:val="00E63396"/>
    <w:rsid w:val="00E63762"/>
    <w:rsid w:val="00E6443F"/>
    <w:rsid w:val="00E64489"/>
    <w:rsid w:val="00E652BA"/>
    <w:rsid w:val="00E6576C"/>
    <w:rsid w:val="00E65A7C"/>
    <w:rsid w:val="00E65C31"/>
    <w:rsid w:val="00E66140"/>
    <w:rsid w:val="00E6615E"/>
    <w:rsid w:val="00E6631B"/>
    <w:rsid w:val="00E6638A"/>
    <w:rsid w:val="00E66E97"/>
    <w:rsid w:val="00E67274"/>
    <w:rsid w:val="00E674EE"/>
    <w:rsid w:val="00E6799C"/>
    <w:rsid w:val="00E70914"/>
    <w:rsid w:val="00E7259B"/>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498"/>
    <w:rsid w:val="00E8057E"/>
    <w:rsid w:val="00E805BD"/>
    <w:rsid w:val="00E80763"/>
    <w:rsid w:val="00E80FFB"/>
    <w:rsid w:val="00E81490"/>
    <w:rsid w:val="00E81B5C"/>
    <w:rsid w:val="00E8206C"/>
    <w:rsid w:val="00E820E7"/>
    <w:rsid w:val="00E82481"/>
    <w:rsid w:val="00E82691"/>
    <w:rsid w:val="00E83137"/>
    <w:rsid w:val="00E84BAB"/>
    <w:rsid w:val="00E85888"/>
    <w:rsid w:val="00E871BF"/>
    <w:rsid w:val="00E87297"/>
    <w:rsid w:val="00E8738B"/>
    <w:rsid w:val="00E87F76"/>
    <w:rsid w:val="00E9062D"/>
    <w:rsid w:val="00E90900"/>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849"/>
    <w:rsid w:val="00E97A0A"/>
    <w:rsid w:val="00E97EE2"/>
    <w:rsid w:val="00EA0177"/>
    <w:rsid w:val="00EA0566"/>
    <w:rsid w:val="00EA12F1"/>
    <w:rsid w:val="00EA1913"/>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F74"/>
    <w:rsid w:val="00EB2117"/>
    <w:rsid w:val="00EB297B"/>
    <w:rsid w:val="00EB2AB2"/>
    <w:rsid w:val="00EB2FC0"/>
    <w:rsid w:val="00EB31B6"/>
    <w:rsid w:val="00EB43B4"/>
    <w:rsid w:val="00EB4D13"/>
    <w:rsid w:val="00EB5150"/>
    <w:rsid w:val="00EB593D"/>
    <w:rsid w:val="00EB5C5D"/>
    <w:rsid w:val="00EB5D0D"/>
    <w:rsid w:val="00EB617B"/>
    <w:rsid w:val="00EB6189"/>
    <w:rsid w:val="00EB665E"/>
    <w:rsid w:val="00EC09FF"/>
    <w:rsid w:val="00EC1358"/>
    <w:rsid w:val="00EC1540"/>
    <w:rsid w:val="00EC162D"/>
    <w:rsid w:val="00EC1682"/>
    <w:rsid w:val="00EC183B"/>
    <w:rsid w:val="00EC1CA0"/>
    <w:rsid w:val="00EC20E6"/>
    <w:rsid w:val="00EC22CA"/>
    <w:rsid w:val="00EC271A"/>
    <w:rsid w:val="00EC2A63"/>
    <w:rsid w:val="00EC2B7D"/>
    <w:rsid w:val="00EC30B9"/>
    <w:rsid w:val="00EC3190"/>
    <w:rsid w:val="00EC3965"/>
    <w:rsid w:val="00EC3D3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574"/>
    <w:rsid w:val="00EE277F"/>
    <w:rsid w:val="00EE2A9F"/>
    <w:rsid w:val="00EE2ADB"/>
    <w:rsid w:val="00EE3151"/>
    <w:rsid w:val="00EE3233"/>
    <w:rsid w:val="00EE3AFB"/>
    <w:rsid w:val="00EE4701"/>
    <w:rsid w:val="00EE47BA"/>
    <w:rsid w:val="00EE4CBD"/>
    <w:rsid w:val="00EE55D7"/>
    <w:rsid w:val="00EE5BB1"/>
    <w:rsid w:val="00EE7B0E"/>
    <w:rsid w:val="00EF0AB5"/>
    <w:rsid w:val="00EF16AE"/>
    <w:rsid w:val="00EF1F53"/>
    <w:rsid w:val="00EF1FBB"/>
    <w:rsid w:val="00EF233B"/>
    <w:rsid w:val="00EF2387"/>
    <w:rsid w:val="00EF2584"/>
    <w:rsid w:val="00EF2949"/>
    <w:rsid w:val="00EF2E87"/>
    <w:rsid w:val="00EF2F5A"/>
    <w:rsid w:val="00EF4FE5"/>
    <w:rsid w:val="00EF50A2"/>
    <w:rsid w:val="00EF5743"/>
    <w:rsid w:val="00EF679E"/>
    <w:rsid w:val="00EF7319"/>
    <w:rsid w:val="00F0035C"/>
    <w:rsid w:val="00F00F22"/>
    <w:rsid w:val="00F02048"/>
    <w:rsid w:val="00F022F1"/>
    <w:rsid w:val="00F0282D"/>
    <w:rsid w:val="00F0335A"/>
    <w:rsid w:val="00F03A73"/>
    <w:rsid w:val="00F05787"/>
    <w:rsid w:val="00F05B33"/>
    <w:rsid w:val="00F067BD"/>
    <w:rsid w:val="00F06A3C"/>
    <w:rsid w:val="00F07161"/>
    <w:rsid w:val="00F07355"/>
    <w:rsid w:val="00F10535"/>
    <w:rsid w:val="00F10BC0"/>
    <w:rsid w:val="00F11231"/>
    <w:rsid w:val="00F11517"/>
    <w:rsid w:val="00F11C19"/>
    <w:rsid w:val="00F12009"/>
    <w:rsid w:val="00F12633"/>
    <w:rsid w:val="00F12DB6"/>
    <w:rsid w:val="00F13363"/>
    <w:rsid w:val="00F135EB"/>
    <w:rsid w:val="00F137AA"/>
    <w:rsid w:val="00F13AAC"/>
    <w:rsid w:val="00F1429C"/>
    <w:rsid w:val="00F14C35"/>
    <w:rsid w:val="00F14F13"/>
    <w:rsid w:val="00F162B8"/>
    <w:rsid w:val="00F162E5"/>
    <w:rsid w:val="00F17C04"/>
    <w:rsid w:val="00F2029E"/>
    <w:rsid w:val="00F206E1"/>
    <w:rsid w:val="00F2095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328"/>
    <w:rsid w:val="00F323B7"/>
    <w:rsid w:val="00F3261B"/>
    <w:rsid w:val="00F32EF1"/>
    <w:rsid w:val="00F32F4A"/>
    <w:rsid w:val="00F332C3"/>
    <w:rsid w:val="00F332EF"/>
    <w:rsid w:val="00F35AE8"/>
    <w:rsid w:val="00F35C43"/>
    <w:rsid w:val="00F35F1D"/>
    <w:rsid w:val="00F3730A"/>
    <w:rsid w:val="00F37316"/>
    <w:rsid w:val="00F373E2"/>
    <w:rsid w:val="00F37583"/>
    <w:rsid w:val="00F375D5"/>
    <w:rsid w:val="00F37C26"/>
    <w:rsid w:val="00F42025"/>
    <w:rsid w:val="00F42CB5"/>
    <w:rsid w:val="00F42F6B"/>
    <w:rsid w:val="00F43617"/>
    <w:rsid w:val="00F43974"/>
    <w:rsid w:val="00F43B59"/>
    <w:rsid w:val="00F445AC"/>
    <w:rsid w:val="00F45A61"/>
    <w:rsid w:val="00F45FA5"/>
    <w:rsid w:val="00F4615C"/>
    <w:rsid w:val="00F4633F"/>
    <w:rsid w:val="00F46CD2"/>
    <w:rsid w:val="00F47106"/>
    <w:rsid w:val="00F474D6"/>
    <w:rsid w:val="00F4772A"/>
    <w:rsid w:val="00F47ACA"/>
    <w:rsid w:val="00F5024B"/>
    <w:rsid w:val="00F50EA8"/>
    <w:rsid w:val="00F51001"/>
    <w:rsid w:val="00F511E3"/>
    <w:rsid w:val="00F5339B"/>
    <w:rsid w:val="00F53B9B"/>
    <w:rsid w:val="00F54141"/>
    <w:rsid w:val="00F54E2D"/>
    <w:rsid w:val="00F56CA2"/>
    <w:rsid w:val="00F56D78"/>
    <w:rsid w:val="00F60070"/>
    <w:rsid w:val="00F60686"/>
    <w:rsid w:val="00F60EF5"/>
    <w:rsid w:val="00F61897"/>
    <w:rsid w:val="00F61B91"/>
    <w:rsid w:val="00F63665"/>
    <w:rsid w:val="00F63E61"/>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6910"/>
    <w:rsid w:val="00F86DFC"/>
    <w:rsid w:val="00F87BCC"/>
    <w:rsid w:val="00F87DDC"/>
    <w:rsid w:val="00F90054"/>
    <w:rsid w:val="00F901CC"/>
    <w:rsid w:val="00F901E4"/>
    <w:rsid w:val="00F90A48"/>
    <w:rsid w:val="00F90DF3"/>
    <w:rsid w:val="00F9102D"/>
    <w:rsid w:val="00F910DB"/>
    <w:rsid w:val="00F915F0"/>
    <w:rsid w:val="00F919BD"/>
    <w:rsid w:val="00F925E2"/>
    <w:rsid w:val="00F927BE"/>
    <w:rsid w:val="00F93856"/>
    <w:rsid w:val="00F93BC7"/>
    <w:rsid w:val="00F94FD7"/>
    <w:rsid w:val="00F959AA"/>
    <w:rsid w:val="00F95C75"/>
    <w:rsid w:val="00F95CB0"/>
    <w:rsid w:val="00F963DA"/>
    <w:rsid w:val="00F964E6"/>
    <w:rsid w:val="00FA09D6"/>
    <w:rsid w:val="00FA0F38"/>
    <w:rsid w:val="00FA10ED"/>
    <w:rsid w:val="00FA14D9"/>
    <w:rsid w:val="00FA16C9"/>
    <w:rsid w:val="00FA1F96"/>
    <w:rsid w:val="00FA2E24"/>
    <w:rsid w:val="00FA3200"/>
    <w:rsid w:val="00FA3557"/>
    <w:rsid w:val="00FA35E3"/>
    <w:rsid w:val="00FA366E"/>
    <w:rsid w:val="00FA4A42"/>
    <w:rsid w:val="00FA4C97"/>
    <w:rsid w:val="00FA5BA9"/>
    <w:rsid w:val="00FA655C"/>
    <w:rsid w:val="00FB0858"/>
    <w:rsid w:val="00FB0D24"/>
    <w:rsid w:val="00FB12BF"/>
    <w:rsid w:val="00FB18A3"/>
    <w:rsid w:val="00FB28C8"/>
    <w:rsid w:val="00FB4192"/>
    <w:rsid w:val="00FB4360"/>
    <w:rsid w:val="00FB4433"/>
    <w:rsid w:val="00FB595E"/>
    <w:rsid w:val="00FB5E70"/>
    <w:rsid w:val="00FB621B"/>
    <w:rsid w:val="00FB63B6"/>
    <w:rsid w:val="00FB6C81"/>
    <w:rsid w:val="00FB6E06"/>
    <w:rsid w:val="00FB7D8F"/>
    <w:rsid w:val="00FC00A4"/>
    <w:rsid w:val="00FC16C3"/>
    <w:rsid w:val="00FC2661"/>
    <w:rsid w:val="00FC26CB"/>
    <w:rsid w:val="00FC2767"/>
    <w:rsid w:val="00FC3157"/>
    <w:rsid w:val="00FC39B8"/>
    <w:rsid w:val="00FC3C00"/>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4130"/>
    <w:rsid w:val="00FD4167"/>
    <w:rsid w:val="00FD44EC"/>
    <w:rsid w:val="00FD4C5D"/>
    <w:rsid w:val="00FD5829"/>
    <w:rsid w:val="00FD5A3D"/>
    <w:rsid w:val="00FD5F86"/>
    <w:rsid w:val="00FD617A"/>
    <w:rsid w:val="00FD6454"/>
    <w:rsid w:val="00FD7123"/>
    <w:rsid w:val="00FD76BA"/>
    <w:rsid w:val="00FD7FF1"/>
    <w:rsid w:val="00FE00E2"/>
    <w:rsid w:val="00FE03FD"/>
    <w:rsid w:val="00FE1417"/>
    <w:rsid w:val="00FE1436"/>
    <w:rsid w:val="00FE1E51"/>
    <w:rsid w:val="00FE219C"/>
    <w:rsid w:val="00FE21B6"/>
    <w:rsid w:val="00FE22AB"/>
    <w:rsid w:val="00FE2BDE"/>
    <w:rsid w:val="00FE3751"/>
    <w:rsid w:val="00FE634F"/>
    <w:rsid w:val="00FE6CDC"/>
    <w:rsid w:val="00FE6EAC"/>
    <w:rsid w:val="00FE746E"/>
    <w:rsid w:val="00FE7F6C"/>
    <w:rsid w:val="00FF002C"/>
    <w:rsid w:val="00FF06BC"/>
    <w:rsid w:val="00FF1304"/>
    <w:rsid w:val="00FF1732"/>
    <w:rsid w:val="00FF1764"/>
    <w:rsid w:val="00FF1922"/>
    <w:rsid w:val="00FF1BF5"/>
    <w:rsid w:val="00FF2550"/>
    <w:rsid w:val="00FF31E7"/>
    <w:rsid w:val="00FF363D"/>
    <w:rsid w:val="00FF4045"/>
    <w:rsid w:val="00FF48A5"/>
    <w:rsid w:val="00FF4A9E"/>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AC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srmpiper1980?art=sermon.531&amp;off=10314&amp;ctx=er+matters+of+life.+~It+is+always+in+dang" TargetMode="External"/><Relationship Id="rId13" Type="http://schemas.openxmlformats.org/officeDocument/2006/relationships/hyperlink" Target="https://ref.ly/logosres/nibcnt61mt?ref=Bible.Mt5.3-4&amp;off=86&amp;ctx=are+poor+in+spirit.+~In+Hebrew+parlance+t" TargetMode="External"/><Relationship Id="rId18" Type="http://schemas.openxmlformats.org/officeDocument/2006/relationships/hyperlink" Target="https://ref.ly/logosres/pntcmatt?ref=Bible.Mt5.3&amp;off=1214&amp;ctx=e+in+later+times).+%E2%80%9C~This+is+the+man+to+w" TargetMode="External"/><Relationship Id="rId26" Type="http://schemas.openxmlformats.org/officeDocument/2006/relationships/hyperlink" Target="https://ref.ly/logosres/mtpserms55?ref=Page.p+403&amp;off=465&amp;ctx=will+let+it+go+by.%E2%80%9D+~I+recommend+you%2c+dea" TargetMode="External"/><Relationship Id="rId3" Type="http://schemas.openxmlformats.org/officeDocument/2006/relationships/hyperlink" Target="https://ref.ly/logosres/srmpiper1980?art=sermon.531&amp;off=1819&amp;ctx=God+to+be+merciful.+~Mercy+comes+from+mer" TargetMode="External"/><Relationship Id="rId21" Type="http://schemas.openxmlformats.org/officeDocument/2006/relationships/hyperlink" Target="https://ref.ly/logosres/mtpserms55?ref=Page.p+401&amp;off=1145&amp;ctx=re+round+about+him.+~The+worst+ill+in+the" TargetMode="External"/><Relationship Id="rId7" Type="http://schemas.openxmlformats.org/officeDocument/2006/relationships/hyperlink" Target="https://ref.ly/logosres/srmpiper1980?art=sermon.531&amp;off=5281&amp;ctx=th+trifles+in+life.+~The+bondage+to+trivi" TargetMode="External"/><Relationship Id="rId12" Type="http://schemas.openxmlformats.org/officeDocument/2006/relationships/hyperlink" Target="https://ref.ly/logosres/srmpiper1980?art=sermon.531&amp;off=1335&amp;ctx=emaking+in+verse+9.%0a~So+the+answer+to+the" TargetMode="External"/><Relationship Id="rId17" Type="http://schemas.openxmlformats.org/officeDocument/2006/relationships/hyperlink" Target="https://ref.ly/logosres/mtpserms55?ref=Page.p+400&amp;off=1564&amp;ctx=r+them+practically.+~They+do+not+merely+s" TargetMode="External"/><Relationship Id="rId25" Type="http://schemas.openxmlformats.org/officeDocument/2006/relationships/hyperlink" Target="https://ref.ly/logosres/mtpserms55?ref=Page.p+403&amp;off=900&amp;ctx=ver+mention+it%2c+and+~let+the+whole+thing+" TargetMode="External"/><Relationship Id="rId2" Type="http://schemas.openxmlformats.org/officeDocument/2006/relationships/hyperlink" Target="https://ref.ly/logosres/coed11?hw=Mercy&amp;off=32&amp;ctx=+(plural+mercies)%0a1+~compassion+or+forgiv" TargetMode="External"/><Relationship Id="rId16" Type="http://schemas.openxmlformats.org/officeDocument/2006/relationships/hyperlink" Target="https://ref.ly/logosres/mtpserms55?ref=Page.p+400&amp;off=480&amp;ctx=ey+were+%E2%80%9Cmerciful.%E2%80%9D%0a~To+be+merciful+would" TargetMode="External"/><Relationship Id="rId20" Type="http://schemas.openxmlformats.org/officeDocument/2006/relationships/hyperlink" Target="https://ref.ly/logosres/mtpserms55?ref=Page.p+399&amp;off=81&amp;ctx=cy+enough+to+mourn.+~They+had+mourned+ove" TargetMode="External"/><Relationship Id="rId29" Type="http://schemas.openxmlformats.org/officeDocument/2006/relationships/hyperlink" Target="https://ref.ly/logosres/mtpserms55?ref=Page.p+404&amp;off=714&amp;ctx=rs+for+Christ%3b+for%2c+~surely%2c+the+brightes" TargetMode="External"/><Relationship Id="rId1" Type="http://schemas.openxmlformats.org/officeDocument/2006/relationships/hyperlink" Target="https://ref.ly/logosres/boicecm61amt?ref=Bible.Mt5.1-16&amp;off=1057&amp;ctx=nt+by+Jesus+Christ.%0a~The+Sermon+on+the+Mo" TargetMode="External"/><Relationship Id="rId6" Type="http://schemas.openxmlformats.org/officeDocument/2006/relationships/hyperlink" Target="https://ref.ly/logosres/srmpiper1980?art=sermon.531&amp;off=14393&amp;ctx=hat+is%2c+we+must+be%0a%E2%80%A2~+poor+in+spirit%2c%0a%E2%80%A2+s" TargetMode="External"/><Relationship Id="rId11" Type="http://schemas.openxmlformats.org/officeDocument/2006/relationships/hyperlink" Target="https://ref.ly/logosres/srmpiper1980?art=sermon.531&amp;off=1897&amp;ctx=+God%E2%80%99s+mercy+to+us.%0a~The+key+to+becoming+" TargetMode="External"/><Relationship Id="rId24" Type="http://schemas.openxmlformats.org/officeDocument/2006/relationships/hyperlink" Target="https://ref.ly/logosres/mtpserms55?ref=Page.p+402&amp;off=1883&amp;ctx=+against+ourselves.+~%E2%80%9CBlessed+are+the+mer" TargetMode="External"/><Relationship Id="rId32" Type="http://schemas.openxmlformats.org/officeDocument/2006/relationships/hyperlink" Target="https://ref.ly/logosres/nibcnt61mt?ref=Bible.Mt5.7-8&amp;off=372&amp;ctx=tentional+kindness.+~It+is+to+the+mercifu" TargetMode="External"/><Relationship Id="rId5" Type="http://schemas.openxmlformats.org/officeDocument/2006/relationships/hyperlink" Target="https://ref.ly/logosres/mtpserms55?ref=Page.p+397&amp;off=1326&amp;ctx=rds+his+fellow-men.+~The+whole+ladder+res" TargetMode="External"/><Relationship Id="rId15" Type="http://schemas.openxmlformats.org/officeDocument/2006/relationships/hyperlink" Target="https://ref.ly/logosres/pntcmatt?ref=Bible.Mt5.3&amp;off=2499&amp;ctx=poverty+is.+I+have.+~And+poverty+is+not+a" TargetMode="External"/><Relationship Id="rId23" Type="http://schemas.openxmlformats.org/officeDocument/2006/relationships/hyperlink" Target="https://ref.ly/logosres/nibcnt61mt?ref=Bible.Mt5.5-6&amp;off=189&amp;ctx=asions.+In+11%3a28%E2%80%9330+~Jesus+invites+the+we" TargetMode="External"/><Relationship Id="rId28" Type="http://schemas.openxmlformats.org/officeDocument/2006/relationships/hyperlink" Target="https://ref.ly/logosres/mtpserms55?ref=Page.p+399&amp;off=1142&amp;ctx=re+like+their+Lord.%0a~They+had+obtained+ye" TargetMode="External"/><Relationship Id="rId10" Type="http://schemas.openxmlformats.org/officeDocument/2006/relationships/hyperlink" Target="https://ref.ly/logosres/srmpiper1980?art=sermon.531&amp;off=9894&amp;ctx=+minister+of+music%3f+~Is+it+not+a+warning+" TargetMode="External"/><Relationship Id="rId19" Type="http://schemas.openxmlformats.org/officeDocument/2006/relationships/hyperlink" Target="https://ref.ly/logosres/nibcnt61mt?ref=Bible.Mt5.3-4&amp;off=1328&amp;ctx=alent+in+the+world.+~Those+who+mourn+are+" TargetMode="External"/><Relationship Id="rId31" Type="http://schemas.openxmlformats.org/officeDocument/2006/relationships/hyperlink" Target="https://ref.ly/logosres/nibcnt61mt?ref=Bible.Mt5.5-6&amp;off=1521&amp;ctx=ions+without+water.+~Thirst+as+an+image+f" TargetMode="External"/><Relationship Id="rId4" Type="http://schemas.openxmlformats.org/officeDocument/2006/relationships/hyperlink" Target="https://ref.ly/logosres/boicecm61amt?ref=Bible.Mt5.1-16&amp;off=13232&amp;ctx=ious+to+make+peace.+~Mercy+is+first%2c+beca" TargetMode="External"/><Relationship Id="rId9" Type="http://schemas.openxmlformats.org/officeDocument/2006/relationships/hyperlink" Target="https://ref.ly/logosres/srmpiper1980?art=sermon.531&amp;off=4295&amp;ctx=about+to+be+healed.%0a~The+opposite+of+merc" TargetMode="External"/><Relationship Id="rId14" Type="http://schemas.openxmlformats.org/officeDocument/2006/relationships/hyperlink" Target="https://ref.ly/logosres/pntcmatt?ref=Bible.Mt5.3&amp;off=712&amp;ctx=ing+nothing+to+God.+~The+poor+in+spirit+i" TargetMode="External"/><Relationship Id="rId22" Type="http://schemas.openxmlformats.org/officeDocument/2006/relationships/hyperlink" Target="https://ref.ly/logosres/mtpserms55?ref=Page.p+399&amp;off=682&amp;ctx=d+will+not+despise.%0a~They+had+also+obtain" TargetMode="External"/><Relationship Id="rId27" Type="http://schemas.openxmlformats.org/officeDocument/2006/relationships/hyperlink" Target="https://ref.ly/logosres/mtpserms55?ref=Page.p+403&amp;off=201&amp;ctx=hild+of+God+at+all.+~A+child+of+God+feels" TargetMode="External"/><Relationship Id="rId30" Type="http://schemas.openxmlformats.org/officeDocument/2006/relationships/hyperlink" Target="https://ref.ly/logosres/mtpserms55?ref=Page.p+403&amp;off=2860&amp;ctx=+is%2c+and+there+is+a+~prudery+about+soci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09FA1-2136-445C-A100-1CDE1255A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7</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43</cp:revision>
  <cp:lastPrinted>2020-03-07T17:39:00Z</cp:lastPrinted>
  <dcterms:created xsi:type="dcterms:W3CDTF">2020-03-27T20:52:00Z</dcterms:created>
  <dcterms:modified xsi:type="dcterms:W3CDTF">2020-03-28T16:24:00Z</dcterms:modified>
</cp:coreProperties>
</file>