
<file path=[Content_Types].xml><?xml version="1.0" encoding="utf-8"?>
<Types xmlns="http://schemas.openxmlformats.org/package/2006/content-types">
  <Default Extension="jpg" ContentType="image/jpeg"/>
  <Default Extension="jxr"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B6E4F9" w14:textId="4399044F" w:rsidR="00973B84" w:rsidRPr="006312ED" w:rsidRDefault="00D567E6" w:rsidP="00EC6253">
      <w:pPr>
        <w:jc w:val="center"/>
        <w:rPr>
          <w:b/>
          <w:color w:val="1F4E79" w:themeColor="accent1" w:themeShade="80"/>
          <w:sz w:val="28"/>
          <w:szCs w:val="28"/>
        </w:rPr>
      </w:pPr>
      <w:r>
        <w:rPr>
          <w:b/>
          <w:color w:val="1F4E79" w:themeColor="accent1" w:themeShade="80"/>
          <w:sz w:val="28"/>
          <w:szCs w:val="28"/>
        </w:rPr>
        <w:t>A Miracle of Grace</w:t>
      </w:r>
    </w:p>
    <w:p w14:paraId="3D337D2C" w14:textId="77777777" w:rsidR="00973B84" w:rsidRPr="006312ED" w:rsidRDefault="00973B84" w:rsidP="00EC6253">
      <w:pPr>
        <w:jc w:val="center"/>
        <w:rPr>
          <w:b/>
          <w:color w:val="002060"/>
        </w:rPr>
      </w:pPr>
    </w:p>
    <w:p w14:paraId="3A723C27" w14:textId="3440671F" w:rsidR="004B5EC9" w:rsidRPr="006312ED" w:rsidRDefault="0005789F" w:rsidP="00EC6253">
      <w:pPr>
        <w:jc w:val="center"/>
        <w:rPr>
          <w:b/>
          <w:color w:val="002060"/>
        </w:rPr>
      </w:pPr>
      <w:r>
        <w:rPr>
          <w:b/>
          <w:color w:val="002060"/>
        </w:rPr>
        <w:t>2 Chronicles 33</w:t>
      </w:r>
    </w:p>
    <w:p w14:paraId="7A8A8810" w14:textId="559E8264" w:rsidR="002A33FE" w:rsidRPr="006312ED" w:rsidRDefault="002A33FE" w:rsidP="00EC6253">
      <w:pPr>
        <w:jc w:val="center"/>
        <w:rPr>
          <w:b/>
          <w:color w:val="002060"/>
        </w:rPr>
      </w:pPr>
    </w:p>
    <w:p w14:paraId="19289F94" w14:textId="3EC2385F" w:rsidR="000C0B4F" w:rsidRPr="0053650C" w:rsidRDefault="00EC6253" w:rsidP="000C0B4F">
      <w:pPr>
        <w:jc w:val="center"/>
        <w:rPr>
          <w:rStyle w:val="Hyperlink"/>
          <w:color w:val="000000" w:themeColor="text1"/>
          <w:u w:val="none"/>
        </w:rPr>
      </w:pPr>
      <w:r w:rsidRPr="0053650C">
        <w:t xml:space="preserve">Online Sermon:  </w:t>
      </w:r>
      <w:hyperlink r:id="rId8" w:history="1">
        <w:r w:rsidRPr="0053650C">
          <w:rPr>
            <w:rStyle w:val="Hyperlink"/>
          </w:rPr>
          <w:t>http://www.mckeesfamily.com/?page_id=3567</w:t>
        </w:r>
      </w:hyperlink>
      <w:r w:rsidR="000C0B4F" w:rsidRPr="0053650C">
        <w:rPr>
          <w:rStyle w:val="Hyperlink"/>
          <w:color w:val="000000" w:themeColor="text1"/>
          <w:u w:val="none"/>
        </w:rPr>
        <w:tab/>
      </w:r>
    </w:p>
    <w:p w14:paraId="0551D33B" w14:textId="61D6EBAE" w:rsidR="00411D22" w:rsidRDefault="00411D22" w:rsidP="000C0B4F">
      <w:pPr>
        <w:jc w:val="center"/>
        <w:rPr>
          <w:rStyle w:val="Hyperlink"/>
          <w:color w:val="000000" w:themeColor="text1"/>
          <w:u w:val="none"/>
        </w:rPr>
      </w:pPr>
    </w:p>
    <w:p w14:paraId="42C28CB0" w14:textId="48F71A67" w:rsidR="00F13363" w:rsidRDefault="00F13363" w:rsidP="000853A1">
      <w:pPr>
        <w:rPr>
          <w:rStyle w:val="Hyperlink"/>
          <w:color w:val="000000" w:themeColor="text1"/>
          <w:u w:val="none"/>
        </w:rPr>
      </w:pPr>
      <w:r>
        <w:rPr>
          <w:rStyle w:val="Hyperlink"/>
          <w:color w:val="000000" w:themeColor="text1"/>
          <w:u w:val="none"/>
        </w:rPr>
        <w:tab/>
      </w:r>
    </w:p>
    <w:p w14:paraId="45D29D13" w14:textId="6E095B5B" w:rsidR="004F6966" w:rsidRDefault="00F13363" w:rsidP="006E536C">
      <w:pPr>
        <w:ind w:right="-23" w:firstLine="720"/>
        <w:rPr>
          <w:rFonts w:ascii="Calibri" w:hAnsi="Calibri" w:cs="Calibri"/>
          <w:lang w:val="en-US"/>
        </w:rPr>
      </w:pPr>
      <w:r w:rsidRPr="005C6071">
        <w:rPr>
          <w:rFonts w:ascii="Calibri" w:hAnsi="Calibri" w:cs="Calibri"/>
          <w:lang w:val="en-US"/>
        </w:rPr>
        <w:t>“</w:t>
      </w:r>
      <w:r w:rsidR="00C504EA">
        <w:rPr>
          <w:rFonts w:ascii="Calibri" w:hAnsi="Calibri" w:cs="Calibri"/>
          <w:lang w:val="en-US"/>
        </w:rPr>
        <w:t>G</w:t>
      </w:r>
      <w:r w:rsidRPr="005C6071">
        <w:rPr>
          <w:rFonts w:ascii="Calibri" w:hAnsi="Calibri" w:cs="Calibri"/>
          <w:lang w:val="en-US"/>
        </w:rPr>
        <w:t>race</w:t>
      </w:r>
      <w:r w:rsidRPr="0005249D">
        <w:rPr>
          <w:rFonts w:ascii="Calibri" w:hAnsi="Calibri" w:cs="Calibri"/>
          <w:lang w:val="en-US"/>
        </w:rPr>
        <w:t xml:space="preserve"> is the dimension of divine activity that enables God to confront human indifference and rebellion with an inexhaustible capacity to forgive and to bless.”</w:t>
      </w:r>
      <w:r w:rsidRPr="0005249D">
        <w:rPr>
          <w:vertAlign w:val="superscript"/>
        </w:rPr>
        <w:footnoteReference w:id="1"/>
      </w:r>
      <w:r w:rsidRPr="0005249D">
        <w:rPr>
          <w:rFonts w:ascii="Calibri" w:hAnsi="Calibri" w:cs="Calibri"/>
          <w:lang w:val="en-US"/>
        </w:rPr>
        <w:t xml:space="preserve">  </w:t>
      </w:r>
      <w:r w:rsidR="0005249D">
        <w:rPr>
          <w:rFonts w:ascii="Calibri" w:hAnsi="Calibri" w:cs="Calibri"/>
          <w:lang w:val="en-US"/>
        </w:rPr>
        <w:t xml:space="preserve">Does this mean that God would have forgiven the likes of Adolf Hitler, Joseph Stalin, Vlad the Impaler, Pol Pot, Saddam Hussein and Ivan the Terrible had they repented of their evil deeds?  </w:t>
      </w:r>
      <w:r w:rsidR="006E536C">
        <w:rPr>
          <w:rFonts w:ascii="Calibri" w:hAnsi="Calibri" w:cs="Calibri"/>
          <w:lang w:val="en-US"/>
        </w:rPr>
        <w:t xml:space="preserve"> Surely God’s justice would demand </w:t>
      </w:r>
      <w:r w:rsidR="0079010C">
        <w:rPr>
          <w:rFonts w:ascii="Calibri" w:hAnsi="Calibri" w:cs="Calibri"/>
          <w:lang w:val="en-US"/>
        </w:rPr>
        <w:t xml:space="preserve">eternal damnation </w:t>
      </w:r>
      <w:r w:rsidR="006E536C">
        <w:rPr>
          <w:rFonts w:ascii="Calibri" w:hAnsi="Calibri" w:cs="Calibri"/>
          <w:lang w:val="en-US"/>
        </w:rPr>
        <w:t xml:space="preserve">for the rapes, tortures and genocides these men had committed?   It is hard enough </w:t>
      </w:r>
      <w:r w:rsidR="00035241">
        <w:rPr>
          <w:rFonts w:ascii="Calibri" w:hAnsi="Calibri" w:cs="Calibri"/>
          <w:lang w:val="en-US"/>
        </w:rPr>
        <w:t>t</w:t>
      </w:r>
      <w:r w:rsidR="006E536C">
        <w:rPr>
          <w:rFonts w:ascii="Calibri" w:hAnsi="Calibri" w:cs="Calibri"/>
          <w:lang w:val="en-US"/>
        </w:rPr>
        <w:t xml:space="preserve">o imagine the thief on the cross in paradise much less </w:t>
      </w:r>
      <w:r w:rsidR="0079010C">
        <w:rPr>
          <w:rFonts w:ascii="Calibri" w:hAnsi="Calibri" w:cs="Calibri"/>
          <w:lang w:val="en-US"/>
        </w:rPr>
        <w:t xml:space="preserve">those who have committed such atrocities!  And yet if we do not believe that the blood of Christ atones for all types of sins </w:t>
      </w:r>
      <w:r w:rsidR="00035241">
        <w:rPr>
          <w:rFonts w:ascii="Calibri" w:hAnsi="Calibri" w:cs="Calibri"/>
          <w:lang w:val="en-US"/>
        </w:rPr>
        <w:t xml:space="preserve">then </w:t>
      </w:r>
      <w:r w:rsidR="0079010C">
        <w:rPr>
          <w:rFonts w:ascii="Calibri" w:hAnsi="Calibri" w:cs="Calibri"/>
          <w:lang w:val="en-US"/>
        </w:rPr>
        <w:t xml:space="preserve">we as Christians are left in a </w:t>
      </w:r>
      <w:r w:rsidR="00D2561F">
        <w:rPr>
          <w:rFonts w:ascii="Calibri" w:hAnsi="Calibri" w:cs="Calibri"/>
          <w:lang w:val="en-US"/>
        </w:rPr>
        <w:t>gl</w:t>
      </w:r>
      <w:r w:rsidR="0079010C">
        <w:rPr>
          <w:rFonts w:ascii="Calibri" w:hAnsi="Calibri" w:cs="Calibri"/>
          <w:lang w:val="en-US"/>
        </w:rPr>
        <w:t>oomy pit of despair</w:t>
      </w:r>
      <w:r w:rsidR="00414A72" w:rsidRPr="00D567E6">
        <w:rPr>
          <w:rFonts w:ascii="Calibri" w:hAnsi="Calibri" w:cs="Calibri"/>
          <w:vertAlign w:val="superscript"/>
        </w:rPr>
        <w:footnoteReference w:id="2"/>
      </w:r>
      <w:r w:rsidR="0079010C">
        <w:rPr>
          <w:rFonts w:ascii="Calibri" w:hAnsi="Calibri" w:cs="Calibri"/>
          <w:lang w:val="en-US"/>
        </w:rPr>
        <w:t xml:space="preserve"> wondering if our thoughts, words and deeds constitute the “unpardonable sin” that despite our cries “will not be forgiven, either in this age or in the age to come” (Matthew 12:</w:t>
      </w:r>
      <w:r w:rsidR="004F6966">
        <w:rPr>
          <w:rFonts w:ascii="Calibri" w:hAnsi="Calibri" w:cs="Calibri"/>
          <w:lang w:val="en-US"/>
        </w:rPr>
        <w:t>32).  The following sermon is going to trace the sins, disci</w:t>
      </w:r>
      <w:r w:rsidR="00D2561F">
        <w:rPr>
          <w:rFonts w:ascii="Calibri" w:hAnsi="Calibri" w:cs="Calibri"/>
          <w:lang w:val="en-US"/>
        </w:rPr>
        <w:t>pline</w:t>
      </w:r>
      <w:r w:rsidR="004F6966">
        <w:rPr>
          <w:rFonts w:ascii="Calibri" w:hAnsi="Calibri" w:cs="Calibri"/>
          <w:lang w:val="en-US"/>
        </w:rPr>
        <w:t xml:space="preserve">, repentance and </w:t>
      </w:r>
      <w:r w:rsidR="00035241">
        <w:rPr>
          <w:rFonts w:ascii="Calibri" w:hAnsi="Calibri" w:cs="Calibri"/>
          <w:lang w:val="en-US"/>
        </w:rPr>
        <w:t>God’s</w:t>
      </w:r>
      <w:r w:rsidR="004F6966">
        <w:rPr>
          <w:rFonts w:ascii="Calibri" w:hAnsi="Calibri" w:cs="Calibri"/>
          <w:lang w:val="en-US"/>
        </w:rPr>
        <w:t xml:space="preserve"> </w:t>
      </w:r>
      <w:r w:rsidR="00035241">
        <w:rPr>
          <w:rFonts w:ascii="Calibri" w:hAnsi="Calibri" w:cs="Calibri"/>
          <w:lang w:val="en-US"/>
        </w:rPr>
        <w:t xml:space="preserve">gracious </w:t>
      </w:r>
      <w:r w:rsidR="004F6966">
        <w:rPr>
          <w:rFonts w:ascii="Calibri" w:hAnsi="Calibri" w:cs="Calibri"/>
          <w:lang w:val="en-US"/>
        </w:rPr>
        <w:t>forgiveness</w:t>
      </w:r>
      <w:r w:rsidR="004F6966" w:rsidRPr="001767C7">
        <w:rPr>
          <w:rFonts w:ascii="Calibri" w:hAnsi="Calibri" w:cs="Calibri"/>
          <w:vertAlign w:val="superscript"/>
        </w:rPr>
        <w:footnoteReference w:id="3"/>
      </w:r>
      <w:r w:rsidR="004F6966">
        <w:rPr>
          <w:rFonts w:ascii="Calibri" w:hAnsi="Calibri" w:cs="Calibri"/>
          <w:lang w:val="en-US"/>
        </w:rPr>
        <w:t xml:space="preserve"> of one of the most evilest kings </w:t>
      </w:r>
      <w:r w:rsidR="00335DA3">
        <w:rPr>
          <w:rFonts w:ascii="Calibri" w:hAnsi="Calibri" w:cs="Calibri"/>
          <w:lang w:val="en-US"/>
        </w:rPr>
        <w:t>Judah</w:t>
      </w:r>
      <w:r w:rsidR="004F6966">
        <w:rPr>
          <w:rFonts w:ascii="Calibri" w:hAnsi="Calibri" w:cs="Calibri"/>
          <w:lang w:val="en-US"/>
        </w:rPr>
        <w:t xml:space="preserve"> ever had in order to provoke hope in our hearts that God is </w:t>
      </w:r>
      <w:r w:rsidR="00035241">
        <w:rPr>
          <w:rFonts w:ascii="Calibri" w:hAnsi="Calibri" w:cs="Calibri"/>
          <w:lang w:val="en-US"/>
        </w:rPr>
        <w:t xml:space="preserve">full of grace and </w:t>
      </w:r>
      <w:r w:rsidR="00C504EA">
        <w:rPr>
          <w:rFonts w:ascii="Calibri" w:hAnsi="Calibri" w:cs="Calibri"/>
          <w:lang w:val="en-US"/>
        </w:rPr>
        <w:t xml:space="preserve">is </w:t>
      </w:r>
      <w:r w:rsidR="00035241">
        <w:rPr>
          <w:rFonts w:ascii="Calibri" w:hAnsi="Calibri" w:cs="Calibri"/>
          <w:lang w:val="en-US"/>
        </w:rPr>
        <w:t xml:space="preserve">always willing </w:t>
      </w:r>
      <w:r w:rsidR="004F6966">
        <w:rPr>
          <w:rFonts w:ascii="Calibri" w:hAnsi="Calibri" w:cs="Calibri"/>
          <w:lang w:val="en-US"/>
        </w:rPr>
        <w:t xml:space="preserve">to forgive those who </w:t>
      </w:r>
      <w:r w:rsidR="00C504EA">
        <w:rPr>
          <w:rFonts w:ascii="Calibri" w:hAnsi="Calibri" w:cs="Calibri"/>
          <w:lang w:val="en-US"/>
        </w:rPr>
        <w:t xml:space="preserve">confess with </w:t>
      </w:r>
      <w:r w:rsidR="004F6966">
        <w:rPr>
          <w:rFonts w:ascii="Calibri" w:hAnsi="Calibri" w:cs="Calibri"/>
          <w:lang w:val="en-US"/>
        </w:rPr>
        <w:t>a repentant, contrite heart!</w:t>
      </w:r>
    </w:p>
    <w:p w14:paraId="7C9E44D1" w14:textId="5EC2F0B3" w:rsidR="00F13363" w:rsidRPr="00335DA3" w:rsidRDefault="00F13363" w:rsidP="000853A1">
      <w:pPr>
        <w:rPr>
          <w:rStyle w:val="Hyperlink"/>
          <w:color w:val="000000" w:themeColor="text1"/>
          <w:u w:val="none"/>
          <w:lang w:val="en-US"/>
        </w:rPr>
      </w:pPr>
    </w:p>
    <w:p w14:paraId="7798E242" w14:textId="32EE7342" w:rsidR="00F13363" w:rsidRPr="00F13363" w:rsidRDefault="00F13363" w:rsidP="000853A1">
      <w:pPr>
        <w:rPr>
          <w:rStyle w:val="Hyperlink"/>
          <w:color w:val="000000" w:themeColor="text1"/>
          <w:u w:val="none"/>
          <w:lang w:val="en-US"/>
        </w:rPr>
      </w:pPr>
    </w:p>
    <w:p w14:paraId="7461C10B" w14:textId="62293E17" w:rsidR="00A805D2" w:rsidRDefault="00286EB4" w:rsidP="0005789F">
      <w:pPr>
        <w:rPr>
          <w:b/>
          <w:bCs/>
          <w:lang w:val="en-US"/>
        </w:rPr>
      </w:pPr>
      <w:r w:rsidRPr="004068AB">
        <w:rPr>
          <w:b/>
          <w:bCs/>
          <w:lang w:val="en-US"/>
        </w:rPr>
        <w:t>Hezekiah’s Life and Grace</w:t>
      </w:r>
    </w:p>
    <w:p w14:paraId="09E74DB7" w14:textId="5E09F8F8" w:rsidR="00266B91" w:rsidRDefault="00266B91" w:rsidP="0005789F">
      <w:pPr>
        <w:rPr>
          <w:b/>
          <w:bCs/>
          <w:lang w:val="en-US"/>
        </w:rPr>
      </w:pPr>
    </w:p>
    <w:p w14:paraId="5ABEBC3D" w14:textId="7802A931" w:rsidR="00266B91" w:rsidRDefault="00F50EA8" w:rsidP="00DB10AE">
      <w:pPr>
        <w:rPr>
          <w:bCs/>
          <w:lang w:val="en-US"/>
        </w:rPr>
      </w:pPr>
      <w:r>
        <w:rPr>
          <w:bCs/>
          <w:noProof/>
          <w:lang w:val="en-US"/>
        </w:rPr>
        <w:drawing>
          <wp:anchor distT="0" distB="0" distL="114300" distR="114300" simplePos="0" relativeHeight="251658240" behindDoc="0" locked="0" layoutInCell="1" allowOverlap="1" wp14:anchorId="56D95448" wp14:editId="607B4AA1">
            <wp:simplePos x="0" y="0"/>
            <wp:positionH relativeFrom="margin">
              <wp:align>left</wp:align>
            </wp:positionH>
            <wp:positionV relativeFrom="paragraph">
              <wp:posOffset>254000</wp:posOffset>
            </wp:positionV>
            <wp:extent cx="3048000" cy="2209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18.jpg"/>
                    <pic:cNvPicPr/>
                  </pic:nvPicPr>
                  <pic:blipFill>
                    <a:blip r:embed="rId9">
                      <a:extLst>
                        <a:ext uri="{28A0092B-C50C-407E-A947-70E740481C1C}">
                          <a14:useLocalDpi xmlns:a14="http://schemas.microsoft.com/office/drawing/2010/main" val="0"/>
                        </a:ext>
                      </a:extLst>
                    </a:blip>
                    <a:stretch>
                      <a:fillRect/>
                    </a:stretch>
                  </pic:blipFill>
                  <pic:spPr>
                    <a:xfrm>
                      <a:off x="0" y="0"/>
                      <a:ext cx="3048000" cy="22098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DB10AE">
        <w:rPr>
          <w:b/>
          <w:bCs/>
          <w:lang w:val="en-US"/>
        </w:rPr>
        <w:tab/>
      </w:r>
      <w:r w:rsidR="00DB10AE" w:rsidRPr="00DB10AE">
        <w:rPr>
          <w:bCs/>
          <w:lang w:val="en-US"/>
        </w:rPr>
        <w:t xml:space="preserve">Hezekiah </w:t>
      </w:r>
      <w:r w:rsidR="00DB10AE">
        <w:rPr>
          <w:bCs/>
          <w:lang w:val="en-US"/>
        </w:rPr>
        <w:t>was king of Judah from 715-687 B.C.E.  He took over the throne from his father Ahaz at the age of 25 (2 Chronicles 29:1).  Unlike his great-great-great-grandfather David</w:t>
      </w:r>
      <w:r w:rsidR="00DB10AE" w:rsidRPr="00DB10AE">
        <w:rPr>
          <w:rFonts w:ascii="Calibri" w:hAnsi="Calibri" w:cs="Calibri"/>
          <w:vertAlign w:val="superscript"/>
          <w:lang w:val="en-US"/>
        </w:rPr>
        <w:footnoteReference w:id="4"/>
      </w:r>
      <w:r w:rsidR="00DB10AE">
        <w:rPr>
          <w:bCs/>
          <w:lang w:val="en-US"/>
        </w:rPr>
        <w:t xml:space="preserve"> </w:t>
      </w:r>
      <w:r w:rsidR="00A60466">
        <w:rPr>
          <w:bCs/>
          <w:lang w:val="en-US"/>
        </w:rPr>
        <w:t>Ahaz</w:t>
      </w:r>
      <w:r w:rsidR="00DB10AE">
        <w:rPr>
          <w:bCs/>
          <w:lang w:val="en-US"/>
        </w:rPr>
        <w:t xml:space="preserve"> did not do what was right in the eyes of the Lord (28:1).  He worshipped the Baals, burned sacrifices in the Valley of Ben </w:t>
      </w:r>
      <w:proofErr w:type="spellStart"/>
      <w:r w:rsidR="00DB10AE">
        <w:rPr>
          <w:bCs/>
          <w:lang w:val="en-US"/>
        </w:rPr>
        <w:t>H</w:t>
      </w:r>
      <w:r w:rsidR="004B3A18">
        <w:rPr>
          <w:bCs/>
          <w:lang w:val="en-US"/>
        </w:rPr>
        <w:t>innon</w:t>
      </w:r>
      <w:proofErr w:type="spellEnd"/>
      <w:r w:rsidR="004B3A18">
        <w:rPr>
          <w:bCs/>
          <w:lang w:val="en-US"/>
        </w:rPr>
        <w:t xml:space="preserve">, sacrificed his children in the fire and did other detestable practices of the Canaanite nations (28:2-3).  </w:t>
      </w:r>
      <w:r w:rsidR="004404C8">
        <w:rPr>
          <w:bCs/>
          <w:lang w:val="en-US"/>
        </w:rPr>
        <w:t xml:space="preserve">Despite the wicked example his father set when his son </w:t>
      </w:r>
      <w:r w:rsidR="004B3A18">
        <w:rPr>
          <w:bCs/>
          <w:lang w:val="en-US"/>
        </w:rPr>
        <w:t xml:space="preserve">Hezekiah came to </w:t>
      </w:r>
      <w:r w:rsidR="00796BED">
        <w:rPr>
          <w:bCs/>
          <w:lang w:val="en-US"/>
        </w:rPr>
        <w:t>power,</w:t>
      </w:r>
      <w:r w:rsidR="004B3A18">
        <w:rPr>
          <w:bCs/>
          <w:lang w:val="en-US"/>
        </w:rPr>
        <w:t xml:space="preserve"> he did what was right in the eyes of the Lord</w:t>
      </w:r>
      <w:r w:rsidR="004404C8">
        <w:rPr>
          <w:bCs/>
          <w:lang w:val="en-US"/>
        </w:rPr>
        <w:t xml:space="preserve">.  He reformed Israel’s religion </w:t>
      </w:r>
      <w:r w:rsidR="004B3A18">
        <w:rPr>
          <w:bCs/>
          <w:lang w:val="en-US"/>
        </w:rPr>
        <w:t xml:space="preserve">by removing the high places, shattering sacred pillars, </w:t>
      </w:r>
      <w:r w:rsidR="004B3A18">
        <w:rPr>
          <w:bCs/>
          <w:lang w:val="en-US"/>
        </w:rPr>
        <w:lastRenderedPageBreak/>
        <w:t>cutting down the Asherah poles (31:1-3) and refurbish</w:t>
      </w:r>
      <w:r w:rsidR="00796BED">
        <w:rPr>
          <w:bCs/>
          <w:lang w:val="en-US"/>
        </w:rPr>
        <w:t>ed</w:t>
      </w:r>
      <w:r w:rsidR="004B3A18">
        <w:rPr>
          <w:bCs/>
          <w:lang w:val="en-US"/>
        </w:rPr>
        <w:t xml:space="preserve"> and </w:t>
      </w:r>
      <w:r w:rsidR="00A60466">
        <w:rPr>
          <w:bCs/>
          <w:lang w:val="en-US"/>
        </w:rPr>
        <w:t>purif</w:t>
      </w:r>
      <w:r w:rsidR="00796BED">
        <w:rPr>
          <w:bCs/>
          <w:lang w:val="en-US"/>
        </w:rPr>
        <w:t>ied</w:t>
      </w:r>
      <w:r w:rsidR="004B3A18">
        <w:rPr>
          <w:bCs/>
          <w:lang w:val="en-US"/>
        </w:rPr>
        <w:t xml:space="preserve"> the temple</w:t>
      </w:r>
      <w:r w:rsidR="005362B6">
        <w:rPr>
          <w:bCs/>
          <w:lang w:val="en-US"/>
        </w:rPr>
        <w:t xml:space="preserve"> (29:15)</w:t>
      </w:r>
      <w:r w:rsidR="004B3A18">
        <w:rPr>
          <w:bCs/>
          <w:lang w:val="en-US"/>
        </w:rPr>
        <w:t>.</w:t>
      </w:r>
      <w:r w:rsidR="004B3A18" w:rsidRPr="004B3A18">
        <w:rPr>
          <w:rFonts w:ascii="Calibri" w:hAnsi="Calibri" w:cs="Calibri"/>
          <w:vertAlign w:val="superscript"/>
          <w:lang w:val="en-US"/>
        </w:rPr>
        <w:footnoteReference w:id="5"/>
      </w:r>
      <w:r w:rsidR="004B3A18">
        <w:rPr>
          <w:bCs/>
          <w:lang w:val="en-US"/>
        </w:rPr>
        <w:t xml:space="preserve">  </w:t>
      </w:r>
      <w:r w:rsidR="00B077F6">
        <w:rPr>
          <w:bCs/>
          <w:lang w:val="en-US"/>
        </w:rPr>
        <w:t>God prospered Hezekiah (31:21) and even sent an angel to defeat Sennacherib king of Assyria</w:t>
      </w:r>
      <w:r w:rsidR="00A60466">
        <w:rPr>
          <w:bCs/>
          <w:lang w:val="en-US"/>
        </w:rPr>
        <w:t xml:space="preserve"> when he threaten to attac</w:t>
      </w:r>
      <w:r w:rsidR="00335DA3">
        <w:rPr>
          <w:bCs/>
          <w:lang w:val="en-US"/>
        </w:rPr>
        <w:t>k</w:t>
      </w:r>
      <w:r w:rsidR="00A60466">
        <w:rPr>
          <w:bCs/>
          <w:lang w:val="en-US"/>
        </w:rPr>
        <w:t xml:space="preserve"> them</w:t>
      </w:r>
      <w:r w:rsidR="00B077F6">
        <w:rPr>
          <w:bCs/>
          <w:lang w:val="en-US"/>
        </w:rPr>
        <w:t xml:space="preserve"> (32:20-23).  Hezekiah who became highly regarded by all nations soon became proud</w:t>
      </w:r>
      <w:r w:rsidR="00B077F6" w:rsidRPr="00B077F6">
        <w:rPr>
          <w:rFonts w:ascii="Calibri" w:hAnsi="Calibri" w:cs="Calibri"/>
          <w:vertAlign w:val="superscript"/>
          <w:lang w:val="en-US"/>
        </w:rPr>
        <w:footnoteReference w:id="6"/>
      </w:r>
      <w:r w:rsidR="00B077F6">
        <w:rPr>
          <w:bCs/>
          <w:lang w:val="en-US"/>
        </w:rPr>
        <w:t xml:space="preserve"> and the L</w:t>
      </w:r>
      <w:r w:rsidR="003158DE">
        <w:rPr>
          <w:bCs/>
          <w:lang w:val="en-US"/>
        </w:rPr>
        <w:t xml:space="preserve">ord struck him with an </w:t>
      </w:r>
      <w:r w:rsidR="00B077F6">
        <w:rPr>
          <w:bCs/>
          <w:lang w:val="en-US"/>
        </w:rPr>
        <w:t>illness (31:24)</w:t>
      </w:r>
      <w:r w:rsidR="003158DE">
        <w:rPr>
          <w:bCs/>
          <w:lang w:val="en-US"/>
        </w:rPr>
        <w:t xml:space="preserve"> of which Isiah </w:t>
      </w:r>
      <w:r w:rsidR="00335DA3">
        <w:rPr>
          <w:bCs/>
          <w:lang w:val="en-US"/>
        </w:rPr>
        <w:t xml:space="preserve">said </w:t>
      </w:r>
      <w:r w:rsidR="00A60466">
        <w:rPr>
          <w:bCs/>
          <w:lang w:val="en-US"/>
        </w:rPr>
        <w:t xml:space="preserve">would be fatal </w:t>
      </w:r>
      <w:r w:rsidR="003158DE">
        <w:rPr>
          <w:bCs/>
          <w:lang w:val="en-US"/>
        </w:rPr>
        <w:t xml:space="preserve">(2 Kings 20:1).  </w:t>
      </w:r>
      <w:r w:rsidR="00A60466">
        <w:rPr>
          <w:bCs/>
          <w:lang w:val="en-US"/>
        </w:rPr>
        <w:t xml:space="preserve">In response to his punishment Hezekiah </w:t>
      </w:r>
      <w:r w:rsidR="003158DE">
        <w:rPr>
          <w:bCs/>
          <w:lang w:val="en-US"/>
        </w:rPr>
        <w:t>repented and God forgave and granted him another 15 years to his life (20:6) and blessed him with great wealth and many building projects</w:t>
      </w:r>
      <w:r w:rsidR="00A37303">
        <w:rPr>
          <w:bCs/>
          <w:lang w:val="en-US"/>
        </w:rPr>
        <w:t xml:space="preserve"> (32:27-30)</w:t>
      </w:r>
      <w:r w:rsidR="003158DE">
        <w:rPr>
          <w:bCs/>
          <w:lang w:val="en-US"/>
        </w:rPr>
        <w:t>.</w:t>
      </w:r>
      <w:r w:rsidR="003158DE" w:rsidRPr="003158DE">
        <w:rPr>
          <w:rFonts w:ascii="Calibri" w:hAnsi="Calibri" w:cs="Calibri"/>
          <w:vertAlign w:val="superscript"/>
          <w:lang w:val="en-US"/>
        </w:rPr>
        <w:footnoteReference w:id="7"/>
      </w:r>
    </w:p>
    <w:p w14:paraId="37366CAD" w14:textId="77777777" w:rsidR="00286EB4" w:rsidRDefault="00286EB4" w:rsidP="00286EB4">
      <w:pPr>
        <w:pStyle w:val="ListParagraph"/>
        <w:rPr>
          <w:lang w:val="en-US"/>
        </w:rPr>
      </w:pPr>
    </w:p>
    <w:p w14:paraId="36B20BDA" w14:textId="2FC3AD3D" w:rsidR="00286EB4" w:rsidRPr="00A60466" w:rsidRDefault="00286EB4" w:rsidP="00286EB4">
      <w:pPr>
        <w:rPr>
          <w:lang w:val="en-US"/>
        </w:rPr>
      </w:pPr>
      <w:r w:rsidRPr="00416CF2">
        <w:rPr>
          <w:b/>
          <w:bCs/>
          <w:lang w:val="en-US"/>
        </w:rPr>
        <w:t>Parents of Evil Children</w:t>
      </w:r>
    </w:p>
    <w:p w14:paraId="00D9DD13" w14:textId="4102C232" w:rsidR="00A60466" w:rsidRPr="00A60466" w:rsidRDefault="00A60466" w:rsidP="00286EB4">
      <w:pPr>
        <w:rPr>
          <w:lang w:val="en-US"/>
        </w:rPr>
      </w:pPr>
    </w:p>
    <w:p w14:paraId="107A1C9C" w14:textId="4C95656A" w:rsidR="00A60466" w:rsidRDefault="00F50EA8" w:rsidP="00286EB4">
      <w:pPr>
        <w:rPr>
          <w:lang w:val="en-US"/>
        </w:rPr>
      </w:pPr>
      <w:r>
        <w:rPr>
          <w:noProof/>
          <w:lang w:val="en-US"/>
        </w:rPr>
        <w:drawing>
          <wp:anchor distT="0" distB="0" distL="114300" distR="114300" simplePos="0" relativeHeight="251659264" behindDoc="0" locked="0" layoutInCell="1" allowOverlap="1" wp14:anchorId="2C0091F1" wp14:editId="559A0193">
            <wp:simplePos x="0" y="0"/>
            <wp:positionH relativeFrom="margin">
              <wp:align>left</wp:align>
            </wp:positionH>
            <wp:positionV relativeFrom="paragraph">
              <wp:posOffset>480060</wp:posOffset>
            </wp:positionV>
            <wp:extent cx="2980690" cy="2257425"/>
            <wp:effectExtent l="0" t="0" r="0" b="9525"/>
            <wp:wrapSquare wrapText="bothSides"/>
            <wp:docPr id="2" name="Picture 2" descr="A person holding a bab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04081bb9f9502cd087e4cd44975a16c.wdp.jx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80690" cy="225742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A60466" w:rsidRPr="00A60466">
        <w:rPr>
          <w:lang w:val="en-US"/>
        </w:rPr>
        <w:tab/>
      </w:r>
      <w:r w:rsidR="00A60466">
        <w:rPr>
          <w:lang w:val="en-US"/>
        </w:rPr>
        <w:t xml:space="preserve">In the third of the last fifteen years of his reign </w:t>
      </w:r>
      <w:r w:rsidR="00D2555B">
        <w:rPr>
          <w:lang w:val="en-US"/>
        </w:rPr>
        <w:t xml:space="preserve">God granted Hezekiah </w:t>
      </w:r>
      <w:r w:rsidR="00711D32">
        <w:rPr>
          <w:lang w:val="en-US"/>
        </w:rPr>
        <w:t>a son</w:t>
      </w:r>
      <w:r w:rsidR="00D2555B">
        <w:rPr>
          <w:lang w:val="en-US"/>
        </w:rPr>
        <w:t xml:space="preserve">, </w:t>
      </w:r>
      <w:r w:rsidR="00711D32">
        <w:rPr>
          <w:lang w:val="en-US"/>
        </w:rPr>
        <w:t>Manasseh.</w:t>
      </w:r>
      <w:r w:rsidR="00711D32" w:rsidRPr="00711D32">
        <w:rPr>
          <w:rFonts w:ascii="Calibri" w:hAnsi="Calibri" w:cs="Calibri"/>
          <w:vertAlign w:val="superscript"/>
        </w:rPr>
        <w:footnoteReference w:id="8"/>
      </w:r>
      <w:r w:rsidR="00711D32">
        <w:rPr>
          <w:lang w:val="en-US"/>
        </w:rPr>
        <w:t xml:space="preserve">  </w:t>
      </w:r>
      <w:r w:rsidR="00D2555B">
        <w:rPr>
          <w:lang w:val="en-US"/>
        </w:rPr>
        <w:t xml:space="preserve">The Psalmist </w:t>
      </w:r>
      <w:r w:rsidR="00796BED">
        <w:rPr>
          <w:lang w:val="en-US"/>
        </w:rPr>
        <w:t>said,</w:t>
      </w:r>
      <w:r w:rsidR="00D2555B">
        <w:rPr>
          <w:lang w:val="en-US"/>
        </w:rPr>
        <w:t xml:space="preserve"> </w:t>
      </w:r>
      <w:r w:rsidR="00711D32">
        <w:rPr>
          <w:lang w:val="en-US"/>
        </w:rPr>
        <w:t>“</w:t>
      </w:r>
      <w:r w:rsidR="00D2555B">
        <w:rPr>
          <w:lang w:val="en-US"/>
        </w:rPr>
        <w:t>c</w:t>
      </w:r>
      <w:r w:rsidR="00711D32">
        <w:rPr>
          <w:lang w:val="en-US"/>
        </w:rPr>
        <w:t>hildren are a heritage from the Lord, offspring a reward from Him” (27:3)</w:t>
      </w:r>
      <w:r w:rsidR="00962F94">
        <w:rPr>
          <w:lang w:val="en-US"/>
        </w:rPr>
        <w:t xml:space="preserve">.  After having two beautiful children I can honestly say that they can be </w:t>
      </w:r>
      <w:r w:rsidR="00D2555B">
        <w:rPr>
          <w:lang w:val="en-US"/>
        </w:rPr>
        <w:t>“the joy of our hearts and the flowers of our homes</w:t>
      </w:r>
      <w:r w:rsidR="00711D32">
        <w:rPr>
          <w:lang w:val="en-US"/>
        </w:rPr>
        <w:t>.</w:t>
      </w:r>
      <w:r w:rsidR="00D2555B">
        <w:rPr>
          <w:lang w:val="en-US"/>
        </w:rPr>
        <w:t>”</w:t>
      </w:r>
      <w:r w:rsidR="00D2555B" w:rsidRPr="00D2555B">
        <w:rPr>
          <w:rFonts w:ascii="Calibri" w:hAnsi="Calibri" w:cs="Calibri"/>
          <w:vertAlign w:val="superscript"/>
        </w:rPr>
        <w:t xml:space="preserve"> </w:t>
      </w:r>
      <w:r w:rsidR="00D2555B" w:rsidRPr="00D567E6">
        <w:rPr>
          <w:rFonts w:ascii="Calibri" w:hAnsi="Calibri" w:cs="Calibri"/>
          <w:vertAlign w:val="superscript"/>
        </w:rPr>
        <w:footnoteReference w:id="9"/>
      </w:r>
      <w:r w:rsidR="00711D32">
        <w:rPr>
          <w:lang w:val="en-US"/>
        </w:rPr>
        <w:t xml:space="preserve">  Upon </w:t>
      </w:r>
      <w:r w:rsidR="00962F94">
        <w:rPr>
          <w:lang w:val="en-US"/>
        </w:rPr>
        <w:t xml:space="preserve">Manasseh’s </w:t>
      </w:r>
      <w:r w:rsidR="00711D32">
        <w:rPr>
          <w:lang w:val="en-US"/>
        </w:rPr>
        <w:t xml:space="preserve">birth I can only imagine the joy and relief in Hezekiah’s heart that </w:t>
      </w:r>
      <w:r w:rsidR="005E2345">
        <w:rPr>
          <w:lang w:val="en-US"/>
        </w:rPr>
        <w:t>an</w:t>
      </w:r>
      <w:r w:rsidR="00711D32">
        <w:rPr>
          <w:lang w:val="en-US"/>
        </w:rPr>
        <w:t xml:space="preserve"> heir </w:t>
      </w:r>
      <w:r w:rsidR="00D2555B">
        <w:rPr>
          <w:lang w:val="en-US"/>
        </w:rPr>
        <w:t xml:space="preserve">to the throne had finally </w:t>
      </w:r>
      <w:r w:rsidR="00796BED">
        <w:rPr>
          <w:lang w:val="en-US"/>
        </w:rPr>
        <w:t>been born</w:t>
      </w:r>
      <w:r w:rsidR="00D2555B">
        <w:rPr>
          <w:lang w:val="en-US"/>
        </w:rPr>
        <w:t xml:space="preserve">!  </w:t>
      </w:r>
      <w:r w:rsidR="005E2345">
        <w:rPr>
          <w:lang w:val="en-US"/>
        </w:rPr>
        <w:t xml:space="preserve">While his future occupation was secured, </w:t>
      </w:r>
      <w:r w:rsidR="00962F94">
        <w:rPr>
          <w:lang w:val="en-US"/>
        </w:rPr>
        <w:t xml:space="preserve">i.e. </w:t>
      </w:r>
      <w:r w:rsidR="005E2345">
        <w:rPr>
          <w:lang w:val="en-US"/>
        </w:rPr>
        <w:t>king of Judah, Hezekiah probably also hoped in his heart that the religious reforms that he had started would continue and be perfected under</w:t>
      </w:r>
      <w:r w:rsidR="00335DA3">
        <w:rPr>
          <w:lang w:val="en-US"/>
        </w:rPr>
        <w:t xml:space="preserve"> his son’s </w:t>
      </w:r>
      <w:r w:rsidR="005E2345">
        <w:rPr>
          <w:lang w:val="en-US"/>
        </w:rPr>
        <w:t xml:space="preserve">rein.  While Hezekiah hoped to pass on his love for God to his child, Manasseh took after his grandfather Ahaz and did evil in the sight of the Lord.  </w:t>
      </w:r>
      <w:r w:rsidR="00DB3E27">
        <w:rPr>
          <w:lang w:val="en-US"/>
        </w:rPr>
        <w:t>Manasseh’s name rightly signified “forgetfulness”</w:t>
      </w:r>
      <w:r w:rsidR="00D5624F" w:rsidRPr="00D567E6">
        <w:rPr>
          <w:rFonts w:ascii="Calibri" w:hAnsi="Calibri" w:cs="Calibri"/>
          <w:vertAlign w:val="superscript"/>
        </w:rPr>
        <w:footnoteReference w:id="10"/>
      </w:r>
      <w:r w:rsidR="00DB3E27">
        <w:rPr>
          <w:lang w:val="en-US"/>
        </w:rPr>
        <w:t xml:space="preserve"> for he chose to</w:t>
      </w:r>
      <w:r w:rsidR="00D5624F">
        <w:rPr>
          <w:lang w:val="en-US"/>
        </w:rPr>
        <w:t xml:space="preserve"> forget</w:t>
      </w:r>
      <w:r w:rsidR="00DB3E27">
        <w:rPr>
          <w:lang w:val="en-US"/>
        </w:rPr>
        <w:t xml:space="preserve"> </w:t>
      </w:r>
      <w:r w:rsidR="00CC0695">
        <w:rPr>
          <w:lang w:val="en-US"/>
        </w:rPr>
        <w:t xml:space="preserve">that </w:t>
      </w:r>
      <w:r w:rsidR="00DB3E27">
        <w:rPr>
          <w:lang w:val="en-US"/>
        </w:rPr>
        <w:t xml:space="preserve">God </w:t>
      </w:r>
      <w:r w:rsidR="00D5624F">
        <w:rPr>
          <w:lang w:val="en-US"/>
        </w:rPr>
        <w:t xml:space="preserve">was the source of the nation’s blessings </w:t>
      </w:r>
      <w:r w:rsidR="00DB3E27">
        <w:rPr>
          <w:lang w:val="en-US"/>
        </w:rPr>
        <w:t xml:space="preserve">but instead chose to chase after the gods and creeds </w:t>
      </w:r>
      <w:r w:rsidR="00D5624F">
        <w:rPr>
          <w:lang w:val="en-US"/>
        </w:rPr>
        <w:t>of the very nations that God destroyed for their sins when Israel entered the promised land!</w:t>
      </w:r>
      <w:r w:rsidR="00D5624F" w:rsidRPr="00D5624F">
        <w:rPr>
          <w:rFonts w:ascii="Calibri" w:hAnsi="Calibri" w:cs="Calibri"/>
          <w:vertAlign w:val="superscript"/>
        </w:rPr>
        <w:t xml:space="preserve"> </w:t>
      </w:r>
      <w:r w:rsidR="00D5624F" w:rsidRPr="00D567E6">
        <w:rPr>
          <w:rFonts w:ascii="Calibri" w:hAnsi="Calibri" w:cs="Calibri"/>
          <w:vertAlign w:val="superscript"/>
        </w:rPr>
        <w:footnoteReference w:id="11"/>
      </w:r>
      <w:r w:rsidR="00D5624F">
        <w:rPr>
          <w:rFonts w:ascii="Calibri" w:hAnsi="Calibri" w:cs="Calibri"/>
          <w:vertAlign w:val="superscript"/>
        </w:rPr>
        <w:t xml:space="preserve">  </w:t>
      </w:r>
      <w:r w:rsidR="00962F94">
        <w:rPr>
          <w:lang w:val="en-US"/>
        </w:rPr>
        <w:t xml:space="preserve">Had Hezekiah known about his son’s </w:t>
      </w:r>
      <w:r w:rsidR="005E2345">
        <w:rPr>
          <w:lang w:val="en-US"/>
        </w:rPr>
        <w:t>evil passions and propensit</w:t>
      </w:r>
      <w:r w:rsidR="00962F94">
        <w:rPr>
          <w:lang w:val="en-US"/>
        </w:rPr>
        <w:t>y to go against the Lord</w:t>
      </w:r>
      <w:r w:rsidR="00962F94" w:rsidRPr="00286EB4">
        <w:rPr>
          <w:rFonts w:ascii="Calibri" w:hAnsi="Calibri" w:cs="Calibri"/>
          <w:vertAlign w:val="superscript"/>
        </w:rPr>
        <w:footnoteReference w:id="12"/>
      </w:r>
      <w:r w:rsidR="00962F94">
        <w:rPr>
          <w:lang w:val="en-US"/>
        </w:rPr>
        <w:t xml:space="preserve"> Spurgeon suggest</w:t>
      </w:r>
      <w:r w:rsidR="00414A72">
        <w:rPr>
          <w:lang w:val="en-US"/>
        </w:rPr>
        <w:t>s</w:t>
      </w:r>
      <w:r w:rsidR="00962F94">
        <w:rPr>
          <w:lang w:val="en-US"/>
        </w:rPr>
        <w:t xml:space="preserve"> he might have gladly succumbed to his illness rather than be the father of the evilest king of Judah’s history</w:t>
      </w:r>
      <w:r w:rsidR="00414A72">
        <w:rPr>
          <w:lang w:val="en-US"/>
        </w:rPr>
        <w:t>.</w:t>
      </w:r>
      <w:r w:rsidR="00DB3E27">
        <w:rPr>
          <w:lang w:val="en-US"/>
        </w:rPr>
        <w:t xml:space="preserve">  </w:t>
      </w:r>
    </w:p>
    <w:p w14:paraId="4DA6E83C" w14:textId="3AE46076" w:rsidR="00414A72" w:rsidRDefault="00414A72" w:rsidP="00286EB4">
      <w:pPr>
        <w:rPr>
          <w:lang w:val="en-US"/>
        </w:rPr>
      </w:pPr>
    </w:p>
    <w:p w14:paraId="77DF3BEF" w14:textId="77777777" w:rsidR="00796BED" w:rsidRDefault="00796BED" w:rsidP="00796BED">
      <w:pPr>
        <w:rPr>
          <w:b/>
          <w:bCs/>
          <w:lang w:val="en-US"/>
        </w:rPr>
      </w:pPr>
      <w:r w:rsidRPr="00416CF2">
        <w:rPr>
          <w:b/>
          <w:bCs/>
          <w:lang w:val="en-US"/>
        </w:rPr>
        <w:lastRenderedPageBreak/>
        <w:t>Manasseh’s Evil</w:t>
      </w:r>
    </w:p>
    <w:p w14:paraId="4A0B2D5E" w14:textId="77777777" w:rsidR="00796BED" w:rsidRDefault="00796BED" w:rsidP="00796BED">
      <w:pPr>
        <w:rPr>
          <w:b/>
          <w:bCs/>
          <w:lang w:val="en-US"/>
        </w:rPr>
      </w:pPr>
    </w:p>
    <w:p w14:paraId="29D85E92" w14:textId="22F3D559" w:rsidR="00796BED" w:rsidRPr="00765B47" w:rsidRDefault="00E44499" w:rsidP="00796BED">
      <w:r>
        <w:rPr>
          <w:noProof/>
          <w:lang w:val="en-US"/>
        </w:rPr>
        <w:drawing>
          <wp:anchor distT="0" distB="0" distL="114300" distR="114300" simplePos="0" relativeHeight="251660288" behindDoc="0" locked="0" layoutInCell="1" allowOverlap="1" wp14:anchorId="00F8A288" wp14:editId="1B0CA531">
            <wp:simplePos x="0" y="0"/>
            <wp:positionH relativeFrom="margin">
              <wp:align>left</wp:align>
            </wp:positionH>
            <wp:positionV relativeFrom="paragraph">
              <wp:posOffset>506730</wp:posOffset>
            </wp:positionV>
            <wp:extent cx="2505075" cy="2543175"/>
            <wp:effectExtent l="0" t="0" r="9525" b="9525"/>
            <wp:wrapSquare wrapText="bothSides"/>
            <wp:docPr id="3" name="Picture 3" descr="A picture containing sitting, table, clock, decorat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anach-cult-stand.jpg"/>
                    <pic:cNvPicPr/>
                  </pic:nvPicPr>
                  <pic:blipFill>
                    <a:blip r:embed="rId11">
                      <a:extLst>
                        <a:ext uri="{28A0092B-C50C-407E-A947-70E740481C1C}">
                          <a14:useLocalDpi xmlns:a14="http://schemas.microsoft.com/office/drawing/2010/main" val="0"/>
                        </a:ext>
                      </a:extLst>
                    </a:blip>
                    <a:stretch>
                      <a:fillRect/>
                    </a:stretch>
                  </pic:blipFill>
                  <pic:spPr>
                    <a:xfrm>
                      <a:off x="0" y="0"/>
                      <a:ext cx="2505075" cy="25431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796BED">
        <w:rPr>
          <w:b/>
          <w:bCs/>
          <w:lang w:val="en-US"/>
        </w:rPr>
        <w:tab/>
      </w:r>
      <w:r w:rsidR="00796BED" w:rsidRPr="00A90BFD">
        <w:rPr>
          <w:lang w:val="en-US"/>
        </w:rPr>
        <w:t>Manasseh became king at age 12 and ruled for 55 years,</w:t>
      </w:r>
      <w:r w:rsidR="00796BED" w:rsidRPr="00A90BFD">
        <w:rPr>
          <w:rFonts w:ascii="Calibri" w:hAnsi="Calibri" w:cs="Calibri"/>
          <w:vertAlign w:val="superscript"/>
        </w:rPr>
        <w:footnoteReference w:id="13"/>
      </w:r>
      <w:r w:rsidR="00796BED" w:rsidRPr="00A90BFD">
        <w:rPr>
          <w:lang w:val="en-US"/>
        </w:rPr>
        <w:t xml:space="preserve"> the longest reigning king of either Judah or Israel.</w:t>
      </w:r>
      <w:r w:rsidR="00796BED" w:rsidRPr="00A90BFD">
        <w:rPr>
          <w:rFonts w:ascii="Calibri" w:hAnsi="Calibri" w:cs="Calibri"/>
          <w:vertAlign w:val="superscript"/>
        </w:rPr>
        <w:footnoteReference w:id="14"/>
      </w:r>
      <w:r w:rsidR="00796BED">
        <w:rPr>
          <w:lang w:val="en-US"/>
        </w:rPr>
        <w:t xml:space="preserve">  </w:t>
      </w:r>
      <w:r w:rsidR="00796BED" w:rsidRPr="009D20EB">
        <w:rPr>
          <w:lang w:val="en-US"/>
        </w:rPr>
        <w:t xml:space="preserve">Even though </w:t>
      </w:r>
      <w:r w:rsidR="00796BED">
        <w:rPr>
          <w:lang w:val="en-US"/>
        </w:rPr>
        <w:t>he</w:t>
      </w:r>
      <w:r w:rsidR="00796BED" w:rsidRPr="009D20EB">
        <w:rPr>
          <w:lang w:val="en-US"/>
        </w:rPr>
        <w:t xml:space="preserve"> came out of a godly home </w:t>
      </w:r>
      <w:r w:rsidR="00796BED">
        <w:rPr>
          <w:lang w:val="en-US"/>
        </w:rPr>
        <w:t>Manasseh</w:t>
      </w:r>
      <w:r w:rsidR="00796BED" w:rsidRPr="009D20EB">
        <w:rPr>
          <w:lang w:val="en-US"/>
        </w:rPr>
        <w:t xml:space="preserve"> had an ungodly hatred for God!</w:t>
      </w:r>
      <w:r w:rsidR="00796BED">
        <w:rPr>
          <w:rStyle w:val="FootnoteReference"/>
          <w:lang w:val="en-US"/>
        </w:rPr>
        <w:footnoteReference w:id="15"/>
      </w:r>
      <w:r w:rsidR="00796BED" w:rsidRPr="009D20EB">
        <w:rPr>
          <w:lang w:val="en-US"/>
        </w:rPr>
        <w:t xml:space="preserve">  </w:t>
      </w:r>
      <w:r w:rsidR="00796BED">
        <w:rPr>
          <w:lang w:val="en-US"/>
        </w:rPr>
        <w:t>Whatever his “father built up for God” he not only pulled down</w:t>
      </w:r>
      <w:r w:rsidR="00796BED" w:rsidRPr="00D567E6">
        <w:rPr>
          <w:rFonts w:ascii="Calibri" w:hAnsi="Calibri" w:cs="Calibri"/>
          <w:vertAlign w:val="superscript"/>
        </w:rPr>
        <w:footnoteReference w:id="16"/>
      </w:r>
      <w:r w:rsidR="00796BED">
        <w:rPr>
          <w:lang w:val="en-US"/>
        </w:rPr>
        <w:t xml:space="preserve"> but became so wicked that the Canaanite nations had nothing on Manasseh, he far surpassed their evil.</w:t>
      </w:r>
      <w:r w:rsidR="00796BED">
        <w:rPr>
          <w:rStyle w:val="FootnoteReference"/>
          <w:lang w:val="en-US"/>
        </w:rPr>
        <w:footnoteReference w:id="17"/>
      </w:r>
      <w:r w:rsidR="00796BED">
        <w:rPr>
          <w:lang w:val="en-US"/>
        </w:rPr>
        <w:t xml:space="preserve">  Even though the first of the Ten Commandments was to have no other god but YHWH (Exodus 20:3-5), Manasseh chose to reset up the Asherah poles in high places and erected altars to Baal (33:3). Not being content with just worshipping neighboring gods, he imported from Assyria and Babylon worshipping the hosts of heavens (33:3),</w:t>
      </w:r>
      <w:r w:rsidR="00796BED" w:rsidRPr="00E80498">
        <w:rPr>
          <w:rFonts w:ascii="Calibri" w:hAnsi="Calibri" w:cs="Calibri"/>
          <w:vertAlign w:val="superscript"/>
        </w:rPr>
        <w:footnoteReference w:id="18"/>
      </w:r>
      <w:r w:rsidR="00796BED">
        <w:rPr>
          <w:lang w:val="en-US"/>
        </w:rPr>
        <w:t xml:space="preserve"> which was specifically prohibited in passages such as Deuteronomy 4:19, 17:3.</w:t>
      </w:r>
      <w:r w:rsidR="00796BED" w:rsidRPr="001767C7">
        <w:rPr>
          <w:rFonts w:ascii="Calibri" w:hAnsi="Calibri" w:cs="Calibri"/>
          <w:vertAlign w:val="superscript"/>
        </w:rPr>
        <w:footnoteReference w:id="19"/>
      </w:r>
      <w:r w:rsidR="00796BED">
        <w:rPr>
          <w:lang w:val="en-US"/>
        </w:rPr>
        <w:t xml:space="preserve">  Despite knowing that Aaron’s sons Nadab and Abihu were executed by God for offering strange fire in His temple (Leviticus 10:1-3), Manasseh decided to “insult God to His face”</w:t>
      </w:r>
      <w:r w:rsidR="00796BED" w:rsidRPr="00D032D9">
        <w:rPr>
          <w:rFonts w:ascii="Calibri" w:hAnsi="Calibri" w:cs="Calibri"/>
          <w:vertAlign w:val="superscript"/>
        </w:rPr>
        <w:t xml:space="preserve"> </w:t>
      </w:r>
      <w:r w:rsidR="00796BED" w:rsidRPr="00E80498">
        <w:rPr>
          <w:rFonts w:ascii="Calibri" w:hAnsi="Calibri" w:cs="Calibri"/>
          <w:vertAlign w:val="superscript"/>
        </w:rPr>
        <w:footnoteReference w:id="20"/>
      </w:r>
      <w:r w:rsidR="00796BED">
        <w:rPr>
          <w:lang w:val="en-US"/>
        </w:rPr>
        <w:t xml:space="preserve"> by setting up altars to foreign gods inside His temple</w:t>
      </w:r>
      <w:r w:rsidR="00796BED" w:rsidRPr="00231CC8">
        <w:rPr>
          <w:rFonts w:ascii="Calibri" w:hAnsi="Calibri" w:cs="Calibri"/>
          <w:vertAlign w:val="superscript"/>
        </w:rPr>
        <w:footnoteReference w:id="21"/>
      </w:r>
      <w:r w:rsidR="00796BED">
        <w:rPr>
          <w:lang w:val="en-US"/>
        </w:rPr>
        <w:t xml:space="preserve"> to “</w:t>
      </w:r>
      <w:r w:rsidR="00796BED" w:rsidRPr="004068AB">
        <w:rPr>
          <w:rFonts w:ascii="Calibri" w:hAnsi="Calibri" w:cs="Calibri"/>
          <w:lang w:val="en-US"/>
        </w:rPr>
        <w:t>breed th</w:t>
      </w:r>
      <w:r w:rsidR="00796BED">
        <w:rPr>
          <w:rFonts w:ascii="Calibri" w:hAnsi="Calibri" w:cs="Calibri"/>
          <w:lang w:val="en-US"/>
        </w:rPr>
        <w:t>e</w:t>
      </w:r>
      <w:r w:rsidR="00796BED" w:rsidRPr="004068AB">
        <w:rPr>
          <w:rFonts w:ascii="Calibri" w:hAnsi="Calibri" w:cs="Calibri"/>
          <w:lang w:val="en-US"/>
        </w:rPr>
        <w:t xml:space="preserve"> evil of idolatry and poison </w:t>
      </w:r>
      <w:r w:rsidR="00796BED">
        <w:rPr>
          <w:rFonts w:ascii="Calibri" w:hAnsi="Calibri" w:cs="Calibri"/>
          <w:lang w:val="en-US"/>
        </w:rPr>
        <w:t xml:space="preserve">the nation </w:t>
      </w:r>
      <w:r w:rsidR="00796BED" w:rsidRPr="004068AB">
        <w:rPr>
          <w:rFonts w:ascii="Calibri" w:hAnsi="Calibri" w:cs="Calibri"/>
          <w:lang w:val="en-US"/>
        </w:rPr>
        <w:t>with the sin of idolatry (1 Sam. 15:23; cf. Ex. 20:3–4).</w:t>
      </w:r>
      <w:r w:rsidR="00796BED" w:rsidRPr="004068AB">
        <w:rPr>
          <w:rFonts w:ascii="Calibri" w:hAnsi="Calibri" w:cs="Calibri"/>
          <w:vertAlign w:val="superscript"/>
        </w:rPr>
        <w:footnoteReference w:id="22"/>
      </w:r>
      <w:r w:rsidR="00796BED">
        <w:rPr>
          <w:rFonts w:ascii="Calibri" w:hAnsi="Calibri" w:cs="Calibri"/>
        </w:rPr>
        <w:t xml:space="preserve">  </w:t>
      </w:r>
    </w:p>
    <w:p w14:paraId="78B468FF" w14:textId="024DB177" w:rsidR="00414A72" w:rsidRDefault="00414A72" w:rsidP="00286EB4"/>
    <w:p w14:paraId="36C90DBA" w14:textId="0E621F64" w:rsidR="009D20EB" w:rsidRDefault="00796BED" w:rsidP="009D20EB">
      <w:pPr>
        <w:rPr>
          <w:lang w:val="en-US"/>
        </w:rPr>
      </w:pPr>
      <w:r>
        <w:rPr>
          <w:lang w:val="en-US"/>
        </w:rPr>
        <w:tab/>
        <w:t xml:space="preserve">As heinous as the above list is, it is not yet complete!  Manasseh sacrificed his children in the fire in the Valley of Ben Hinnom (33:6).  As the people worshipped </w:t>
      </w:r>
      <w:r w:rsidR="00256E09">
        <w:rPr>
          <w:lang w:val="en-US"/>
        </w:rPr>
        <w:t xml:space="preserve">the Canaanite god </w:t>
      </w:r>
      <w:r>
        <w:rPr>
          <w:lang w:val="en-US"/>
        </w:rPr>
        <w:t>Moloch</w:t>
      </w:r>
      <w:r w:rsidR="00256E09" w:rsidRPr="00256E09">
        <w:rPr>
          <w:rFonts w:ascii="Calibri" w:hAnsi="Calibri" w:cs="Calibri"/>
          <w:vertAlign w:val="superscript"/>
        </w:rPr>
        <w:footnoteReference w:id="23"/>
      </w:r>
      <w:r>
        <w:rPr>
          <w:lang w:val="en-US"/>
        </w:rPr>
        <w:t xml:space="preserve"> they worked themselves up into a frenzy and then got as close as they could to the fiery idol</w:t>
      </w:r>
      <w:r w:rsidR="00256E09">
        <w:rPr>
          <w:lang w:val="en-US"/>
        </w:rPr>
        <w:t xml:space="preserve"> and then tossed their first-born sons to </w:t>
      </w:r>
      <w:r w:rsidR="00335DA3">
        <w:rPr>
          <w:lang w:val="en-US"/>
        </w:rPr>
        <w:t xml:space="preserve">their </w:t>
      </w:r>
      <w:r w:rsidR="00256E09">
        <w:rPr>
          <w:lang w:val="en-US"/>
        </w:rPr>
        <w:t>death on the idol’s white-hot hands.</w:t>
      </w:r>
      <w:r w:rsidR="00256E09">
        <w:rPr>
          <w:rStyle w:val="FootnoteReference"/>
          <w:lang w:val="en-US"/>
        </w:rPr>
        <w:footnoteReference w:id="24"/>
      </w:r>
      <w:r w:rsidR="00256E09">
        <w:rPr>
          <w:lang w:val="en-US"/>
        </w:rPr>
        <w:t xml:space="preserve">  </w:t>
      </w:r>
      <w:r w:rsidR="006D325E">
        <w:rPr>
          <w:noProof/>
          <w:lang w:val="en-US"/>
        </w:rPr>
        <w:lastRenderedPageBreak/>
        <w:drawing>
          <wp:anchor distT="0" distB="0" distL="114300" distR="114300" simplePos="0" relativeHeight="251661312" behindDoc="0" locked="0" layoutInCell="1" allowOverlap="1" wp14:anchorId="2EEB5AC4" wp14:editId="42E3D312">
            <wp:simplePos x="0" y="0"/>
            <wp:positionH relativeFrom="margin">
              <wp:align>left</wp:align>
            </wp:positionH>
            <wp:positionV relativeFrom="paragraph">
              <wp:posOffset>47625</wp:posOffset>
            </wp:positionV>
            <wp:extent cx="3132455" cy="2171700"/>
            <wp:effectExtent l="0" t="0" r="0" b="0"/>
            <wp:wrapSquare wrapText="bothSides"/>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lech-child-sacrifice.jpg"/>
                    <pic:cNvPicPr/>
                  </pic:nvPicPr>
                  <pic:blipFill>
                    <a:blip r:embed="rId12">
                      <a:extLst>
                        <a:ext uri="{28A0092B-C50C-407E-A947-70E740481C1C}">
                          <a14:useLocalDpi xmlns:a14="http://schemas.microsoft.com/office/drawing/2010/main" val="0"/>
                        </a:ext>
                      </a:extLst>
                    </a:blip>
                    <a:stretch>
                      <a:fillRect/>
                    </a:stretch>
                  </pic:blipFill>
                  <pic:spPr>
                    <a:xfrm>
                      <a:off x="0" y="0"/>
                      <a:ext cx="3132455" cy="21717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256E09">
        <w:rPr>
          <w:lang w:val="en-US"/>
        </w:rPr>
        <w:t>Manasseh sacrificed his eldest son so that he might forever belong to this “fiendish deity.”</w:t>
      </w:r>
      <w:r w:rsidR="00256E09" w:rsidRPr="00E80498">
        <w:rPr>
          <w:rFonts w:ascii="Calibri" w:hAnsi="Calibri" w:cs="Calibri"/>
          <w:vertAlign w:val="superscript"/>
        </w:rPr>
        <w:footnoteReference w:id="25"/>
      </w:r>
      <w:r w:rsidR="00256E09">
        <w:rPr>
          <w:lang w:val="en-US"/>
        </w:rPr>
        <w:t xml:space="preserve">  His despise for the Lord went even further by making a league with the </w:t>
      </w:r>
      <w:r w:rsidR="00712796">
        <w:rPr>
          <w:lang w:val="en-US"/>
        </w:rPr>
        <w:t>devils.</w:t>
      </w:r>
      <w:r w:rsidR="00256E09" w:rsidRPr="00E80498">
        <w:rPr>
          <w:rFonts w:ascii="Calibri" w:hAnsi="Calibri" w:cs="Calibri"/>
          <w:vertAlign w:val="superscript"/>
        </w:rPr>
        <w:footnoteReference w:id="26"/>
      </w:r>
      <w:r w:rsidR="00256E09">
        <w:rPr>
          <w:lang w:val="en-US"/>
        </w:rPr>
        <w:t xml:space="preserve">  He practiced divination and witch craft, sought omens, and consulted mediums and spirits (33:6).  </w:t>
      </w:r>
      <w:r w:rsidR="0032526C">
        <w:rPr>
          <w:lang w:val="en-US"/>
        </w:rPr>
        <w:t xml:space="preserve">He wanted to know everything he could about the unknown future but not from God but from the Devil!  It was almost as if he was willing to draw the Devil near and make a covenant with hell so that he might not only </w:t>
      </w:r>
      <w:r w:rsidR="009F0E88">
        <w:rPr>
          <w:lang w:val="en-US"/>
        </w:rPr>
        <w:t xml:space="preserve">know </w:t>
      </w:r>
      <w:r w:rsidR="0032526C">
        <w:rPr>
          <w:lang w:val="en-US"/>
        </w:rPr>
        <w:t>the future but also anger God in the process!</w:t>
      </w:r>
      <w:r w:rsidR="0032526C" w:rsidRPr="00E80498">
        <w:rPr>
          <w:rFonts w:ascii="Calibri" w:hAnsi="Calibri" w:cs="Calibri"/>
          <w:vertAlign w:val="superscript"/>
        </w:rPr>
        <w:footnoteReference w:id="27"/>
      </w:r>
      <w:r w:rsidR="00950D5E">
        <w:rPr>
          <w:lang w:val="en-US"/>
        </w:rPr>
        <w:t xml:space="preserve">  “Tradition says that he sawed the prophet Isiah in halves for daring to reprove him (Hebrews 11:35) and made Jerusalem swim in the blood of those he executed that did not participate in his evil ways (2 Kings 21:16)!</w:t>
      </w:r>
      <w:r w:rsidR="00950D5E" w:rsidRPr="00416CF2">
        <w:rPr>
          <w:rFonts w:ascii="Calibri" w:hAnsi="Calibri" w:cs="Calibri"/>
          <w:vertAlign w:val="superscript"/>
        </w:rPr>
        <w:footnoteReference w:id="28"/>
      </w:r>
      <w:r w:rsidR="00950D5E">
        <w:rPr>
          <w:lang w:val="en-US"/>
        </w:rPr>
        <w:t xml:space="preserve">  Manasseh ran the “wickedest, bloodiest, and most rebellious race against God he </w:t>
      </w:r>
      <w:r w:rsidR="009F0E88">
        <w:rPr>
          <w:lang w:val="en-US"/>
        </w:rPr>
        <w:t xml:space="preserve">possible </w:t>
      </w:r>
      <w:r w:rsidR="00950D5E">
        <w:rPr>
          <w:lang w:val="en-US"/>
        </w:rPr>
        <w:t>could and did more to lead Judah away from God than another king</w:t>
      </w:r>
      <w:r w:rsidR="009F0E88">
        <w:rPr>
          <w:lang w:val="en-US"/>
        </w:rPr>
        <w:t xml:space="preserve"> had ever done</w:t>
      </w:r>
      <w:r w:rsidR="00950D5E">
        <w:rPr>
          <w:lang w:val="en-US"/>
        </w:rPr>
        <w:t>!</w:t>
      </w:r>
      <w:r w:rsidR="00950D5E" w:rsidRPr="00950D5E">
        <w:rPr>
          <w:rStyle w:val="FootnoteReference"/>
          <w:lang w:val="en-US"/>
        </w:rPr>
        <w:t xml:space="preserve"> </w:t>
      </w:r>
      <w:r w:rsidR="00950D5E">
        <w:rPr>
          <w:rStyle w:val="FootnoteReference"/>
          <w:lang w:val="en-US"/>
        </w:rPr>
        <w:footnoteReference w:id="29"/>
      </w:r>
    </w:p>
    <w:p w14:paraId="53D7A6AE" w14:textId="1D063810" w:rsidR="00950D5E" w:rsidRDefault="00950D5E" w:rsidP="009D20EB">
      <w:pPr>
        <w:rPr>
          <w:lang w:val="en-US"/>
        </w:rPr>
      </w:pPr>
    </w:p>
    <w:p w14:paraId="473E2BC4" w14:textId="219430E4" w:rsidR="00950D5E" w:rsidRPr="00B62894" w:rsidRDefault="00B62894" w:rsidP="009D20EB">
      <w:pPr>
        <w:rPr>
          <w:b/>
          <w:bCs/>
          <w:lang w:val="en-US"/>
        </w:rPr>
      </w:pPr>
      <w:r w:rsidRPr="00B62894">
        <w:rPr>
          <w:b/>
          <w:bCs/>
          <w:lang w:val="en-US"/>
        </w:rPr>
        <w:t>Manasseh’s Judgement and Repentance</w:t>
      </w:r>
    </w:p>
    <w:p w14:paraId="3FA7200B" w14:textId="2413DB84" w:rsidR="00B62894" w:rsidRPr="009D20EB" w:rsidRDefault="006D325E" w:rsidP="009D20EB">
      <w:pPr>
        <w:rPr>
          <w:lang w:val="en-US"/>
        </w:rPr>
      </w:pPr>
      <w:r>
        <w:rPr>
          <w:noProof/>
          <w:lang w:val="en-US"/>
        </w:rPr>
        <w:drawing>
          <wp:anchor distT="0" distB="0" distL="114300" distR="114300" simplePos="0" relativeHeight="251662336" behindDoc="0" locked="0" layoutInCell="1" allowOverlap="1" wp14:anchorId="74FEA1C3" wp14:editId="759446BF">
            <wp:simplePos x="0" y="0"/>
            <wp:positionH relativeFrom="margin">
              <wp:align>left</wp:align>
            </wp:positionH>
            <wp:positionV relativeFrom="paragraph">
              <wp:posOffset>96520</wp:posOffset>
            </wp:positionV>
            <wp:extent cx="3324225" cy="2190750"/>
            <wp:effectExtent l="0" t="0" r="9525" b="0"/>
            <wp:wrapSquare wrapText="bothSides"/>
            <wp:docPr id="5" name="Picture 5" descr="A picture containing building, graffiti&#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02017168_univ_lss_lg.jpg"/>
                    <pic:cNvPicPr/>
                  </pic:nvPicPr>
                  <pic:blipFill>
                    <a:blip r:embed="rId13">
                      <a:extLst>
                        <a:ext uri="{28A0092B-C50C-407E-A947-70E740481C1C}">
                          <a14:useLocalDpi xmlns:a14="http://schemas.microsoft.com/office/drawing/2010/main" val="0"/>
                        </a:ext>
                      </a:extLst>
                    </a:blip>
                    <a:stretch>
                      <a:fillRect/>
                    </a:stretch>
                  </pic:blipFill>
                  <pic:spPr>
                    <a:xfrm>
                      <a:off x="0" y="0"/>
                      <a:ext cx="3324225" cy="219075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B62894">
        <w:rPr>
          <w:lang w:val="en-US"/>
        </w:rPr>
        <w:tab/>
      </w:r>
    </w:p>
    <w:p w14:paraId="4327CA16" w14:textId="2149B790" w:rsidR="00BB7741" w:rsidRDefault="005C68BC" w:rsidP="009D20EB">
      <w:pPr>
        <w:rPr>
          <w:rFonts w:ascii="Calibri" w:hAnsi="Calibri" w:cs="Calibri"/>
          <w:lang w:val="en-US"/>
        </w:rPr>
      </w:pPr>
      <w:r>
        <w:rPr>
          <w:lang w:val="en-US"/>
        </w:rPr>
        <w:tab/>
      </w:r>
      <w:r w:rsidR="00BB7741">
        <w:rPr>
          <w:lang w:val="en-US"/>
        </w:rPr>
        <w:t>Since Manasseh and the people would not listen to God (33:10) He had the “Assyrian king send his captain, one Tartan, to besiege Judah until it was devastated.”</w:t>
      </w:r>
      <w:r w:rsidR="00BB7741" w:rsidRPr="005C68BC">
        <w:rPr>
          <w:rFonts w:ascii="Calibri" w:hAnsi="Calibri" w:cs="Calibri"/>
          <w:vertAlign w:val="superscript"/>
        </w:rPr>
        <w:footnoteReference w:id="30"/>
      </w:r>
      <w:r w:rsidR="00BB7741">
        <w:rPr>
          <w:lang w:val="en-US"/>
        </w:rPr>
        <w:t xml:space="preserve">  </w:t>
      </w:r>
      <w:r w:rsidR="006D1533">
        <w:rPr>
          <w:lang w:val="en-US"/>
        </w:rPr>
        <w:t>The judgement that God executed upon Jerusalem and Judah was so intense “that the ears of everyone who heard of it tingled” (2 Kings 21:12).</w:t>
      </w:r>
      <w:r w:rsidR="006D1533" w:rsidRPr="00416CF2">
        <w:rPr>
          <w:rFonts w:ascii="Calibri" w:hAnsi="Calibri" w:cs="Calibri"/>
          <w:vertAlign w:val="superscript"/>
        </w:rPr>
        <w:footnoteReference w:id="31"/>
      </w:r>
      <w:r w:rsidR="006D1533">
        <w:rPr>
          <w:lang w:val="en-US"/>
        </w:rPr>
        <w:t xml:space="preserve">  </w:t>
      </w:r>
      <w:r w:rsidR="00BB7741">
        <w:rPr>
          <w:lang w:val="en-US"/>
        </w:rPr>
        <w:t>Manasseh was captured and led away in humiliation</w:t>
      </w:r>
      <w:r w:rsidR="00BB7741" w:rsidRPr="004068AB">
        <w:rPr>
          <w:rFonts w:ascii="Calibri" w:hAnsi="Calibri" w:cs="Calibri"/>
          <w:vertAlign w:val="superscript"/>
        </w:rPr>
        <w:footnoteReference w:id="32"/>
      </w:r>
      <w:r w:rsidR="00BB7741">
        <w:rPr>
          <w:lang w:val="en-US"/>
        </w:rPr>
        <w:t xml:space="preserve"> with a “hook in his nose and with bronze shackles” (33:11) and was placed in a dark and </w:t>
      </w:r>
      <w:r w:rsidR="00BB7741">
        <w:rPr>
          <w:lang w:val="en-US"/>
        </w:rPr>
        <w:lastRenderedPageBreak/>
        <w:t>dreary dungeon, fed just enough bread and vinegar to keep him alive.</w:t>
      </w:r>
      <w:r w:rsidR="00BB7741" w:rsidRPr="00416CF2">
        <w:rPr>
          <w:rFonts w:ascii="Calibri" w:hAnsi="Calibri" w:cs="Calibri"/>
          <w:vertAlign w:val="superscript"/>
        </w:rPr>
        <w:footnoteReference w:id="33"/>
      </w:r>
      <w:r w:rsidR="00BB7741">
        <w:rPr>
          <w:lang w:val="en-US"/>
        </w:rPr>
        <w:t xml:space="preserve">  We are then told that this very same man </w:t>
      </w:r>
      <w:r w:rsidR="006D1533">
        <w:rPr>
          <w:lang w:val="en-US"/>
        </w:rPr>
        <w:t>who</w:t>
      </w:r>
      <w:r w:rsidR="00BB7741">
        <w:rPr>
          <w:lang w:val="en-US"/>
        </w:rPr>
        <w:t xml:space="preserve"> never thought of God except to defy Him humbled himself in that prison and with a contrite and truly repentant heart</w:t>
      </w:r>
      <w:r w:rsidR="00BB7741" w:rsidRPr="004068AB">
        <w:rPr>
          <w:rFonts w:ascii="Calibri" w:hAnsi="Calibri" w:cs="Calibri"/>
          <w:vertAlign w:val="superscript"/>
        </w:rPr>
        <w:footnoteReference w:id="34"/>
      </w:r>
      <w:r w:rsidR="00BB7741">
        <w:rPr>
          <w:lang w:val="en-US"/>
        </w:rPr>
        <w:t xml:space="preserve"> was able to cry out “Abba Father” (Galatians 1:6-7) </w:t>
      </w:r>
      <w:r w:rsidR="006D1533">
        <w:rPr>
          <w:lang w:val="en-US"/>
        </w:rPr>
        <w:t xml:space="preserve">because </w:t>
      </w:r>
      <w:r w:rsidR="00DC2D1D">
        <w:rPr>
          <w:lang w:val="en-US"/>
        </w:rPr>
        <w:t xml:space="preserve">he came to </w:t>
      </w:r>
      <w:r w:rsidR="006D1533">
        <w:rPr>
          <w:lang w:val="en-US"/>
        </w:rPr>
        <w:t>“</w:t>
      </w:r>
      <w:r w:rsidR="00BB7741">
        <w:rPr>
          <w:lang w:val="en-US"/>
        </w:rPr>
        <w:t xml:space="preserve">the Lord </w:t>
      </w:r>
      <w:r w:rsidR="006D1533">
        <w:rPr>
          <w:lang w:val="en-US"/>
        </w:rPr>
        <w:t>is</w:t>
      </w:r>
      <w:r w:rsidR="00BB7741">
        <w:rPr>
          <w:lang w:val="en-US"/>
        </w:rPr>
        <w:t xml:space="preserve"> God</w:t>
      </w:r>
      <w:r w:rsidR="006D1533">
        <w:rPr>
          <w:lang w:val="en-US"/>
        </w:rPr>
        <w:t>”</w:t>
      </w:r>
      <w:r w:rsidR="00BB7741">
        <w:rPr>
          <w:lang w:val="en-US"/>
        </w:rPr>
        <w:t xml:space="preserve"> (2 Kings 13)!  The man who murdered people, defied God by worshipping devils was not only forgiven</w:t>
      </w:r>
      <w:r w:rsidR="00BB7741" w:rsidRPr="009B5E61">
        <w:rPr>
          <w:rFonts w:ascii="Calibri" w:hAnsi="Calibri" w:cs="Calibri"/>
          <w:b/>
          <w:bCs/>
          <w:vertAlign w:val="superscript"/>
        </w:rPr>
        <w:footnoteReference w:id="35"/>
      </w:r>
      <w:r w:rsidR="00BB7741">
        <w:rPr>
          <w:lang w:val="en-US"/>
        </w:rPr>
        <w:t xml:space="preserve"> but was released from prison </w:t>
      </w:r>
      <w:r w:rsidR="00DC2D1D">
        <w:rPr>
          <w:lang w:val="en-US"/>
        </w:rPr>
        <w:t xml:space="preserve">and </w:t>
      </w:r>
      <w:r w:rsidR="006D1533">
        <w:rPr>
          <w:lang w:val="en-US"/>
        </w:rPr>
        <w:t xml:space="preserve">permitted to </w:t>
      </w:r>
      <w:r w:rsidR="00BB7741">
        <w:rPr>
          <w:lang w:val="en-US"/>
        </w:rPr>
        <w:t>return to his homeland as its king!</w:t>
      </w:r>
      <w:r w:rsidR="00BB7741" w:rsidRPr="007503A1">
        <w:rPr>
          <w:rFonts w:ascii="Calibri" w:hAnsi="Calibri" w:cs="Calibri"/>
          <w:vertAlign w:val="superscript"/>
        </w:rPr>
        <w:footnoteReference w:id="36"/>
      </w:r>
      <w:r w:rsidR="00BB7741">
        <w:rPr>
          <w:lang w:val="en-US"/>
        </w:rPr>
        <w:t xml:space="preserve">  Upon his return he removed the foreign gods and restored the altar of the Lord (33:15-16).  </w:t>
      </w:r>
      <w:r w:rsidR="00BB7741">
        <w:rPr>
          <w:lang w:val="en-US"/>
        </w:rPr>
        <w:t xml:space="preserve">“The conversion of King Manasseh ranks </w:t>
      </w:r>
      <w:r w:rsidR="00BB7741" w:rsidRPr="00BB7741">
        <w:rPr>
          <w:rFonts w:ascii="Calibri" w:hAnsi="Calibri" w:cs="Calibri"/>
          <w:lang w:val="en-US"/>
        </w:rPr>
        <w:t>second in dramatic impact only to the experience of Saul of Tarsus on the Damascus road (Acts 9:3–6).</w:t>
      </w:r>
      <w:r w:rsidR="00BB7741">
        <w:rPr>
          <w:rFonts w:ascii="Calibri" w:hAnsi="Calibri" w:cs="Calibri"/>
          <w:lang w:val="en-US"/>
        </w:rPr>
        <w:t>”</w:t>
      </w:r>
      <w:r w:rsidR="00BB7741" w:rsidRPr="00BB7741">
        <w:rPr>
          <w:rFonts w:ascii="Calibri" w:hAnsi="Calibri" w:cs="Calibri"/>
          <w:vertAlign w:val="superscript"/>
        </w:rPr>
        <w:footnoteReference w:id="37"/>
      </w:r>
    </w:p>
    <w:p w14:paraId="5ADD30DE" w14:textId="72A89D2C" w:rsidR="00BB7741" w:rsidRDefault="00BB7741" w:rsidP="009D20EB">
      <w:pPr>
        <w:rPr>
          <w:rFonts w:ascii="Calibri" w:hAnsi="Calibri" w:cs="Calibri"/>
          <w:lang w:val="en-US"/>
        </w:rPr>
      </w:pPr>
    </w:p>
    <w:p w14:paraId="49A289BC" w14:textId="08C3F8C8" w:rsidR="00BB7741" w:rsidRDefault="00BB7741" w:rsidP="009D20EB"/>
    <w:p w14:paraId="612BBD76" w14:textId="05A585D8" w:rsidR="00C3562B" w:rsidRPr="00C3562B" w:rsidRDefault="00C3562B" w:rsidP="009D20EB">
      <w:pPr>
        <w:rPr>
          <w:b/>
          <w:bCs/>
        </w:rPr>
      </w:pPr>
      <w:r w:rsidRPr="00C3562B">
        <w:rPr>
          <w:b/>
          <w:bCs/>
        </w:rPr>
        <w:t>Keys to Obtaining God’s Forgiveness and Grace</w:t>
      </w:r>
    </w:p>
    <w:p w14:paraId="3A0C5AEE" w14:textId="2A48B4A2" w:rsidR="00C3562B" w:rsidRDefault="00C3562B" w:rsidP="009D20EB"/>
    <w:p w14:paraId="31DD571F" w14:textId="753A9B3C" w:rsidR="005046D1" w:rsidRPr="002834B9" w:rsidRDefault="006D325E" w:rsidP="004B00DA">
      <w:pPr>
        <w:rPr>
          <w:lang w:val="en-US"/>
        </w:rPr>
      </w:pPr>
      <w:r>
        <w:rPr>
          <w:noProof/>
        </w:rPr>
        <w:drawing>
          <wp:anchor distT="0" distB="0" distL="114300" distR="114300" simplePos="0" relativeHeight="251663360" behindDoc="0" locked="0" layoutInCell="1" allowOverlap="1" wp14:anchorId="502C9C95" wp14:editId="2F19DBEC">
            <wp:simplePos x="0" y="0"/>
            <wp:positionH relativeFrom="margin">
              <wp:align>left</wp:align>
            </wp:positionH>
            <wp:positionV relativeFrom="paragraph">
              <wp:posOffset>503555</wp:posOffset>
            </wp:positionV>
            <wp:extent cx="3100705" cy="232410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pentanc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00705" cy="23241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C3562B">
        <w:tab/>
      </w:r>
      <w:r w:rsidR="00AD1BD5">
        <w:t xml:space="preserve">The reason why I told you about Manasseh’s sins, repentance and merciful deliverance is to outline the means of obtaining mercy when one sins against </w:t>
      </w:r>
      <w:r w:rsidR="005857C3">
        <w:t xml:space="preserve">a holy </w:t>
      </w:r>
      <w:r w:rsidR="00AD1BD5">
        <w:t xml:space="preserve">God.  The first </w:t>
      </w:r>
      <w:r w:rsidR="000C5209" w:rsidRPr="002834B9">
        <w:t xml:space="preserve">key to obtaining </w:t>
      </w:r>
      <w:r w:rsidR="005857C3">
        <w:t xml:space="preserve">grace and </w:t>
      </w:r>
      <w:r w:rsidR="000C5209" w:rsidRPr="002834B9">
        <w:t>mercy is</w:t>
      </w:r>
      <w:r w:rsidR="00611DC2" w:rsidRPr="002834B9">
        <w:t xml:space="preserve"> to repent</w:t>
      </w:r>
      <w:r w:rsidR="000C5209" w:rsidRPr="002834B9">
        <w:t xml:space="preserve">.  </w:t>
      </w:r>
      <w:r w:rsidR="00C3562B" w:rsidRPr="002834B9">
        <w:t>When</w:t>
      </w:r>
      <w:r w:rsidR="004B00DA" w:rsidRPr="002834B9">
        <w:t xml:space="preserve"> </w:t>
      </w:r>
      <w:r w:rsidR="005B33AF" w:rsidRPr="002834B9">
        <w:t xml:space="preserve">a person disobeys and rightly </w:t>
      </w:r>
      <w:r w:rsidR="005046D1" w:rsidRPr="002834B9">
        <w:t>God’s j</w:t>
      </w:r>
      <w:r w:rsidR="005B33AF" w:rsidRPr="002834B9">
        <w:t xml:space="preserve">ustice has begun to avenge one’s crimes through </w:t>
      </w:r>
      <w:r w:rsidR="005046D1" w:rsidRPr="002834B9">
        <w:t xml:space="preserve">divine </w:t>
      </w:r>
      <w:r w:rsidR="005B33AF" w:rsidRPr="002834B9">
        <w:t>punishment, what is one to do to be pardoned and forgiven?</w:t>
      </w:r>
      <w:r w:rsidR="00C3562B" w:rsidRPr="002834B9">
        <w:rPr>
          <w:vertAlign w:val="superscript"/>
        </w:rPr>
        <w:footnoteReference w:id="38"/>
      </w:r>
      <w:r w:rsidR="005B33AF" w:rsidRPr="002834B9">
        <w:t xml:space="preserve">  </w:t>
      </w:r>
      <w:r w:rsidR="009E5E16" w:rsidRPr="002834B9">
        <w:t xml:space="preserve">God has always known that making humanity in His image </w:t>
      </w:r>
      <w:r w:rsidR="005046D1" w:rsidRPr="002834B9">
        <w:t xml:space="preserve">(Genesis 1:27) </w:t>
      </w:r>
      <w:r w:rsidR="009E5E16" w:rsidRPr="002834B9">
        <w:t xml:space="preserve">with a free </w:t>
      </w:r>
      <w:r w:rsidR="00611DC2" w:rsidRPr="002834B9">
        <w:t xml:space="preserve">will </w:t>
      </w:r>
      <w:r w:rsidR="009E5E16" w:rsidRPr="002834B9">
        <w:t xml:space="preserve">meant all would sin and fall short of His glory (Romans 3:23) so He provided repentance as the means to make things right with </w:t>
      </w:r>
      <w:r w:rsidR="005046D1" w:rsidRPr="002834B9">
        <w:t>Him</w:t>
      </w:r>
      <w:r w:rsidR="00611DC2" w:rsidRPr="002834B9">
        <w:t>.  Repentance is not merely seeking a path to escape God’s wrath, but as puritan Thomas Watson stated it must be the “vomiting of the soul”</w:t>
      </w:r>
      <w:r w:rsidR="00611DC2" w:rsidRPr="002834B9">
        <w:rPr>
          <w:vertAlign w:val="superscript"/>
        </w:rPr>
        <w:t xml:space="preserve"> </w:t>
      </w:r>
      <w:r w:rsidR="00611DC2" w:rsidRPr="002834B9">
        <w:rPr>
          <w:vertAlign w:val="superscript"/>
        </w:rPr>
        <w:footnoteReference w:id="39"/>
      </w:r>
      <w:r w:rsidR="00611DC2" w:rsidRPr="002834B9">
        <w:t xml:space="preserve"> </w:t>
      </w:r>
      <w:r w:rsidR="005046D1" w:rsidRPr="002834B9">
        <w:t xml:space="preserve">that happens </w:t>
      </w:r>
      <w:r w:rsidR="00A54CAD" w:rsidRPr="002834B9">
        <w:t xml:space="preserve">when one confesses wrongdoing and experiences a </w:t>
      </w:r>
      <w:r w:rsidR="005046D1" w:rsidRPr="002834B9">
        <w:t xml:space="preserve">change of heart that no longer enjoys but is </w:t>
      </w:r>
      <w:r w:rsidR="00611DC2" w:rsidRPr="002834B9">
        <w:t>repulsed by the sin</w:t>
      </w:r>
      <w:r w:rsidR="00A54CAD" w:rsidRPr="002834B9">
        <w:t xml:space="preserve"> one has committed</w:t>
      </w:r>
      <w:r w:rsidR="005046D1" w:rsidRPr="002834B9">
        <w:t>.</w:t>
      </w:r>
      <w:r w:rsidR="00A54CAD" w:rsidRPr="002834B9">
        <w:t xml:space="preserve">  Like Manasseh true repentance </w:t>
      </w:r>
      <w:r w:rsidR="00EA529C" w:rsidRPr="002834B9">
        <w:t xml:space="preserve">comes from </w:t>
      </w:r>
      <w:r w:rsidR="00B45A80" w:rsidRPr="002834B9">
        <w:t>a thankful heart</w:t>
      </w:r>
      <w:r w:rsidR="00B45A80" w:rsidRPr="002834B9">
        <w:rPr>
          <w:vertAlign w:val="superscript"/>
        </w:rPr>
        <w:footnoteReference w:id="40"/>
      </w:r>
      <w:r w:rsidR="00B45A80" w:rsidRPr="002834B9">
        <w:t xml:space="preserve"> for having received unmerited mercy </w:t>
      </w:r>
      <w:r w:rsidR="00EA529C" w:rsidRPr="002834B9">
        <w:lastRenderedPageBreak/>
        <w:t xml:space="preserve">and </w:t>
      </w:r>
      <w:r w:rsidR="00A54CAD" w:rsidRPr="002834B9">
        <w:t>brings forth fruits of deeds in keeping with a renewed desire to please God.</w:t>
      </w:r>
      <w:r w:rsidR="00A54CAD" w:rsidRPr="002834B9">
        <w:rPr>
          <w:rStyle w:val="FootnoteReference"/>
          <w:lang w:val="en-US"/>
        </w:rPr>
        <w:footnoteReference w:id="41"/>
      </w:r>
      <w:r w:rsidR="00A54CAD" w:rsidRPr="002834B9">
        <w:t xml:space="preserve">  True repentance unlocks the floodgates of </w:t>
      </w:r>
      <w:r w:rsidR="00B45A80" w:rsidRPr="002834B9">
        <w:t>G</w:t>
      </w:r>
      <w:r w:rsidR="00A54CAD" w:rsidRPr="002834B9">
        <w:t>od’s mercy and forgiveness</w:t>
      </w:r>
      <w:r w:rsidR="00A54CAD" w:rsidRPr="002834B9">
        <w:rPr>
          <w:rStyle w:val="FootnoteReference"/>
          <w:lang w:val="en-US"/>
        </w:rPr>
        <w:footnoteReference w:id="42"/>
      </w:r>
      <w:r w:rsidR="00A54CAD" w:rsidRPr="002834B9">
        <w:rPr>
          <w:lang w:val="en-US"/>
        </w:rPr>
        <w:t xml:space="preserve"> </w:t>
      </w:r>
      <w:r w:rsidR="00B45A80" w:rsidRPr="002834B9">
        <w:rPr>
          <w:lang w:val="en-US"/>
        </w:rPr>
        <w:t xml:space="preserve">because Christ has already paid the penalty for our sin </w:t>
      </w:r>
      <w:r w:rsidR="00EA529C" w:rsidRPr="002834B9">
        <w:rPr>
          <w:lang w:val="en-US"/>
        </w:rPr>
        <w:t xml:space="preserve">(John 3:16; Romans 6:23) </w:t>
      </w:r>
      <w:r w:rsidR="00B45A80" w:rsidRPr="002834B9">
        <w:rPr>
          <w:lang w:val="en-US"/>
        </w:rPr>
        <w:t>and secured us Christians the privilege to boldly approach God’s throne</w:t>
      </w:r>
      <w:r w:rsidR="00EA529C" w:rsidRPr="002834B9">
        <w:rPr>
          <w:lang w:val="en-US"/>
        </w:rPr>
        <w:t xml:space="preserve"> (Hebrews 4:16) and have a close, intimate relationship with Abba, our Father!</w:t>
      </w:r>
      <w:r w:rsidR="00B45A80" w:rsidRPr="002834B9">
        <w:rPr>
          <w:lang w:val="en-US"/>
        </w:rPr>
        <w:t xml:space="preserve"> </w:t>
      </w:r>
    </w:p>
    <w:p w14:paraId="7EBDD1FB" w14:textId="4FCDD4CC" w:rsidR="005046D1" w:rsidRPr="002834B9" w:rsidRDefault="005046D1" w:rsidP="004B00DA">
      <w:pPr>
        <w:rPr>
          <w:lang w:val="en-US"/>
        </w:rPr>
      </w:pPr>
    </w:p>
    <w:p w14:paraId="0F20D5A6" w14:textId="6DCD9428" w:rsidR="00793E18" w:rsidRDefault="006D325E" w:rsidP="00427580">
      <w:pPr>
        <w:rPr>
          <w:lang w:val="en-US"/>
        </w:rPr>
      </w:pPr>
      <w:r>
        <w:rPr>
          <w:noProof/>
        </w:rPr>
        <w:drawing>
          <wp:anchor distT="0" distB="0" distL="114300" distR="114300" simplePos="0" relativeHeight="251664384" behindDoc="0" locked="0" layoutInCell="1" allowOverlap="1" wp14:anchorId="05C2F241" wp14:editId="62C8E3ED">
            <wp:simplePos x="0" y="0"/>
            <wp:positionH relativeFrom="margin">
              <wp:align>left</wp:align>
            </wp:positionH>
            <wp:positionV relativeFrom="paragraph">
              <wp:posOffset>510540</wp:posOffset>
            </wp:positionV>
            <wp:extent cx="3038475" cy="2278380"/>
            <wp:effectExtent l="0" t="0" r="9525" b="7620"/>
            <wp:wrapSquare wrapText="bothSides"/>
            <wp:docPr id="7" name="Picture 7" descr="A picture containing indoor, orange, photo, sit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ntitled.png"/>
                    <pic:cNvPicPr/>
                  </pic:nvPicPr>
                  <pic:blipFill>
                    <a:blip r:embed="rId15">
                      <a:extLst>
                        <a:ext uri="{28A0092B-C50C-407E-A947-70E740481C1C}">
                          <a14:useLocalDpi xmlns:a14="http://schemas.microsoft.com/office/drawing/2010/main" val="0"/>
                        </a:ext>
                      </a:extLst>
                    </a:blip>
                    <a:stretch>
                      <a:fillRect/>
                    </a:stretch>
                  </pic:blipFill>
                  <pic:spPr>
                    <a:xfrm>
                      <a:off x="0" y="0"/>
                      <a:ext cx="3038475" cy="227838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2834B9" w:rsidRPr="002834B9">
        <w:tab/>
      </w:r>
      <w:bookmarkStart w:id="0" w:name="_GoBack"/>
      <w:r w:rsidR="002834B9" w:rsidRPr="002834B9">
        <w:t xml:space="preserve">The second </w:t>
      </w:r>
      <w:r w:rsidR="002834B9">
        <w:t xml:space="preserve">key to obtaining </w:t>
      </w:r>
      <w:r w:rsidR="00A179D1">
        <w:t xml:space="preserve">grace and </w:t>
      </w:r>
      <w:r w:rsidR="002834B9">
        <w:t xml:space="preserve">mercy is to </w:t>
      </w:r>
      <w:r w:rsidR="00793E18">
        <w:t xml:space="preserve">believe one can be </w:t>
      </w:r>
      <w:r w:rsidR="002834B9">
        <w:t>forgive</w:t>
      </w:r>
      <w:r w:rsidR="00793E18">
        <w:t>n</w:t>
      </w:r>
      <w:r w:rsidR="002834B9">
        <w:t xml:space="preserve">.  </w:t>
      </w:r>
      <w:r w:rsidR="00DF1B73">
        <w:t>Sometimes we foolishly think that our sins are so heinous that they are unpardonable.  We live day in and day out with the guilt and shame of our sin</w:t>
      </w:r>
      <w:r w:rsidR="00793E18" w:rsidRPr="00D567E6">
        <w:rPr>
          <w:rFonts w:ascii="Calibri" w:hAnsi="Calibri" w:cs="Calibri"/>
          <w:vertAlign w:val="superscript"/>
        </w:rPr>
        <w:footnoteReference w:id="43"/>
      </w:r>
      <w:r w:rsidR="00DF1B73">
        <w:t xml:space="preserve"> </w:t>
      </w:r>
      <w:r w:rsidR="00793E18">
        <w:t xml:space="preserve">with the mistaken belief that God’s justice demands we are not to be forgiven but remain estranged forever from an intimate relationship with Him.  </w:t>
      </w:r>
      <w:r w:rsidR="00DF1B73">
        <w:t>From reading that God forgave the extensive sins of Manasseh hopefully one has rightly concluded that there is no sin that the blood of Christ cannot wash clean and make as white</w:t>
      </w:r>
      <w:r w:rsidR="00793E18">
        <w:t xml:space="preserve">r than snow (Isaiah 1:18)!  </w:t>
      </w:r>
      <w:r w:rsidR="002834B9">
        <w:t xml:space="preserve">Once one has </w:t>
      </w:r>
      <w:r w:rsidR="00DF1B73">
        <w:t>repented the weeping and lamentation is to turn to pure joy of having been forgiven.</w:t>
      </w:r>
      <w:r w:rsidR="002834B9" w:rsidRPr="007503A1">
        <w:rPr>
          <w:rFonts w:ascii="Calibri" w:hAnsi="Calibri" w:cs="Calibri"/>
          <w:vertAlign w:val="superscript"/>
        </w:rPr>
        <w:footnoteReference w:id="44"/>
      </w:r>
      <w:r w:rsidR="002834B9">
        <w:t xml:space="preserve"> </w:t>
      </w:r>
      <w:r w:rsidR="00793E18">
        <w:t xml:space="preserve"> Too often when God asks us to do something</w:t>
      </w:r>
      <w:r w:rsidR="00500F45">
        <w:t xml:space="preserve"> in His kingdom “those old sins </w:t>
      </w:r>
      <w:r w:rsidR="00793E18" w:rsidRPr="007135B0">
        <w:rPr>
          <w:lang w:val="en-US"/>
        </w:rPr>
        <w:t xml:space="preserve">rise up and slap </w:t>
      </w:r>
      <w:r w:rsidR="00500F45">
        <w:rPr>
          <w:lang w:val="en-US"/>
        </w:rPr>
        <w:t>us</w:t>
      </w:r>
      <w:r w:rsidR="00793E18" w:rsidRPr="007135B0">
        <w:rPr>
          <w:lang w:val="en-US"/>
        </w:rPr>
        <w:t xml:space="preserve"> down, squashing </w:t>
      </w:r>
      <w:r w:rsidR="00500F45">
        <w:rPr>
          <w:lang w:val="en-US"/>
        </w:rPr>
        <w:t>our</w:t>
      </w:r>
      <w:r w:rsidR="00793E18" w:rsidRPr="007135B0">
        <w:rPr>
          <w:lang w:val="en-US"/>
        </w:rPr>
        <w:t xml:space="preserve"> spirit</w:t>
      </w:r>
      <w:r w:rsidR="00500F45">
        <w:rPr>
          <w:lang w:val="en-US"/>
        </w:rPr>
        <w:t>s</w:t>
      </w:r>
      <w:r w:rsidR="00793E18" w:rsidRPr="007135B0">
        <w:rPr>
          <w:lang w:val="en-US"/>
        </w:rPr>
        <w:t xml:space="preserve"> flat as roadkill on the interstate.</w:t>
      </w:r>
      <w:r w:rsidR="00500F45">
        <w:rPr>
          <w:lang w:val="en-US"/>
        </w:rPr>
        <w:t>”</w:t>
      </w:r>
      <w:r w:rsidR="00793E18">
        <w:rPr>
          <w:rStyle w:val="FootnoteReference"/>
          <w:lang w:val="en-US"/>
        </w:rPr>
        <w:footnoteReference w:id="45"/>
      </w:r>
      <w:r w:rsidR="00500F45">
        <w:rPr>
          <w:lang w:val="en-US"/>
        </w:rPr>
        <w:t xml:space="preserve">  Like the 2,000 pound elephant that can be held by a ten pound stake,</w:t>
      </w:r>
      <w:r w:rsidR="00500F45" w:rsidRPr="00500F45">
        <w:rPr>
          <w:rStyle w:val="FootnoteReference"/>
          <w:lang w:val="en-US"/>
        </w:rPr>
        <w:t xml:space="preserve"> </w:t>
      </w:r>
      <w:r w:rsidR="00500F45">
        <w:rPr>
          <w:rStyle w:val="FootnoteReference"/>
          <w:lang w:val="en-US"/>
        </w:rPr>
        <w:footnoteReference w:id="46"/>
      </w:r>
      <w:r w:rsidR="00500F45">
        <w:rPr>
          <w:lang w:val="en-US"/>
        </w:rPr>
        <w:t xml:space="preserve"> remembered, forgiven sins are often a yoke that breaks our neck of service to a holy God.  </w:t>
      </w:r>
      <w:r w:rsidR="00844D84">
        <w:rPr>
          <w:lang w:val="en-US"/>
        </w:rPr>
        <w:t xml:space="preserve">If God can forgive the evilest king of all Judah’s history and appoint him to serve in His kingdom then he certainly will do the same for you!  </w:t>
      </w:r>
    </w:p>
    <w:p w14:paraId="245C9730" w14:textId="77777777" w:rsidR="00793E18" w:rsidRPr="00793E18" w:rsidRDefault="00793E18" w:rsidP="004B00DA">
      <w:pPr>
        <w:rPr>
          <w:lang w:val="en-US"/>
        </w:rPr>
      </w:pPr>
    </w:p>
    <w:bookmarkEnd w:id="0"/>
    <w:p w14:paraId="7ACFDC20" w14:textId="77777777" w:rsidR="002834B9" w:rsidRPr="00500F45" w:rsidRDefault="002834B9" w:rsidP="004B00DA">
      <w:pPr>
        <w:rPr>
          <w:lang w:val="en-US"/>
        </w:rPr>
      </w:pPr>
    </w:p>
    <w:p w14:paraId="3F66D7CE" w14:textId="5C0906F0" w:rsidR="00D567E6" w:rsidRDefault="00D567E6" w:rsidP="00D567E6">
      <w:pPr>
        <w:rPr>
          <w:lang w:val="en-US"/>
        </w:rPr>
      </w:pPr>
    </w:p>
    <w:sectPr w:rsidR="00D567E6" w:rsidSect="007567AE">
      <w:footerReference w:type="default" r:id="rId16"/>
      <w:pgSz w:w="12240" w:h="15840"/>
      <w:pgMar w:top="1440" w:right="146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D5E466" w14:textId="77777777" w:rsidR="00E6638A" w:rsidRDefault="00E6638A" w:rsidP="0080694B">
      <w:r>
        <w:separator/>
      </w:r>
    </w:p>
  </w:endnote>
  <w:endnote w:type="continuationSeparator" w:id="0">
    <w:p w14:paraId="1F7B2395" w14:textId="77777777" w:rsidR="00E6638A" w:rsidRDefault="00E6638A" w:rsidP="00806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2747467"/>
      <w:docPartObj>
        <w:docPartGallery w:val="Page Numbers (Bottom of Page)"/>
        <w:docPartUnique/>
      </w:docPartObj>
    </w:sdtPr>
    <w:sdtEndPr>
      <w:rPr>
        <w:color w:val="7F7F7F" w:themeColor="background1" w:themeShade="7F"/>
        <w:spacing w:val="60"/>
      </w:rPr>
    </w:sdtEndPr>
    <w:sdtContent>
      <w:p w14:paraId="79277B9C" w14:textId="30657479" w:rsidR="00712796" w:rsidRDefault="00712796">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ABE1A23" w14:textId="77777777" w:rsidR="00712796" w:rsidRDefault="007127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975A44" w14:textId="77777777" w:rsidR="00E6638A" w:rsidRDefault="00E6638A" w:rsidP="0080694B">
      <w:r>
        <w:separator/>
      </w:r>
    </w:p>
  </w:footnote>
  <w:footnote w:type="continuationSeparator" w:id="0">
    <w:p w14:paraId="6309F239" w14:textId="77777777" w:rsidR="00E6638A" w:rsidRDefault="00E6638A" w:rsidP="0080694B">
      <w:r>
        <w:continuationSeparator/>
      </w:r>
    </w:p>
  </w:footnote>
  <w:footnote w:id="1">
    <w:p w14:paraId="02ED6355" w14:textId="77777777" w:rsidR="00712796" w:rsidRPr="004B3A18" w:rsidRDefault="00712796" w:rsidP="00F13363">
      <w:pPr>
        <w:rPr>
          <w:sz w:val="20"/>
          <w:szCs w:val="20"/>
        </w:rPr>
      </w:pPr>
      <w:r w:rsidRPr="004B3A18">
        <w:rPr>
          <w:sz w:val="20"/>
          <w:szCs w:val="20"/>
          <w:vertAlign w:val="superscript"/>
        </w:rPr>
        <w:footnoteRef/>
      </w:r>
      <w:r w:rsidRPr="004B3A18">
        <w:rPr>
          <w:sz w:val="20"/>
          <w:szCs w:val="20"/>
        </w:rPr>
        <w:t xml:space="preserve"> Gilbert </w:t>
      </w:r>
      <w:proofErr w:type="spellStart"/>
      <w:r w:rsidRPr="004B3A18">
        <w:rPr>
          <w:sz w:val="20"/>
          <w:szCs w:val="20"/>
        </w:rPr>
        <w:t>Bilezikian</w:t>
      </w:r>
      <w:proofErr w:type="spellEnd"/>
      <w:r w:rsidRPr="004B3A18">
        <w:rPr>
          <w:sz w:val="20"/>
          <w:szCs w:val="20"/>
        </w:rPr>
        <w:t xml:space="preserve">, </w:t>
      </w:r>
      <w:hyperlink r:id="rId1" w:history="1">
        <w:r w:rsidRPr="004B3A18">
          <w:rPr>
            <w:color w:val="0000FF"/>
            <w:sz w:val="20"/>
            <w:szCs w:val="20"/>
            <w:u w:val="single"/>
          </w:rPr>
          <w:t>“Grace,”</w:t>
        </w:r>
      </w:hyperlink>
      <w:r w:rsidRPr="004B3A18">
        <w:rPr>
          <w:sz w:val="20"/>
          <w:szCs w:val="20"/>
        </w:rPr>
        <w:t xml:space="preserve"> </w:t>
      </w:r>
      <w:r w:rsidRPr="004B3A18">
        <w:rPr>
          <w:i/>
          <w:sz w:val="20"/>
          <w:szCs w:val="20"/>
        </w:rPr>
        <w:t>Baker Encyclopedia of the Bible</w:t>
      </w:r>
      <w:r w:rsidRPr="004B3A18">
        <w:rPr>
          <w:sz w:val="20"/>
          <w:szCs w:val="20"/>
        </w:rPr>
        <w:t xml:space="preserve"> (Grand Rapids, MI: Baker Book House, 1988), 898.</w:t>
      </w:r>
    </w:p>
  </w:footnote>
  <w:footnote w:id="2">
    <w:p w14:paraId="778907C2" w14:textId="77777777" w:rsidR="00712796" w:rsidRDefault="00712796" w:rsidP="00414A72">
      <w:r>
        <w:rPr>
          <w:vertAlign w:val="superscript"/>
        </w:rPr>
        <w:footnoteRef/>
      </w:r>
      <w:r>
        <w:t xml:space="preserve"> C. H. Spurgeon, </w:t>
      </w:r>
      <w:hyperlink r:id="rId2" w:history="1">
        <w:r>
          <w:rPr>
            <w:color w:val="0000FF"/>
            <w:u w:val="single"/>
          </w:rPr>
          <w:t>“A Miracle of Grace,”</w:t>
        </w:r>
      </w:hyperlink>
      <w:r>
        <w:t xml:space="preserve"> in </w:t>
      </w:r>
      <w:r>
        <w:rPr>
          <w:i/>
        </w:rPr>
        <w:t>The Metropolitan Tabernacle Pulpit Sermons</w:t>
      </w:r>
      <w:r>
        <w:t>, vol. 62 (London: Passmore &amp; Alabaster, 1916), 147.</w:t>
      </w:r>
    </w:p>
  </w:footnote>
  <w:footnote w:id="3">
    <w:p w14:paraId="702518AC" w14:textId="77777777" w:rsidR="00712796" w:rsidRPr="004B3A18" w:rsidRDefault="00712796" w:rsidP="004F6966">
      <w:pPr>
        <w:rPr>
          <w:sz w:val="20"/>
          <w:szCs w:val="20"/>
        </w:rPr>
      </w:pPr>
      <w:r w:rsidRPr="004B3A18">
        <w:rPr>
          <w:sz w:val="20"/>
          <w:szCs w:val="20"/>
          <w:vertAlign w:val="superscript"/>
        </w:rPr>
        <w:footnoteRef/>
      </w:r>
      <w:r w:rsidRPr="004B3A18">
        <w:rPr>
          <w:sz w:val="20"/>
          <w:szCs w:val="20"/>
        </w:rPr>
        <w:t xml:space="preserve"> Mark J. </w:t>
      </w:r>
      <w:proofErr w:type="spellStart"/>
      <w:r w:rsidRPr="004B3A18">
        <w:rPr>
          <w:sz w:val="20"/>
          <w:szCs w:val="20"/>
        </w:rPr>
        <w:t>Boda</w:t>
      </w:r>
      <w:proofErr w:type="spellEnd"/>
      <w:r w:rsidRPr="004B3A18">
        <w:rPr>
          <w:sz w:val="20"/>
          <w:szCs w:val="20"/>
        </w:rPr>
        <w:t xml:space="preserve">, </w:t>
      </w:r>
      <w:hyperlink r:id="rId3" w:history="1">
        <w:r w:rsidRPr="004B3A18">
          <w:rPr>
            <w:i/>
            <w:color w:val="0000FF"/>
            <w:sz w:val="20"/>
            <w:szCs w:val="20"/>
            <w:u w:val="single"/>
          </w:rPr>
          <w:t xml:space="preserve">Cornerstone Biblical </w:t>
        </w:r>
        <w:proofErr w:type="spellStart"/>
        <w:r w:rsidRPr="004B3A18">
          <w:rPr>
            <w:i/>
            <w:color w:val="0000FF"/>
            <w:sz w:val="20"/>
            <w:szCs w:val="20"/>
            <w:u w:val="single"/>
          </w:rPr>
          <w:t>Commentarya</w:t>
        </w:r>
        <w:proofErr w:type="spellEnd"/>
        <w:r w:rsidRPr="004B3A18">
          <w:rPr>
            <w:i/>
            <w:color w:val="0000FF"/>
            <w:sz w:val="20"/>
            <w:szCs w:val="20"/>
            <w:u w:val="single"/>
          </w:rPr>
          <w:t>: 1-2 Chronicles</w:t>
        </w:r>
      </w:hyperlink>
      <w:r w:rsidRPr="004B3A18">
        <w:rPr>
          <w:sz w:val="20"/>
          <w:szCs w:val="20"/>
        </w:rPr>
        <w:t>, vol. 5 (Carol Stream, IL: Tyndale House Publishers, 2010), 406.</w:t>
      </w:r>
    </w:p>
  </w:footnote>
  <w:footnote w:id="4">
    <w:p w14:paraId="303EC8CB" w14:textId="77777777" w:rsidR="00712796" w:rsidRPr="004B3A18" w:rsidRDefault="00712796" w:rsidP="00DB10AE">
      <w:pPr>
        <w:rPr>
          <w:sz w:val="20"/>
          <w:szCs w:val="20"/>
        </w:rPr>
      </w:pPr>
      <w:r w:rsidRPr="004B3A18">
        <w:rPr>
          <w:sz w:val="20"/>
          <w:szCs w:val="20"/>
          <w:vertAlign w:val="superscript"/>
        </w:rPr>
        <w:footnoteRef/>
      </w:r>
      <w:r w:rsidRPr="004B3A18">
        <w:rPr>
          <w:sz w:val="20"/>
          <w:szCs w:val="20"/>
        </w:rPr>
        <w:t xml:space="preserve"> Marc Z. </w:t>
      </w:r>
      <w:proofErr w:type="spellStart"/>
      <w:r w:rsidRPr="004B3A18">
        <w:rPr>
          <w:sz w:val="20"/>
          <w:szCs w:val="20"/>
        </w:rPr>
        <w:t>Brettler</w:t>
      </w:r>
      <w:proofErr w:type="spellEnd"/>
      <w:r w:rsidRPr="004B3A18">
        <w:rPr>
          <w:sz w:val="20"/>
          <w:szCs w:val="20"/>
        </w:rPr>
        <w:t xml:space="preserve">, </w:t>
      </w:r>
      <w:hyperlink r:id="rId4" w:history="1">
        <w:r w:rsidRPr="004B3A18">
          <w:rPr>
            <w:color w:val="0000FF"/>
            <w:sz w:val="20"/>
            <w:szCs w:val="20"/>
            <w:u w:val="single"/>
          </w:rPr>
          <w:t>“Ahaz (Person),”</w:t>
        </w:r>
      </w:hyperlink>
      <w:r w:rsidRPr="004B3A18">
        <w:rPr>
          <w:sz w:val="20"/>
          <w:szCs w:val="20"/>
        </w:rPr>
        <w:t xml:space="preserve"> ed. David Noel Freedman, </w:t>
      </w:r>
      <w:r w:rsidRPr="004B3A18">
        <w:rPr>
          <w:i/>
          <w:sz w:val="20"/>
          <w:szCs w:val="20"/>
        </w:rPr>
        <w:t>The Anchor Yale Bible Dictionary</w:t>
      </w:r>
      <w:r w:rsidRPr="004B3A18">
        <w:rPr>
          <w:sz w:val="20"/>
          <w:szCs w:val="20"/>
        </w:rPr>
        <w:t xml:space="preserve"> (New York: Doubleday, 1992), 106.</w:t>
      </w:r>
    </w:p>
  </w:footnote>
  <w:footnote w:id="5">
    <w:p w14:paraId="68FD2C3C" w14:textId="77777777" w:rsidR="00712796" w:rsidRDefault="00712796" w:rsidP="004B3A18">
      <w:r w:rsidRPr="004B3A18">
        <w:rPr>
          <w:sz w:val="20"/>
          <w:szCs w:val="20"/>
          <w:vertAlign w:val="superscript"/>
        </w:rPr>
        <w:footnoteRef/>
      </w:r>
      <w:r w:rsidRPr="004B3A18">
        <w:rPr>
          <w:sz w:val="20"/>
          <w:szCs w:val="20"/>
        </w:rPr>
        <w:t xml:space="preserve"> Jonathan Rosenbaum, </w:t>
      </w:r>
      <w:hyperlink r:id="rId5" w:history="1">
        <w:r w:rsidRPr="004B3A18">
          <w:rPr>
            <w:color w:val="0000FF"/>
            <w:sz w:val="20"/>
            <w:szCs w:val="20"/>
            <w:u w:val="single"/>
          </w:rPr>
          <w:t>“Hezekiah King of Judah,”</w:t>
        </w:r>
      </w:hyperlink>
      <w:r w:rsidRPr="004B3A18">
        <w:rPr>
          <w:sz w:val="20"/>
          <w:szCs w:val="20"/>
        </w:rPr>
        <w:t xml:space="preserve"> ed. David Noel Freedman, </w:t>
      </w:r>
      <w:r w:rsidRPr="004B3A18">
        <w:rPr>
          <w:i/>
          <w:sz w:val="20"/>
          <w:szCs w:val="20"/>
        </w:rPr>
        <w:t>The Anchor Yale Bible Dictionary</w:t>
      </w:r>
      <w:r w:rsidRPr="004B3A18">
        <w:rPr>
          <w:sz w:val="20"/>
          <w:szCs w:val="20"/>
        </w:rPr>
        <w:t xml:space="preserve"> (New York: Doubleday, 1992), 190.</w:t>
      </w:r>
    </w:p>
  </w:footnote>
  <w:footnote w:id="6">
    <w:p w14:paraId="18471127" w14:textId="77777777" w:rsidR="00712796" w:rsidRPr="009D20EB" w:rsidRDefault="00712796" w:rsidP="00B077F6">
      <w:pPr>
        <w:rPr>
          <w:sz w:val="20"/>
          <w:szCs w:val="20"/>
        </w:rPr>
      </w:pPr>
      <w:r w:rsidRPr="009D20EB">
        <w:rPr>
          <w:sz w:val="20"/>
          <w:szCs w:val="20"/>
          <w:vertAlign w:val="superscript"/>
        </w:rPr>
        <w:footnoteRef/>
      </w:r>
      <w:r w:rsidRPr="009D20EB">
        <w:rPr>
          <w:sz w:val="20"/>
          <w:szCs w:val="20"/>
        </w:rPr>
        <w:t xml:space="preserve"> Raymond B. Dillard, </w:t>
      </w:r>
      <w:hyperlink r:id="rId6" w:history="1">
        <w:r w:rsidRPr="009D20EB">
          <w:rPr>
            <w:i/>
            <w:color w:val="0000FF"/>
            <w:sz w:val="20"/>
            <w:szCs w:val="20"/>
            <w:u w:val="single"/>
          </w:rPr>
          <w:t>2 Chronicles</w:t>
        </w:r>
      </w:hyperlink>
      <w:r w:rsidRPr="009D20EB">
        <w:rPr>
          <w:sz w:val="20"/>
          <w:szCs w:val="20"/>
        </w:rPr>
        <w:t>, vol. 15, Word Biblical Commentary (Dallas: Word, Incorporated, 1987), 259.</w:t>
      </w:r>
    </w:p>
  </w:footnote>
  <w:footnote w:id="7">
    <w:p w14:paraId="31FFB535" w14:textId="77777777" w:rsidR="00712796" w:rsidRPr="009D20EB" w:rsidRDefault="00712796" w:rsidP="003158DE">
      <w:pPr>
        <w:rPr>
          <w:sz w:val="20"/>
          <w:szCs w:val="20"/>
        </w:rPr>
      </w:pPr>
      <w:r w:rsidRPr="009D20EB">
        <w:rPr>
          <w:sz w:val="20"/>
          <w:szCs w:val="20"/>
          <w:vertAlign w:val="superscript"/>
        </w:rPr>
        <w:footnoteRef/>
      </w:r>
      <w:r w:rsidRPr="009D20EB">
        <w:rPr>
          <w:sz w:val="20"/>
          <w:szCs w:val="20"/>
        </w:rPr>
        <w:t xml:space="preserve"> Mark J. </w:t>
      </w:r>
      <w:proofErr w:type="spellStart"/>
      <w:r w:rsidRPr="009D20EB">
        <w:rPr>
          <w:sz w:val="20"/>
          <w:szCs w:val="20"/>
        </w:rPr>
        <w:t>Boda</w:t>
      </w:r>
      <w:proofErr w:type="spellEnd"/>
      <w:r w:rsidRPr="009D20EB">
        <w:rPr>
          <w:sz w:val="20"/>
          <w:szCs w:val="20"/>
        </w:rPr>
        <w:t xml:space="preserve">, </w:t>
      </w:r>
      <w:hyperlink r:id="rId7" w:history="1">
        <w:r w:rsidRPr="009D20EB">
          <w:rPr>
            <w:i/>
            <w:color w:val="0000FF"/>
            <w:sz w:val="20"/>
            <w:szCs w:val="20"/>
            <w:u w:val="single"/>
          </w:rPr>
          <w:t xml:space="preserve">Cornerstone Biblical </w:t>
        </w:r>
        <w:proofErr w:type="spellStart"/>
        <w:r w:rsidRPr="009D20EB">
          <w:rPr>
            <w:i/>
            <w:color w:val="0000FF"/>
            <w:sz w:val="20"/>
            <w:szCs w:val="20"/>
            <w:u w:val="single"/>
          </w:rPr>
          <w:t>Commentarya</w:t>
        </w:r>
        <w:proofErr w:type="spellEnd"/>
        <w:r w:rsidRPr="009D20EB">
          <w:rPr>
            <w:i/>
            <w:color w:val="0000FF"/>
            <w:sz w:val="20"/>
            <w:szCs w:val="20"/>
            <w:u w:val="single"/>
          </w:rPr>
          <w:t>: 1-2 Chronicles</w:t>
        </w:r>
      </w:hyperlink>
      <w:r w:rsidRPr="009D20EB">
        <w:rPr>
          <w:sz w:val="20"/>
          <w:szCs w:val="20"/>
        </w:rPr>
        <w:t>, vol. 5 (Carol Stream, IL: Tyndale House Publishers, 2010), 403.</w:t>
      </w:r>
    </w:p>
  </w:footnote>
  <w:footnote w:id="8">
    <w:p w14:paraId="43965D24" w14:textId="77777777" w:rsidR="00712796" w:rsidRPr="009D20EB" w:rsidRDefault="00712796" w:rsidP="00711D32">
      <w:pPr>
        <w:rPr>
          <w:sz w:val="20"/>
          <w:szCs w:val="20"/>
        </w:rPr>
      </w:pPr>
      <w:r w:rsidRPr="009D20EB">
        <w:rPr>
          <w:sz w:val="20"/>
          <w:szCs w:val="20"/>
          <w:vertAlign w:val="superscript"/>
        </w:rPr>
        <w:footnoteRef/>
      </w:r>
      <w:r w:rsidRPr="009D20EB">
        <w:rPr>
          <w:sz w:val="20"/>
          <w:szCs w:val="20"/>
        </w:rPr>
        <w:t xml:space="preserve"> C. H. Spurgeon, </w:t>
      </w:r>
      <w:hyperlink r:id="rId8" w:history="1">
        <w:r w:rsidRPr="009D20EB">
          <w:rPr>
            <w:color w:val="0000FF"/>
            <w:sz w:val="20"/>
            <w:szCs w:val="20"/>
            <w:u w:val="single"/>
          </w:rPr>
          <w:t>“A Miracle of Grace,”</w:t>
        </w:r>
      </w:hyperlink>
      <w:r w:rsidRPr="009D20EB">
        <w:rPr>
          <w:sz w:val="20"/>
          <w:szCs w:val="20"/>
        </w:rPr>
        <w:t xml:space="preserve"> in </w:t>
      </w:r>
      <w:r w:rsidRPr="009D20EB">
        <w:rPr>
          <w:i/>
          <w:sz w:val="20"/>
          <w:szCs w:val="20"/>
        </w:rPr>
        <w:t>The Metropolitan Tabernacle Pulpit Sermons</w:t>
      </w:r>
      <w:r w:rsidRPr="009D20EB">
        <w:rPr>
          <w:sz w:val="20"/>
          <w:szCs w:val="20"/>
        </w:rPr>
        <w:t>, vol. 62 (London: Passmore &amp; Alabaster, 1916), 145.</w:t>
      </w:r>
    </w:p>
  </w:footnote>
  <w:footnote w:id="9">
    <w:p w14:paraId="5FAF30BC" w14:textId="77777777" w:rsidR="00712796" w:rsidRPr="009D20EB" w:rsidRDefault="00712796" w:rsidP="00D2555B">
      <w:pPr>
        <w:rPr>
          <w:sz w:val="20"/>
          <w:szCs w:val="20"/>
        </w:rPr>
      </w:pPr>
      <w:r w:rsidRPr="009D20EB">
        <w:rPr>
          <w:sz w:val="20"/>
          <w:szCs w:val="20"/>
          <w:vertAlign w:val="superscript"/>
        </w:rPr>
        <w:footnoteRef/>
      </w:r>
      <w:r w:rsidRPr="009D20EB">
        <w:rPr>
          <w:sz w:val="20"/>
          <w:szCs w:val="20"/>
        </w:rPr>
        <w:t xml:space="preserve"> C. H. Spurgeon, </w:t>
      </w:r>
      <w:hyperlink r:id="rId9" w:history="1">
        <w:r w:rsidRPr="009D20EB">
          <w:rPr>
            <w:color w:val="0000FF"/>
            <w:sz w:val="20"/>
            <w:szCs w:val="20"/>
            <w:u w:val="single"/>
          </w:rPr>
          <w:t>“A Miracle of Grace,”</w:t>
        </w:r>
      </w:hyperlink>
      <w:r w:rsidRPr="009D20EB">
        <w:rPr>
          <w:sz w:val="20"/>
          <w:szCs w:val="20"/>
        </w:rPr>
        <w:t xml:space="preserve"> in </w:t>
      </w:r>
      <w:r w:rsidRPr="009D20EB">
        <w:rPr>
          <w:i/>
          <w:sz w:val="20"/>
          <w:szCs w:val="20"/>
        </w:rPr>
        <w:t>The Metropolitan Tabernacle Pulpit Sermons</w:t>
      </w:r>
      <w:r w:rsidRPr="009D20EB">
        <w:rPr>
          <w:sz w:val="20"/>
          <w:szCs w:val="20"/>
        </w:rPr>
        <w:t>, vol. 62 (London: Passmore &amp; Alabaster, 1916), 146.</w:t>
      </w:r>
    </w:p>
  </w:footnote>
  <w:footnote w:id="10">
    <w:p w14:paraId="64B2FEB2" w14:textId="77777777" w:rsidR="00712796" w:rsidRPr="009D20EB" w:rsidRDefault="00712796" w:rsidP="00D5624F">
      <w:pPr>
        <w:rPr>
          <w:sz w:val="20"/>
          <w:szCs w:val="20"/>
        </w:rPr>
      </w:pPr>
      <w:r w:rsidRPr="009D20EB">
        <w:rPr>
          <w:sz w:val="20"/>
          <w:szCs w:val="20"/>
          <w:vertAlign w:val="superscript"/>
        </w:rPr>
        <w:footnoteRef/>
      </w:r>
      <w:r w:rsidRPr="009D20EB">
        <w:rPr>
          <w:sz w:val="20"/>
          <w:szCs w:val="20"/>
        </w:rPr>
        <w:t xml:space="preserve"> C. H. Spurgeon, </w:t>
      </w:r>
      <w:hyperlink r:id="rId10" w:history="1">
        <w:r w:rsidRPr="009D20EB">
          <w:rPr>
            <w:color w:val="0000FF"/>
            <w:sz w:val="20"/>
            <w:szCs w:val="20"/>
            <w:u w:val="single"/>
          </w:rPr>
          <w:t>“A Miracle of Grace,”</w:t>
        </w:r>
      </w:hyperlink>
      <w:r w:rsidRPr="009D20EB">
        <w:rPr>
          <w:sz w:val="20"/>
          <w:szCs w:val="20"/>
        </w:rPr>
        <w:t xml:space="preserve"> in </w:t>
      </w:r>
      <w:r w:rsidRPr="009D20EB">
        <w:rPr>
          <w:i/>
          <w:sz w:val="20"/>
          <w:szCs w:val="20"/>
        </w:rPr>
        <w:t>The Metropolitan Tabernacle Pulpit Sermons</w:t>
      </w:r>
      <w:r w:rsidRPr="009D20EB">
        <w:rPr>
          <w:sz w:val="20"/>
          <w:szCs w:val="20"/>
        </w:rPr>
        <w:t>, vol. 62 (London: Passmore &amp; Alabaster, 1916), 146.</w:t>
      </w:r>
    </w:p>
  </w:footnote>
  <w:footnote w:id="11">
    <w:p w14:paraId="34D0B306" w14:textId="77777777" w:rsidR="00712796" w:rsidRPr="009D20EB" w:rsidRDefault="00712796" w:rsidP="00D5624F">
      <w:pPr>
        <w:rPr>
          <w:sz w:val="20"/>
          <w:szCs w:val="20"/>
        </w:rPr>
      </w:pPr>
      <w:r w:rsidRPr="009D20EB">
        <w:rPr>
          <w:sz w:val="20"/>
          <w:szCs w:val="20"/>
          <w:vertAlign w:val="superscript"/>
        </w:rPr>
        <w:footnoteRef/>
      </w:r>
      <w:r w:rsidRPr="009D20EB">
        <w:rPr>
          <w:sz w:val="20"/>
          <w:szCs w:val="20"/>
        </w:rPr>
        <w:t xml:space="preserve"> C. H. Spurgeon, </w:t>
      </w:r>
      <w:hyperlink r:id="rId11" w:history="1">
        <w:r w:rsidRPr="009D20EB">
          <w:rPr>
            <w:color w:val="0000FF"/>
            <w:sz w:val="20"/>
            <w:szCs w:val="20"/>
            <w:u w:val="single"/>
          </w:rPr>
          <w:t>“A Miracle of Grace,”</w:t>
        </w:r>
      </w:hyperlink>
      <w:r w:rsidRPr="009D20EB">
        <w:rPr>
          <w:sz w:val="20"/>
          <w:szCs w:val="20"/>
        </w:rPr>
        <w:t xml:space="preserve"> in </w:t>
      </w:r>
      <w:r w:rsidRPr="009D20EB">
        <w:rPr>
          <w:i/>
          <w:sz w:val="20"/>
          <w:szCs w:val="20"/>
        </w:rPr>
        <w:t>The Metropolitan Tabernacle Pulpit Sermons</w:t>
      </w:r>
      <w:r w:rsidRPr="009D20EB">
        <w:rPr>
          <w:sz w:val="20"/>
          <w:szCs w:val="20"/>
        </w:rPr>
        <w:t>, vol. 62 (London: Passmore &amp; Alabaster, 1916), 147.</w:t>
      </w:r>
    </w:p>
  </w:footnote>
  <w:footnote w:id="12">
    <w:p w14:paraId="38F28531" w14:textId="77777777" w:rsidR="00712796" w:rsidRDefault="00712796" w:rsidP="00962F94">
      <w:r w:rsidRPr="009D20EB">
        <w:rPr>
          <w:sz w:val="20"/>
          <w:szCs w:val="20"/>
          <w:vertAlign w:val="superscript"/>
        </w:rPr>
        <w:footnoteRef/>
      </w:r>
      <w:r w:rsidRPr="009D20EB">
        <w:rPr>
          <w:sz w:val="20"/>
          <w:szCs w:val="20"/>
        </w:rPr>
        <w:t xml:space="preserve"> C. H. Spurgeon, </w:t>
      </w:r>
      <w:hyperlink r:id="rId12" w:history="1">
        <w:r w:rsidRPr="009D20EB">
          <w:rPr>
            <w:color w:val="0000FF"/>
            <w:sz w:val="20"/>
            <w:szCs w:val="20"/>
            <w:u w:val="single"/>
          </w:rPr>
          <w:t>“A Miracle of Grace,”</w:t>
        </w:r>
      </w:hyperlink>
      <w:r w:rsidRPr="009D20EB">
        <w:rPr>
          <w:sz w:val="20"/>
          <w:szCs w:val="20"/>
        </w:rPr>
        <w:t xml:space="preserve"> in </w:t>
      </w:r>
      <w:r w:rsidRPr="009D20EB">
        <w:rPr>
          <w:i/>
          <w:sz w:val="20"/>
          <w:szCs w:val="20"/>
        </w:rPr>
        <w:t>The Metropolitan Tabernacle Pulpit Sermons</w:t>
      </w:r>
      <w:r w:rsidRPr="009D20EB">
        <w:rPr>
          <w:sz w:val="20"/>
          <w:szCs w:val="20"/>
        </w:rPr>
        <w:t>, vol. 62 (London: Passmore &amp; Alabaster, 1916), 146.</w:t>
      </w:r>
    </w:p>
  </w:footnote>
  <w:footnote w:id="13">
    <w:p w14:paraId="6CB0BE55" w14:textId="77777777" w:rsidR="00712796" w:rsidRPr="00D77807" w:rsidRDefault="00712796" w:rsidP="00796BED">
      <w:pPr>
        <w:rPr>
          <w:sz w:val="20"/>
          <w:szCs w:val="20"/>
        </w:rPr>
      </w:pPr>
      <w:r w:rsidRPr="00D77807">
        <w:rPr>
          <w:sz w:val="20"/>
          <w:szCs w:val="20"/>
          <w:vertAlign w:val="superscript"/>
        </w:rPr>
        <w:footnoteRef/>
      </w:r>
      <w:r w:rsidRPr="00D77807">
        <w:rPr>
          <w:sz w:val="20"/>
          <w:szCs w:val="20"/>
        </w:rPr>
        <w:t xml:space="preserve"> Carl D. Evans, </w:t>
      </w:r>
      <w:hyperlink r:id="rId13" w:history="1">
        <w:r w:rsidRPr="00D77807">
          <w:rPr>
            <w:color w:val="0000FF"/>
            <w:sz w:val="20"/>
            <w:szCs w:val="20"/>
            <w:u w:val="single"/>
          </w:rPr>
          <w:t>“Manasseh, King of Judah,”</w:t>
        </w:r>
      </w:hyperlink>
      <w:r w:rsidRPr="00D77807">
        <w:rPr>
          <w:sz w:val="20"/>
          <w:szCs w:val="20"/>
        </w:rPr>
        <w:t xml:space="preserve"> ed. David Noel Freedman, </w:t>
      </w:r>
      <w:r w:rsidRPr="00D77807">
        <w:rPr>
          <w:i/>
          <w:sz w:val="20"/>
          <w:szCs w:val="20"/>
        </w:rPr>
        <w:t>The Anchor Yale Bible Dictionary</w:t>
      </w:r>
      <w:r w:rsidRPr="00D77807">
        <w:rPr>
          <w:sz w:val="20"/>
          <w:szCs w:val="20"/>
        </w:rPr>
        <w:t xml:space="preserve"> (New York: Doubleday, 1992), 496.</w:t>
      </w:r>
    </w:p>
  </w:footnote>
  <w:footnote w:id="14">
    <w:p w14:paraId="5382C507" w14:textId="77777777" w:rsidR="00712796" w:rsidRPr="00D77807" w:rsidRDefault="00712796" w:rsidP="00796BED">
      <w:pPr>
        <w:rPr>
          <w:sz w:val="20"/>
          <w:szCs w:val="20"/>
        </w:rPr>
      </w:pPr>
      <w:r w:rsidRPr="00D77807">
        <w:rPr>
          <w:sz w:val="20"/>
          <w:szCs w:val="20"/>
          <w:vertAlign w:val="superscript"/>
        </w:rPr>
        <w:footnoteRef/>
      </w:r>
      <w:r w:rsidRPr="00D77807">
        <w:rPr>
          <w:sz w:val="20"/>
          <w:szCs w:val="20"/>
        </w:rPr>
        <w:t xml:space="preserve"> Louis C. Jonker, </w:t>
      </w:r>
      <w:hyperlink r:id="rId14" w:history="1">
        <w:r w:rsidRPr="00D77807">
          <w:rPr>
            <w:i/>
            <w:color w:val="0000FF"/>
            <w:sz w:val="20"/>
            <w:szCs w:val="20"/>
            <w:u w:val="single"/>
          </w:rPr>
          <w:t>1 &amp; 2 Chronicles</w:t>
        </w:r>
      </w:hyperlink>
      <w:r w:rsidRPr="00D77807">
        <w:rPr>
          <w:sz w:val="20"/>
          <w:szCs w:val="20"/>
        </w:rPr>
        <w:t xml:space="preserve">, ed. W. Ward </w:t>
      </w:r>
      <w:proofErr w:type="spellStart"/>
      <w:r w:rsidRPr="00D77807">
        <w:rPr>
          <w:sz w:val="20"/>
          <w:szCs w:val="20"/>
        </w:rPr>
        <w:t>Gasque</w:t>
      </w:r>
      <w:proofErr w:type="spellEnd"/>
      <w:r w:rsidRPr="00D77807">
        <w:rPr>
          <w:sz w:val="20"/>
          <w:szCs w:val="20"/>
        </w:rPr>
        <w:t>, Robert L. Hubbard Jr., and Robert K. Johnston, Understanding the Bible Commentary Series (Grand Rapids, MI: Baker Books, 2013), 281.</w:t>
      </w:r>
    </w:p>
  </w:footnote>
  <w:footnote w:id="15">
    <w:p w14:paraId="5ACD8B03" w14:textId="77777777" w:rsidR="00712796" w:rsidRPr="00640F78" w:rsidRDefault="00712796" w:rsidP="00796BED">
      <w:pPr>
        <w:rPr>
          <w:lang w:val="en-US"/>
        </w:rPr>
      </w:pPr>
      <w:r w:rsidRPr="00D77807">
        <w:rPr>
          <w:rStyle w:val="FootnoteReference"/>
          <w:sz w:val="20"/>
          <w:szCs w:val="20"/>
        </w:rPr>
        <w:footnoteRef/>
      </w:r>
      <w:r w:rsidRPr="00D77807">
        <w:rPr>
          <w:sz w:val="20"/>
          <w:szCs w:val="20"/>
        </w:rPr>
        <w:t xml:space="preserve"> </w:t>
      </w:r>
      <w:r w:rsidRPr="00D77807">
        <w:rPr>
          <w:sz w:val="20"/>
          <w:szCs w:val="20"/>
          <w:lang w:val="en-US"/>
        </w:rPr>
        <w:t>Farrar, Steve. Finishing Strong (p. 146). The Crown Publishing Group. Kindle Edition.</w:t>
      </w:r>
    </w:p>
  </w:footnote>
  <w:footnote w:id="16">
    <w:p w14:paraId="1A5ADA65" w14:textId="77777777" w:rsidR="00712796" w:rsidRPr="00D77807" w:rsidRDefault="00712796" w:rsidP="00796BED">
      <w:pPr>
        <w:rPr>
          <w:sz w:val="20"/>
          <w:szCs w:val="20"/>
        </w:rPr>
      </w:pPr>
      <w:r w:rsidRPr="00D77807">
        <w:rPr>
          <w:sz w:val="20"/>
          <w:szCs w:val="20"/>
          <w:vertAlign w:val="superscript"/>
        </w:rPr>
        <w:footnoteRef/>
      </w:r>
      <w:r w:rsidRPr="00D77807">
        <w:rPr>
          <w:sz w:val="20"/>
          <w:szCs w:val="20"/>
        </w:rPr>
        <w:t xml:space="preserve"> C. H. Spurgeon, </w:t>
      </w:r>
      <w:hyperlink r:id="rId15" w:history="1">
        <w:r w:rsidRPr="00D77807">
          <w:rPr>
            <w:color w:val="0000FF"/>
            <w:sz w:val="20"/>
            <w:szCs w:val="20"/>
            <w:u w:val="single"/>
          </w:rPr>
          <w:t>“A Miracle of Grace,”</w:t>
        </w:r>
      </w:hyperlink>
      <w:r w:rsidRPr="00D77807">
        <w:rPr>
          <w:sz w:val="20"/>
          <w:szCs w:val="20"/>
        </w:rPr>
        <w:t xml:space="preserve"> in </w:t>
      </w:r>
      <w:r w:rsidRPr="00D77807">
        <w:rPr>
          <w:i/>
          <w:sz w:val="20"/>
          <w:szCs w:val="20"/>
        </w:rPr>
        <w:t>The Metropolitan Tabernacle Pulpit Sermons</w:t>
      </w:r>
      <w:r w:rsidRPr="00D77807">
        <w:rPr>
          <w:sz w:val="20"/>
          <w:szCs w:val="20"/>
        </w:rPr>
        <w:t>, vol. 62 (London: Passmore &amp; Alabaster, 1916), 147.</w:t>
      </w:r>
    </w:p>
  </w:footnote>
  <w:footnote w:id="17">
    <w:p w14:paraId="2A79022D" w14:textId="77777777" w:rsidR="00712796" w:rsidRPr="00D77807" w:rsidRDefault="00712796" w:rsidP="00796BED">
      <w:pPr>
        <w:rPr>
          <w:sz w:val="20"/>
          <w:szCs w:val="20"/>
          <w:lang w:val="en-US"/>
        </w:rPr>
      </w:pPr>
      <w:r w:rsidRPr="00D77807">
        <w:rPr>
          <w:rStyle w:val="FootnoteReference"/>
          <w:sz w:val="20"/>
          <w:szCs w:val="20"/>
        </w:rPr>
        <w:footnoteRef/>
      </w:r>
      <w:r w:rsidRPr="00D77807">
        <w:rPr>
          <w:sz w:val="20"/>
          <w:szCs w:val="20"/>
        </w:rPr>
        <w:t xml:space="preserve"> </w:t>
      </w:r>
      <w:r w:rsidRPr="00D77807">
        <w:rPr>
          <w:sz w:val="20"/>
          <w:szCs w:val="20"/>
          <w:lang w:val="en-US"/>
        </w:rPr>
        <w:t>Farrar, Steve. Finishing Strong (p. 148). The Crown Publishing Group. Kindle Edition.</w:t>
      </w:r>
    </w:p>
  </w:footnote>
  <w:footnote w:id="18">
    <w:p w14:paraId="7F5535A3" w14:textId="77777777" w:rsidR="00712796" w:rsidRPr="00950D5E" w:rsidRDefault="00712796" w:rsidP="00796BED">
      <w:pPr>
        <w:rPr>
          <w:sz w:val="20"/>
          <w:szCs w:val="20"/>
        </w:rPr>
      </w:pPr>
      <w:r w:rsidRPr="00950D5E">
        <w:rPr>
          <w:sz w:val="20"/>
          <w:szCs w:val="20"/>
          <w:vertAlign w:val="superscript"/>
        </w:rPr>
        <w:footnoteRef/>
      </w:r>
      <w:r w:rsidRPr="00950D5E">
        <w:rPr>
          <w:sz w:val="20"/>
          <w:szCs w:val="20"/>
        </w:rPr>
        <w:t xml:space="preserve"> C. H. Spurgeon, </w:t>
      </w:r>
      <w:hyperlink r:id="rId16" w:history="1">
        <w:r w:rsidRPr="00950D5E">
          <w:rPr>
            <w:color w:val="0000FF"/>
            <w:sz w:val="20"/>
            <w:szCs w:val="20"/>
            <w:u w:val="single"/>
          </w:rPr>
          <w:t>“A Miracle of Grace,”</w:t>
        </w:r>
      </w:hyperlink>
      <w:r w:rsidRPr="00950D5E">
        <w:rPr>
          <w:sz w:val="20"/>
          <w:szCs w:val="20"/>
        </w:rPr>
        <w:t xml:space="preserve"> in </w:t>
      </w:r>
      <w:r w:rsidRPr="00950D5E">
        <w:rPr>
          <w:i/>
          <w:sz w:val="20"/>
          <w:szCs w:val="20"/>
        </w:rPr>
        <w:t>The Metropolitan Tabernacle Pulpit Sermons</w:t>
      </w:r>
      <w:r w:rsidRPr="00950D5E">
        <w:rPr>
          <w:sz w:val="20"/>
          <w:szCs w:val="20"/>
        </w:rPr>
        <w:t>, vol. 62 (London: Passmore &amp; Alabaster, 1916), 148.</w:t>
      </w:r>
    </w:p>
  </w:footnote>
  <w:footnote w:id="19">
    <w:p w14:paraId="02F79E63" w14:textId="77777777" w:rsidR="00712796" w:rsidRPr="00950D5E" w:rsidRDefault="00712796" w:rsidP="00796BED">
      <w:pPr>
        <w:rPr>
          <w:sz w:val="20"/>
          <w:szCs w:val="20"/>
        </w:rPr>
      </w:pPr>
      <w:r w:rsidRPr="00950D5E">
        <w:rPr>
          <w:sz w:val="20"/>
          <w:szCs w:val="20"/>
          <w:vertAlign w:val="superscript"/>
        </w:rPr>
        <w:footnoteRef/>
      </w:r>
      <w:r w:rsidRPr="00950D5E">
        <w:rPr>
          <w:sz w:val="20"/>
          <w:szCs w:val="20"/>
        </w:rPr>
        <w:t xml:space="preserve"> Mark J. </w:t>
      </w:r>
      <w:proofErr w:type="spellStart"/>
      <w:r w:rsidRPr="00950D5E">
        <w:rPr>
          <w:sz w:val="20"/>
          <w:szCs w:val="20"/>
        </w:rPr>
        <w:t>Boda</w:t>
      </w:r>
      <w:proofErr w:type="spellEnd"/>
      <w:r w:rsidRPr="00950D5E">
        <w:rPr>
          <w:sz w:val="20"/>
          <w:szCs w:val="20"/>
        </w:rPr>
        <w:t xml:space="preserve">, </w:t>
      </w:r>
      <w:hyperlink r:id="rId17" w:history="1">
        <w:r w:rsidRPr="00950D5E">
          <w:rPr>
            <w:i/>
            <w:color w:val="0000FF"/>
            <w:sz w:val="20"/>
            <w:szCs w:val="20"/>
            <w:u w:val="single"/>
          </w:rPr>
          <w:t xml:space="preserve">Cornerstone Biblical </w:t>
        </w:r>
        <w:proofErr w:type="spellStart"/>
        <w:r w:rsidRPr="00950D5E">
          <w:rPr>
            <w:i/>
            <w:color w:val="0000FF"/>
            <w:sz w:val="20"/>
            <w:szCs w:val="20"/>
            <w:u w:val="single"/>
          </w:rPr>
          <w:t>Commentarya</w:t>
        </w:r>
        <w:proofErr w:type="spellEnd"/>
        <w:r w:rsidRPr="00950D5E">
          <w:rPr>
            <w:i/>
            <w:color w:val="0000FF"/>
            <w:sz w:val="20"/>
            <w:szCs w:val="20"/>
            <w:u w:val="single"/>
          </w:rPr>
          <w:t>: 1-2 Chronicles</w:t>
        </w:r>
      </w:hyperlink>
      <w:r w:rsidRPr="00950D5E">
        <w:rPr>
          <w:sz w:val="20"/>
          <w:szCs w:val="20"/>
        </w:rPr>
        <w:t>, vol. 5 (Carol Stream, IL: Tyndale House Publishers, 2010), 405.</w:t>
      </w:r>
    </w:p>
  </w:footnote>
  <w:footnote w:id="20">
    <w:p w14:paraId="7083EC4A" w14:textId="77777777" w:rsidR="00712796" w:rsidRPr="00950D5E" w:rsidRDefault="00712796" w:rsidP="00796BED">
      <w:pPr>
        <w:rPr>
          <w:sz w:val="20"/>
          <w:szCs w:val="20"/>
        </w:rPr>
      </w:pPr>
      <w:r w:rsidRPr="00950D5E">
        <w:rPr>
          <w:sz w:val="20"/>
          <w:szCs w:val="20"/>
          <w:vertAlign w:val="superscript"/>
        </w:rPr>
        <w:footnoteRef/>
      </w:r>
      <w:r w:rsidRPr="00950D5E">
        <w:rPr>
          <w:sz w:val="20"/>
          <w:szCs w:val="20"/>
        </w:rPr>
        <w:t xml:space="preserve"> C. H. Spurgeon, </w:t>
      </w:r>
      <w:hyperlink r:id="rId18" w:history="1">
        <w:r w:rsidRPr="00950D5E">
          <w:rPr>
            <w:color w:val="0000FF"/>
            <w:sz w:val="20"/>
            <w:szCs w:val="20"/>
            <w:u w:val="single"/>
          </w:rPr>
          <w:t>“A Miracle of Grace,”</w:t>
        </w:r>
      </w:hyperlink>
      <w:r w:rsidRPr="00950D5E">
        <w:rPr>
          <w:sz w:val="20"/>
          <w:szCs w:val="20"/>
        </w:rPr>
        <w:t xml:space="preserve"> in </w:t>
      </w:r>
      <w:r w:rsidRPr="00950D5E">
        <w:rPr>
          <w:i/>
          <w:sz w:val="20"/>
          <w:szCs w:val="20"/>
        </w:rPr>
        <w:t>The Metropolitan Tabernacle Pulpit Sermons</w:t>
      </w:r>
      <w:r w:rsidRPr="00950D5E">
        <w:rPr>
          <w:sz w:val="20"/>
          <w:szCs w:val="20"/>
        </w:rPr>
        <w:t>, vol. 62 (London: Passmore &amp; Alabaster, 1916), 149.</w:t>
      </w:r>
    </w:p>
  </w:footnote>
  <w:footnote w:id="21">
    <w:p w14:paraId="100CD929" w14:textId="77777777" w:rsidR="00712796" w:rsidRPr="00950D5E" w:rsidRDefault="00712796" w:rsidP="00796BED">
      <w:pPr>
        <w:rPr>
          <w:sz w:val="20"/>
          <w:szCs w:val="20"/>
        </w:rPr>
      </w:pPr>
      <w:r w:rsidRPr="00950D5E">
        <w:rPr>
          <w:sz w:val="20"/>
          <w:szCs w:val="20"/>
          <w:vertAlign w:val="superscript"/>
        </w:rPr>
        <w:footnoteRef/>
      </w:r>
      <w:r w:rsidRPr="00950D5E">
        <w:rPr>
          <w:sz w:val="20"/>
          <w:szCs w:val="20"/>
        </w:rPr>
        <w:t xml:space="preserve"> John D. Barry et al., </w:t>
      </w:r>
      <w:hyperlink r:id="rId19" w:history="1">
        <w:proofErr w:type="spellStart"/>
        <w:r w:rsidRPr="00950D5E">
          <w:rPr>
            <w:i/>
            <w:color w:val="0000FF"/>
            <w:sz w:val="20"/>
            <w:szCs w:val="20"/>
            <w:u w:val="single"/>
          </w:rPr>
          <w:t>Faithlife</w:t>
        </w:r>
        <w:proofErr w:type="spellEnd"/>
        <w:r w:rsidRPr="00950D5E">
          <w:rPr>
            <w:i/>
            <w:color w:val="0000FF"/>
            <w:sz w:val="20"/>
            <w:szCs w:val="20"/>
            <w:u w:val="single"/>
          </w:rPr>
          <w:t xml:space="preserve"> Study Bible</w:t>
        </w:r>
      </w:hyperlink>
      <w:r w:rsidRPr="00950D5E">
        <w:rPr>
          <w:sz w:val="20"/>
          <w:szCs w:val="20"/>
        </w:rPr>
        <w:t xml:space="preserve"> (Bellingham, WA: </w:t>
      </w:r>
      <w:proofErr w:type="spellStart"/>
      <w:r w:rsidRPr="00950D5E">
        <w:rPr>
          <w:sz w:val="20"/>
          <w:szCs w:val="20"/>
        </w:rPr>
        <w:t>Lexham</w:t>
      </w:r>
      <w:proofErr w:type="spellEnd"/>
      <w:r w:rsidRPr="00950D5E">
        <w:rPr>
          <w:sz w:val="20"/>
          <w:szCs w:val="20"/>
        </w:rPr>
        <w:t xml:space="preserve"> Press, 2012, 2016), 2 Ch 33:4.</w:t>
      </w:r>
    </w:p>
  </w:footnote>
  <w:footnote w:id="22">
    <w:p w14:paraId="57F3B144" w14:textId="77777777" w:rsidR="00712796" w:rsidRPr="00950D5E" w:rsidRDefault="00712796" w:rsidP="00796BED">
      <w:pPr>
        <w:rPr>
          <w:sz w:val="20"/>
          <w:szCs w:val="20"/>
        </w:rPr>
      </w:pPr>
      <w:r w:rsidRPr="00950D5E">
        <w:rPr>
          <w:sz w:val="20"/>
          <w:szCs w:val="20"/>
          <w:vertAlign w:val="superscript"/>
        </w:rPr>
        <w:footnoteRef/>
      </w:r>
      <w:r w:rsidRPr="00950D5E">
        <w:rPr>
          <w:sz w:val="20"/>
          <w:szCs w:val="20"/>
        </w:rPr>
        <w:t xml:space="preserve"> Andrew E. Hill, </w:t>
      </w:r>
      <w:hyperlink r:id="rId20" w:history="1">
        <w:r w:rsidRPr="00950D5E">
          <w:rPr>
            <w:i/>
            <w:color w:val="0000FF"/>
            <w:sz w:val="20"/>
            <w:szCs w:val="20"/>
            <w:u w:val="single"/>
          </w:rPr>
          <w:t>1 &amp; 2 Chronicles</w:t>
        </w:r>
      </w:hyperlink>
      <w:r w:rsidRPr="00950D5E">
        <w:rPr>
          <w:sz w:val="20"/>
          <w:szCs w:val="20"/>
        </w:rPr>
        <w:t>, The NIV Application Commentary (Grand Rapids, MI: Zondervan, 2003), 614.</w:t>
      </w:r>
    </w:p>
  </w:footnote>
  <w:footnote w:id="23">
    <w:p w14:paraId="274FFA32" w14:textId="77777777" w:rsidR="00712796" w:rsidRPr="00950D5E" w:rsidRDefault="00712796" w:rsidP="00256E09">
      <w:pPr>
        <w:rPr>
          <w:sz w:val="20"/>
          <w:szCs w:val="20"/>
        </w:rPr>
      </w:pPr>
      <w:r w:rsidRPr="00950D5E">
        <w:rPr>
          <w:sz w:val="20"/>
          <w:szCs w:val="20"/>
          <w:vertAlign w:val="superscript"/>
        </w:rPr>
        <w:footnoteRef/>
      </w:r>
      <w:r w:rsidRPr="00950D5E">
        <w:rPr>
          <w:sz w:val="20"/>
          <w:szCs w:val="20"/>
        </w:rPr>
        <w:t xml:space="preserve"> George C. Heider, </w:t>
      </w:r>
      <w:hyperlink r:id="rId21" w:history="1">
        <w:r w:rsidRPr="00950D5E">
          <w:rPr>
            <w:color w:val="0000FF"/>
            <w:sz w:val="20"/>
            <w:szCs w:val="20"/>
            <w:u w:val="single"/>
          </w:rPr>
          <w:t>“</w:t>
        </w:r>
        <w:proofErr w:type="spellStart"/>
        <w:r w:rsidRPr="00950D5E">
          <w:rPr>
            <w:color w:val="0000FF"/>
            <w:sz w:val="20"/>
            <w:szCs w:val="20"/>
            <w:u w:val="single"/>
          </w:rPr>
          <w:t>Molech</w:t>
        </w:r>
        <w:proofErr w:type="spellEnd"/>
        <w:r w:rsidRPr="00950D5E">
          <w:rPr>
            <w:color w:val="0000FF"/>
            <w:sz w:val="20"/>
            <w:szCs w:val="20"/>
            <w:u w:val="single"/>
          </w:rPr>
          <w:t xml:space="preserve"> (Deity),”</w:t>
        </w:r>
      </w:hyperlink>
      <w:r w:rsidRPr="00950D5E">
        <w:rPr>
          <w:sz w:val="20"/>
          <w:szCs w:val="20"/>
        </w:rPr>
        <w:t xml:space="preserve"> ed. David Noel Freedman, </w:t>
      </w:r>
      <w:r w:rsidRPr="00950D5E">
        <w:rPr>
          <w:i/>
          <w:sz w:val="20"/>
          <w:szCs w:val="20"/>
        </w:rPr>
        <w:t>The Anchor Yale Bible Dictionary</w:t>
      </w:r>
      <w:r w:rsidRPr="00950D5E">
        <w:rPr>
          <w:sz w:val="20"/>
          <w:szCs w:val="20"/>
        </w:rPr>
        <w:t xml:space="preserve"> (New York: Doubleday, 1992), 895.</w:t>
      </w:r>
    </w:p>
  </w:footnote>
  <w:footnote w:id="24">
    <w:p w14:paraId="3ECF3E01" w14:textId="48004902" w:rsidR="00712796" w:rsidRPr="00950D5E" w:rsidRDefault="00712796" w:rsidP="00C358E0">
      <w:pPr>
        <w:rPr>
          <w:lang w:val="en-US"/>
        </w:rPr>
      </w:pPr>
      <w:r w:rsidRPr="00950D5E">
        <w:rPr>
          <w:rStyle w:val="FootnoteReference"/>
          <w:sz w:val="20"/>
          <w:szCs w:val="20"/>
        </w:rPr>
        <w:footnoteRef/>
      </w:r>
      <w:r w:rsidRPr="00950D5E">
        <w:rPr>
          <w:sz w:val="20"/>
          <w:szCs w:val="20"/>
        </w:rPr>
        <w:t xml:space="preserve"> </w:t>
      </w:r>
      <w:r w:rsidRPr="00950D5E">
        <w:rPr>
          <w:sz w:val="20"/>
          <w:szCs w:val="20"/>
          <w:lang w:val="en-US"/>
        </w:rPr>
        <w:t>Farrar, Steve. Finishing Strong (p. 150). The Crown Publishing Group. Kindle Edition.</w:t>
      </w:r>
    </w:p>
  </w:footnote>
  <w:footnote w:id="25">
    <w:p w14:paraId="764619DA" w14:textId="77777777" w:rsidR="00712796" w:rsidRPr="00950D5E" w:rsidRDefault="00712796" w:rsidP="00256E09">
      <w:pPr>
        <w:rPr>
          <w:sz w:val="20"/>
          <w:szCs w:val="20"/>
        </w:rPr>
      </w:pPr>
      <w:r w:rsidRPr="00950D5E">
        <w:rPr>
          <w:sz w:val="20"/>
          <w:szCs w:val="20"/>
          <w:vertAlign w:val="superscript"/>
        </w:rPr>
        <w:footnoteRef/>
      </w:r>
      <w:r w:rsidRPr="00950D5E">
        <w:rPr>
          <w:sz w:val="20"/>
          <w:szCs w:val="20"/>
        </w:rPr>
        <w:t xml:space="preserve"> C. H. Spurgeon, </w:t>
      </w:r>
      <w:hyperlink r:id="rId22" w:history="1">
        <w:r w:rsidRPr="00950D5E">
          <w:rPr>
            <w:color w:val="0000FF"/>
            <w:sz w:val="20"/>
            <w:szCs w:val="20"/>
            <w:u w:val="single"/>
          </w:rPr>
          <w:t>“A Miracle of Grace,”</w:t>
        </w:r>
      </w:hyperlink>
      <w:r w:rsidRPr="00950D5E">
        <w:rPr>
          <w:sz w:val="20"/>
          <w:szCs w:val="20"/>
        </w:rPr>
        <w:t xml:space="preserve"> in </w:t>
      </w:r>
      <w:r w:rsidRPr="00950D5E">
        <w:rPr>
          <w:i/>
          <w:sz w:val="20"/>
          <w:szCs w:val="20"/>
        </w:rPr>
        <w:t>The Metropolitan Tabernacle Pulpit Sermons</w:t>
      </w:r>
      <w:r w:rsidRPr="00950D5E">
        <w:rPr>
          <w:sz w:val="20"/>
          <w:szCs w:val="20"/>
        </w:rPr>
        <w:t>, vol. 62 (London: Passmore &amp; Alabaster, 1916), 149.</w:t>
      </w:r>
    </w:p>
  </w:footnote>
  <w:footnote w:id="26">
    <w:p w14:paraId="58092FDF" w14:textId="77777777" w:rsidR="00712796" w:rsidRPr="00950D5E" w:rsidRDefault="00712796" w:rsidP="00256E09">
      <w:pPr>
        <w:rPr>
          <w:sz w:val="20"/>
          <w:szCs w:val="20"/>
        </w:rPr>
      </w:pPr>
      <w:r w:rsidRPr="00950D5E">
        <w:rPr>
          <w:sz w:val="20"/>
          <w:szCs w:val="20"/>
          <w:vertAlign w:val="superscript"/>
        </w:rPr>
        <w:footnoteRef/>
      </w:r>
      <w:r w:rsidRPr="00950D5E">
        <w:rPr>
          <w:sz w:val="20"/>
          <w:szCs w:val="20"/>
        </w:rPr>
        <w:t xml:space="preserve"> C. H. Spurgeon, </w:t>
      </w:r>
      <w:hyperlink r:id="rId23" w:history="1">
        <w:r w:rsidRPr="00950D5E">
          <w:rPr>
            <w:color w:val="0000FF"/>
            <w:sz w:val="20"/>
            <w:szCs w:val="20"/>
            <w:u w:val="single"/>
          </w:rPr>
          <w:t>“A Miracle of Grace,”</w:t>
        </w:r>
      </w:hyperlink>
      <w:r w:rsidRPr="00950D5E">
        <w:rPr>
          <w:sz w:val="20"/>
          <w:szCs w:val="20"/>
        </w:rPr>
        <w:t xml:space="preserve"> in </w:t>
      </w:r>
      <w:r w:rsidRPr="00950D5E">
        <w:rPr>
          <w:i/>
          <w:sz w:val="20"/>
          <w:szCs w:val="20"/>
        </w:rPr>
        <w:t>The Metropolitan Tabernacle Pulpit Sermons</w:t>
      </w:r>
      <w:r w:rsidRPr="00950D5E">
        <w:rPr>
          <w:sz w:val="20"/>
          <w:szCs w:val="20"/>
        </w:rPr>
        <w:t>, vol. 62 (London: Passmore &amp; Alabaster, 1916), 150.</w:t>
      </w:r>
    </w:p>
  </w:footnote>
  <w:footnote w:id="27">
    <w:p w14:paraId="50E4DE9E" w14:textId="77777777" w:rsidR="00712796" w:rsidRPr="00950D5E" w:rsidRDefault="00712796" w:rsidP="0032526C">
      <w:pPr>
        <w:rPr>
          <w:sz w:val="20"/>
          <w:szCs w:val="20"/>
        </w:rPr>
      </w:pPr>
      <w:r w:rsidRPr="00950D5E">
        <w:rPr>
          <w:sz w:val="20"/>
          <w:szCs w:val="20"/>
          <w:vertAlign w:val="superscript"/>
        </w:rPr>
        <w:footnoteRef/>
      </w:r>
      <w:r w:rsidRPr="00950D5E">
        <w:rPr>
          <w:sz w:val="20"/>
          <w:szCs w:val="20"/>
        </w:rPr>
        <w:t xml:space="preserve"> C. H. Spurgeon, </w:t>
      </w:r>
      <w:hyperlink r:id="rId24" w:history="1">
        <w:r w:rsidRPr="00950D5E">
          <w:rPr>
            <w:color w:val="0000FF"/>
            <w:sz w:val="20"/>
            <w:szCs w:val="20"/>
            <w:u w:val="single"/>
          </w:rPr>
          <w:t>“A Miracle of Grace,”</w:t>
        </w:r>
      </w:hyperlink>
      <w:r w:rsidRPr="00950D5E">
        <w:rPr>
          <w:sz w:val="20"/>
          <w:szCs w:val="20"/>
        </w:rPr>
        <w:t xml:space="preserve"> in </w:t>
      </w:r>
      <w:r w:rsidRPr="00950D5E">
        <w:rPr>
          <w:i/>
          <w:sz w:val="20"/>
          <w:szCs w:val="20"/>
        </w:rPr>
        <w:t>The Metropolitan Tabernacle Pulpit Sermons</w:t>
      </w:r>
      <w:r w:rsidRPr="00950D5E">
        <w:rPr>
          <w:sz w:val="20"/>
          <w:szCs w:val="20"/>
        </w:rPr>
        <w:t>, vol. 62 (London: Passmore &amp; Alabaster, 1916), 150.</w:t>
      </w:r>
    </w:p>
  </w:footnote>
  <w:footnote w:id="28">
    <w:p w14:paraId="59ECF3C4" w14:textId="77777777" w:rsidR="00712796" w:rsidRPr="00950D5E" w:rsidRDefault="00712796" w:rsidP="00950D5E">
      <w:pPr>
        <w:rPr>
          <w:sz w:val="20"/>
          <w:szCs w:val="20"/>
        </w:rPr>
      </w:pPr>
      <w:r w:rsidRPr="00950D5E">
        <w:rPr>
          <w:sz w:val="20"/>
          <w:szCs w:val="20"/>
          <w:vertAlign w:val="superscript"/>
        </w:rPr>
        <w:footnoteRef/>
      </w:r>
      <w:r w:rsidRPr="00950D5E">
        <w:rPr>
          <w:sz w:val="20"/>
          <w:szCs w:val="20"/>
        </w:rPr>
        <w:t xml:space="preserve"> C. H. Spurgeon, </w:t>
      </w:r>
      <w:hyperlink r:id="rId25" w:history="1">
        <w:r w:rsidRPr="00950D5E">
          <w:rPr>
            <w:color w:val="0000FF"/>
            <w:sz w:val="20"/>
            <w:szCs w:val="20"/>
            <w:u w:val="single"/>
          </w:rPr>
          <w:t>“A Miracle of Grace,”</w:t>
        </w:r>
      </w:hyperlink>
      <w:r w:rsidRPr="00950D5E">
        <w:rPr>
          <w:sz w:val="20"/>
          <w:szCs w:val="20"/>
        </w:rPr>
        <w:t xml:space="preserve"> in </w:t>
      </w:r>
      <w:r w:rsidRPr="00950D5E">
        <w:rPr>
          <w:i/>
          <w:sz w:val="20"/>
          <w:szCs w:val="20"/>
        </w:rPr>
        <w:t>The Metropolitan Tabernacle Pulpit Sermons</w:t>
      </w:r>
      <w:r w:rsidRPr="00950D5E">
        <w:rPr>
          <w:sz w:val="20"/>
          <w:szCs w:val="20"/>
        </w:rPr>
        <w:t>, vol. 62 (London: Passmore &amp; Alabaster, 1916), 151.</w:t>
      </w:r>
    </w:p>
  </w:footnote>
  <w:footnote w:id="29">
    <w:p w14:paraId="0CF6A124" w14:textId="7A19BDDA" w:rsidR="00712796" w:rsidRPr="00640F78" w:rsidRDefault="00712796" w:rsidP="006D325E">
      <w:pPr>
        <w:rPr>
          <w:lang w:val="en-US"/>
        </w:rPr>
      </w:pPr>
      <w:r w:rsidRPr="00950D5E">
        <w:rPr>
          <w:rStyle w:val="FootnoteReference"/>
          <w:sz w:val="20"/>
          <w:szCs w:val="20"/>
        </w:rPr>
        <w:footnoteRef/>
      </w:r>
      <w:r w:rsidRPr="00950D5E">
        <w:rPr>
          <w:sz w:val="20"/>
          <w:szCs w:val="20"/>
        </w:rPr>
        <w:t xml:space="preserve"> </w:t>
      </w:r>
      <w:r w:rsidRPr="00950D5E">
        <w:rPr>
          <w:sz w:val="20"/>
          <w:szCs w:val="20"/>
          <w:lang w:val="en-US"/>
        </w:rPr>
        <w:t>Farrar, Steve. Finishing Strong (p. 146). The Crown Publishing Group. Kindle Edition.</w:t>
      </w:r>
    </w:p>
  </w:footnote>
  <w:footnote w:id="30">
    <w:p w14:paraId="38FAF47C" w14:textId="77777777" w:rsidR="00BB7741" w:rsidRPr="00AD1BD5" w:rsidRDefault="00BB7741" w:rsidP="00BB7741">
      <w:pPr>
        <w:rPr>
          <w:sz w:val="20"/>
          <w:szCs w:val="20"/>
        </w:rPr>
      </w:pPr>
      <w:r w:rsidRPr="00AD1BD5">
        <w:rPr>
          <w:sz w:val="20"/>
          <w:szCs w:val="20"/>
          <w:vertAlign w:val="superscript"/>
        </w:rPr>
        <w:footnoteRef/>
      </w:r>
      <w:r w:rsidRPr="00AD1BD5">
        <w:rPr>
          <w:sz w:val="20"/>
          <w:szCs w:val="20"/>
        </w:rPr>
        <w:t xml:space="preserve"> C. H. Spurgeon, </w:t>
      </w:r>
      <w:hyperlink r:id="rId26" w:history="1">
        <w:r w:rsidRPr="00AD1BD5">
          <w:rPr>
            <w:color w:val="0000FF"/>
            <w:sz w:val="20"/>
            <w:szCs w:val="20"/>
            <w:u w:val="single"/>
          </w:rPr>
          <w:t>“A Miracle of Grace,”</w:t>
        </w:r>
      </w:hyperlink>
      <w:r w:rsidRPr="00AD1BD5">
        <w:rPr>
          <w:sz w:val="20"/>
          <w:szCs w:val="20"/>
        </w:rPr>
        <w:t xml:space="preserve"> in </w:t>
      </w:r>
      <w:r w:rsidRPr="00AD1BD5">
        <w:rPr>
          <w:i/>
          <w:sz w:val="20"/>
          <w:szCs w:val="20"/>
        </w:rPr>
        <w:t>The Metropolitan Tabernacle Pulpit Sermons</w:t>
      </w:r>
      <w:r w:rsidRPr="00AD1BD5">
        <w:rPr>
          <w:sz w:val="20"/>
          <w:szCs w:val="20"/>
        </w:rPr>
        <w:t>, vol. 62 (London: Passmore &amp; Alabaster, 1916), 151.</w:t>
      </w:r>
    </w:p>
  </w:footnote>
  <w:footnote w:id="31">
    <w:p w14:paraId="52A3776D" w14:textId="77777777" w:rsidR="006D1533" w:rsidRPr="00AD1BD5" w:rsidRDefault="006D1533" w:rsidP="006D1533">
      <w:pPr>
        <w:rPr>
          <w:sz w:val="20"/>
          <w:szCs w:val="20"/>
        </w:rPr>
      </w:pPr>
      <w:r w:rsidRPr="00AD1BD5">
        <w:rPr>
          <w:sz w:val="20"/>
          <w:szCs w:val="20"/>
          <w:vertAlign w:val="superscript"/>
        </w:rPr>
        <w:footnoteRef/>
      </w:r>
      <w:r w:rsidRPr="00AD1BD5">
        <w:rPr>
          <w:sz w:val="20"/>
          <w:szCs w:val="20"/>
        </w:rPr>
        <w:t xml:space="preserve"> C. H. Spurgeon, </w:t>
      </w:r>
      <w:hyperlink r:id="rId27" w:history="1">
        <w:r w:rsidRPr="00AD1BD5">
          <w:rPr>
            <w:color w:val="0000FF"/>
            <w:sz w:val="20"/>
            <w:szCs w:val="20"/>
            <w:u w:val="single"/>
          </w:rPr>
          <w:t>“A Miracle of Grace,”</w:t>
        </w:r>
      </w:hyperlink>
      <w:r w:rsidRPr="00AD1BD5">
        <w:rPr>
          <w:sz w:val="20"/>
          <w:szCs w:val="20"/>
        </w:rPr>
        <w:t xml:space="preserve"> in </w:t>
      </w:r>
      <w:r w:rsidRPr="00AD1BD5">
        <w:rPr>
          <w:i/>
          <w:sz w:val="20"/>
          <w:szCs w:val="20"/>
        </w:rPr>
        <w:t>The Metropolitan Tabernacle Pulpit Sermons</w:t>
      </w:r>
      <w:r w:rsidRPr="00AD1BD5">
        <w:rPr>
          <w:sz w:val="20"/>
          <w:szCs w:val="20"/>
        </w:rPr>
        <w:t>, vol. 62 (London: Passmore &amp; Alabaster, 1916), 151.</w:t>
      </w:r>
    </w:p>
  </w:footnote>
  <w:footnote w:id="32">
    <w:p w14:paraId="0E820374" w14:textId="77777777" w:rsidR="00BB7741" w:rsidRPr="00AD1BD5" w:rsidRDefault="00BB7741" w:rsidP="00BB7741">
      <w:pPr>
        <w:rPr>
          <w:sz w:val="20"/>
          <w:szCs w:val="20"/>
        </w:rPr>
      </w:pPr>
      <w:r w:rsidRPr="00AD1BD5">
        <w:rPr>
          <w:sz w:val="20"/>
          <w:szCs w:val="20"/>
          <w:vertAlign w:val="superscript"/>
        </w:rPr>
        <w:footnoteRef/>
      </w:r>
      <w:r w:rsidRPr="00AD1BD5">
        <w:rPr>
          <w:sz w:val="20"/>
          <w:szCs w:val="20"/>
        </w:rPr>
        <w:t xml:space="preserve"> Andrew E. Hill, </w:t>
      </w:r>
      <w:hyperlink r:id="rId28" w:history="1">
        <w:r w:rsidRPr="00AD1BD5">
          <w:rPr>
            <w:i/>
            <w:color w:val="0000FF"/>
            <w:sz w:val="20"/>
            <w:szCs w:val="20"/>
            <w:u w:val="single"/>
          </w:rPr>
          <w:t>1 &amp; 2 Chronicles</w:t>
        </w:r>
      </w:hyperlink>
      <w:r w:rsidRPr="00AD1BD5">
        <w:rPr>
          <w:sz w:val="20"/>
          <w:szCs w:val="20"/>
        </w:rPr>
        <w:t>, The NIV Application Commentary (Grand Rapids, MI: Zondervan, 2003), 615.</w:t>
      </w:r>
    </w:p>
  </w:footnote>
  <w:footnote w:id="33">
    <w:p w14:paraId="2CCB3AC8" w14:textId="77777777" w:rsidR="00BB7741" w:rsidRPr="00AD1BD5" w:rsidRDefault="00BB7741" w:rsidP="00BB7741">
      <w:pPr>
        <w:rPr>
          <w:sz w:val="20"/>
          <w:szCs w:val="20"/>
        </w:rPr>
      </w:pPr>
      <w:r w:rsidRPr="00AD1BD5">
        <w:rPr>
          <w:sz w:val="20"/>
          <w:szCs w:val="20"/>
          <w:vertAlign w:val="superscript"/>
        </w:rPr>
        <w:footnoteRef/>
      </w:r>
      <w:r w:rsidRPr="00AD1BD5">
        <w:rPr>
          <w:sz w:val="20"/>
          <w:szCs w:val="20"/>
        </w:rPr>
        <w:t xml:space="preserve"> C. H. Spurgeon, </w:t>
      </w:r>
      <w:hyperlink r:id="rId29" w:history="1">
        <w:r w:rsidRPr="00AD1BD5">
          <w:rPr>
            <w:color w:val="0000FF"/>
            <w:sz w:val="20"/>
            <w:szCs w:val="20"/>
            <w:u w:val="single"/>
          </w:rPr>
          <w:t>“A Miracle of Grace,”</w:t>
        </w:r>
      </w:hyperlink>
      <w:r w:rsidRPr="00AD1BD5">
        <w:rPr>
          <w:sz w:val="20"/>
          <w:szCs w:val="20"/>
        </w:rPr>
        <w:t xml:space="preserve"> in </w:t>
      </w:r>
      <w:r w:rsidRPr="00AD1BD5">
        <w:rPr>
          <w:i/>
          <w:sz w:val="20"/>
          <w:szCs w:val="20"/>
        </w:rPr>
        <w:t>The Metropolitan Tabernacle Pulpit Sermons</w:t>
      </w:r>
      <w:r w:rsidRPr="00AD1BD5">
        <w:rPr>
          <w:sz w:val="20"/>
          <w:szCs w:val="20"/>
        </w:rPr>
        <w:t>, vol. 62 (London: Passmore &amp; Alabaster, 1916), 151.</w:t>
      </w:r>
    </w:p>
  </w:footnote>
  <w:footnote w:id="34">
    <w:p w14:paraId="4B296843" w14:textId="77777777" w:rsidR="00BB7741" w:rsidRPr="00AD1BD5" w:rsidRDefault="00BB7741" w:rsidP="00BB7741">
      <w:pPr>
        <w:rPr>
          <w:sz w:val="20"/>
          <w:szCs w:val="20"/>
        </w:rPr>
      </w:pPr>
      <w:r w:rsidRPr="00AD1BD5">
        <w:rPr>
          <w:sz w:val="20"/>
          <w:szCs w:val="20"/>
          <w:vertAlign w:val="superscript"/>
        </w:rPr>
        <w:footnoteRef/>
      </w:r>
      <w:r w:rsidRPr="00AD1BD5">
        <w:rPr>
          <w:sz w:val="20"/>
          <w:szCs w:val="20"/>
        </w:rPr>
        <w:t xml:space="preserve"> Andrew E. Hill, </w:t>
      </w:r>
      <w:hyperlink r:id="rId30" w:history="1">
        <w:r w:rsidRPr="00AD1BD5">
          <w:rPr>
            <w:i/>
            <w:color w:val="0000FF"/>
            <w:sz w:val="20"/>
            <w:szCs w:val="20"/>
            <w:u w:val="single"/>
          </w:rPr>
          <w:t>1 &amp; 2 Chronicles</w:t>
        </w:r>
      </w:hyperlink>
      <w:r w:rsidRPr="00AD1BD5">
        <w:rPr>
          <w:sz w:val="20"/>
          <w:szCs w:val="20"/>
        </w:rPr>
        <w:t>, The NIV Application Commentary (Grand Rapids, MI: Zondervan, 2003), 615.</w:t>
      </w:r>
    </w:p>
  </w:footnote>
  <w:footnote w:id="35">
    <w:p w14:paraId="0E91C103" w14:textId="77777777" w:rsidR="00BB7741" w:rsidRPr="00AD1BD5" w:rsidRDefault="00BB7741" w:rsidP="00BB7741">
      <w:pPr>
        <w:rPr>
          <w:sz w:val="20"/>
          <w:szCs w:val="20"/>
        </w:rPr>
      </w:pPr>
      <w:r w:rsidRPr="00AD1BD5">
        <w:rPr>
          <w:sz w:val="20"/>
          <w:szCs w:val="20"/>
          <w:vertAlign w:val="superscript"/>
        </w:rPr>
        <w:footnoteRef/>
      </w:r>
      <w:r w:rsidRPr="00AD1BD5">
        <w:rPr>
          <w:sz w:val="20"/>
          <w:szCs w:val="20"/>
        </w:rPr>
        <w:t xml:space="preserve"> C. H. Spurgeon, </w:t>
      </w:r>
      <w:hyperlink r:id="rId31" w:history="1">
        <w:r w:rsidRPr="00AD1BD5">
          <w:rPr>
            <w:color w:val="0000FF"/>
            <w:sz w:val="20"/>
            <w:szCs w:val="20"/>
            <w:u w:val="single"/>
          </w:rPr>
          <w:t>“A Miracle of Grace,”</w:t>
        </w:r>
      </w:hyperlink>
      <w:r w:rsidRPr="00AD1BD5">
        <w:rPr>
          <w:sz w:val="20"/>
          <w:szCs w:val="20"/>
        </w:rPr>
        <w:t xml:space="preserve"> in </w:t>
      </w:r>
      <w:r w:rsidRPr="00AD1BD5">
        <w:rPr>
          <w:i/>
          <w:sz w:val="20"/>
          <w:szCs w:val="20"/>
        </w:rPr>
        <w:t>The Metropolitan Tabernacle Pulpit Sermons</w:t>
      </w:r>
      <w:r w:rsidRPr="00AD1BD5">
        <w:rPr>
          <w:sz w:val="20"/>
          <w:szCs w:val="20"/>
        </w:rPr>
        <w:t>, vol. 62 (London: Passmore &amp; Alabaster, 1916), 154.</w:t>
      </w:r>
    </w:p>
  </w:footnote>
  <w:footnote w:id="36">
    <w:p w14:paraId="08A64E6F" w14:textId="77777777" w:rsidR="00BB7741" w:rsidRPr="00AD1BD5" w:rsidRDefault="00BB7741" w:rsidP="00BB7741">
      <w:pPr>
        <w:rPr>
          <w:sz w:val="20"/>
          <w:szCs w:val="20"/>
        </w:rPr>
      </w:pPr>
      <w:r w:rsidRPr="00AD1BD5">
        <w:rPr>
          <w:sz w:val="20"/>
          <w:szCs w:val="20"/>
          <w:vertAlign w:val="superscript"/>
        </w:rPr>
        <w:footnoteRef/>
      </w:r>
      <w:r w:rsidRPr="00AD1BD5">
        <w:rPr>
          <w:sz w:val="20"/>
          <w:szCs w:val="20"/>
        </w:rPr>
        <w:t xml:space="preserve"> C. H. Spurgeon, </w:t>
      </w:r>
      <w:hyperlink r:id="rId32" w:history="1">
        <w:r w:rsidRPr="00AD1BD5">
          <w:rPr>
            <w:color w:val="0000FF"/>
            <w:sz w:val="20"/>
            <w:szCs w:val="20"/>
            <w:u w:val="single"/>
          </w:rPr>
          <w:t>“A Miracle of Grace,”</w:t>
        </w:r>
      </w:hyperlink>
      <w:r w:rsidRPr="00AD1BD5">
        <w:rPr>
          <w:sz w:val="20"/>
          <w:szCs w:val="20"/>
        </w:rPr>
        <w:t xml:space="preserve"> in </w:t>
      </w:r>
      <w:r w:rsidRPr="00AD1BD5">
        <w:rPr>
          <w:i/>
          <w:sz w:val="20"/>
          <w:szCs w:val="20"/>
        </w:rPr>
        <w:t>The Metropolitan Tabernacle Pulpit Sermons</w:t>
      </w:r>
      <w:r w:rsidRPr="00AD1BD5">
        <w:rPr>
          <w:sz w:val="20"/>
          <w:szCs w:val="20"/>
        </w:rPr>
        <w:t>, vol. 62 (London: Passmore &amp; Alabaster, 1916), 153.</w:t>
      </w:r>
    </w:p>
  </w:footnote>
  <w:footnote w:id="37">
    <w:p w14:paraId="30A22467" w14:textId="77777777" w:rsidR="00BB7741" w:rsidRPr="00AD1BD5" w:rsidRDefault="00BB7741" w:rsidP="00BB7741">
      <w:pPr>
        <w:rPr>
          <w:sz w:val="20"/>
          <w:szCs w:val="20"/>
        </w:rPr>
      </w:pPr>
      <w:r w:rsidRPr="00AD1BD5">
        <w:rPr>
          <w:sz w:val="20"/>
          <w:szCs w:val="20"/>
          <w:vertAlign w:val="superscript"/>
        </w:rPr>
        <w:footnoteRef/>
      </w:r>
      <w:r w:rsidRPr="00AD1BD5">
        <w:rPr>
          <w:sz w:val="20"/>
          <w:szCs w:val="20"/>
        </w:rPr>
        <w:t xml:space="preserve"> Andrew E. Hill, </w:t>
      </w:r>
      <w:hyperlink r:id="rId33" w:history="1">
        <w:r w:rsidRPr="00AD1BD5">
          <w:rPr>
            <w:i/>
            <w:color w:val="0000FF"/>
            <w:sz w:val="20"/>
            <w:szCs w:val="20"/>
            <w:u w:val="single"/>
          </w:rPr>
          <w:t>1 &amp; 2 Chronicles</w:t>
        </w:r>
      </w:hyperlink>
      <w:r w:rsidRPr="00AD1BD5">
        <w:rPr>
          <w:sz w:val="20"/>
          <w:szCs w:val="20"/>
        </w:rPr>
        <w:t>, The NIV Application Commentary (Grand Rapids, MI: Zondervan, 2003), 615.</w:t>
      </w:r>
    </w:p>
  </w:footnote>
  <w:footnote w:id="38">
    <w:p w14:paraId="3CFE1FC4" w14:textId="77777777" w:rsidR="00C3562B" w:rsidRPr="00AD1BD5" w:rsidRDefault="00C3562B" w:rsidP="00C3562B">
      <w:pPr>
        <w:rPr>
          <w:sz w:val="20"/>
          <w:szCs w:val="20"/>
        </w:rPr>
      </w:pPr>
      <w:r w:rsidRPr="00AD1BD5">
        <w:rPr>
          <w:sz w:val="20"/>
          <w:szCs w:val="20"/>
          <w:vertAlign w:val="superscript"/>
        </w:rPr>
        <w:footnoteRef/>
      </w:r>
      <w:r w:rsidRPr="00AD1BD5">
        <w:rPr>
          <w:sz w:val="20"/>
          <w:szCs w:val="20"/>
        </w:rPr>
        <w:t xml:space="preserve"> C. H. Spurgeon, </w:t>
      </w:r>
      <w:hyperlink r:id="rId34" w:history="1">
        <w:r w:rsidRPr="00AD1BD5">
          <w:rPr>
            <w:color w:val="0000FF"/>
            <w:sz w:val="20"/>
            <w:szCs w:val="20"/>
            <w:u w:val="single"/>
          </w:rPr>
          <w:t>“A Miracle of Grace,”</w:t>
        </w:r>
      </w:hyperlink>
      <w:r w:rsidRPr="00AD1BD5">
        <w:rPr>
          <w:sz w:val="20"/>
          <w:szCs w:val="20"/>
        </w:rPr>
        <w:t xml:space="preserve"> in </w:t>
      </w:r>
      <w:r w:rsidRPr="00AD1BD5">
        <w:rPr>
          <w:i/>
          <w:sz w:val="20"/>
          <w:szCs w:val="20"/>
        </w:rPr>
        <w:t>The Metropolitan Tabernacle Pulpit Sermons</w:t>
      </w:r>
      <w:r w:rsidRPr="00AD1BD5">
        <w:rPr>
          <w:sz w:val="20"/>
          <w:szCs w:val="20"/>
        </w:rPr>
        <w:t>, vol. 62 (London: Passmore &amp; Alabaster, 1916), 152.</w:t>
      </w:r>
    </w:p>
  </w:footnote>
  <w:footnote w:id="39">
    <w:p w14:paraId="26A510F9" w14:textId="77777777" w:rsidR="00611DC2" w:rsidRPr="00427580" w:rsidRDefault="00611DC2" w:rsidP="00611DC2">
      <w:pPr>
        <w:rPr>
          <w:sz w:val="20"/>
          <w:szCs w:val="20"/>
        </w:rPr>
      </w:pPr>
      <w:r w:rsidRPr="00AD1BD5">
        <w:rPr>
          <w:sz w:val="20"/>
          <w:szCs w:val="20"/>
          <w:vertAlign w:val="superscript"/>
        </w:rPr>
        <w:footnoteRef/>
      </w:r>
      <w:r w:rsidRPr="00AD1BD5">
        <w:rPr>
          <w:sz w:val="20"/>
          <w:szCs w:val="20"/>
        </w:rPr>
        <w:t xml:space="preserve"> C. H. Spurgeon, </w:t>
      </w:r>
      <w:hyperlink r:id="rId35" w:history="1">
        <w:r w:rsidRPr="00AD1BD5">
          <w:rPr>
            <w:color w:val="0000FF"/>
            <w:sz w:val="20"/>
            <w:szCs w:val="20"/>
            <w:u w:val="single"/>
          </w:rPr>
          <w:t>“A Miracle of Grace,”</w:t>
        </w:r>
      </w:hyperlink>
      <w:r w:rsidRPr="00AD1BD5">
        <w:rPr>
          <w:sz w:val="20"/>
          <w:szCs w:val="20"/>
        </w:rPr>
        <w:t xml:space="preserve"> in </w:t>
      </w:r>
      <w:r w:rsidRPr="00AD1BD5">
        <w:rPr>
          <w:i/>
          <w:sz w:val="20"/>
          <w:szCs w:val="20"/>
        </w:rPr>
        <w:t>The Metropolitan Tabernacle Pulpit Sermons</w:t>
      </w:r>
      <w:r w:rsidRPr="00AD1BD5">
        <w:rPr>
          <w:sz w:val="20"/>
          <w:szCs w:val="20"/>
        </w:rPr>
        <w:t>, vol. 62 (London: Passmore &amp; Alabaster, 1916), 154.</w:t>
      </w:r>
    </w:p>
  </w:footnote>
  <w:footnote w:id="40">
    <w:p w14:paraId="752388D3" w14:textId="77777777" w:rsidR="00B45A80" w:rsidRPr="00427580" w:rsidRDefault="00B45A80" w:rsidP="00B45A80">
      <w:pPr>
        <w:rPr>
          <w:sz w:val="20"/>
          <w:szCs w:val="20"/>
        </w:rPr>
      </w:pPr>
      <w:r w:rsidRPr="00427580">
        <w:rPr>
          <w:sz w:val="20"/>
          <w:szCs w:val="20"/>
          <w:vertAlign w:val="superscript"/>
        </w:rPr>
        <w:footnoteRef/>
      </w:r>
      <w:r w:rsidRPr="00427580">
        <w:rPr>
          <w:sz w:val="20"/>
          <w:szCs w:val="20"/>
        </w:rPr>
        <w:t xml:space="preserve"> C. H. Spurgeon, </w:t>
      </w:r>
      <w:hyperlink r:id="rId36" w:history="1">
        <w:r w:rsidRPr="00427580">
          <w:rPr>
            <w:color w:val="0000FF"/>
            <w:sz w:val="20"/>
            <w:szCs w:val="20"/>
            <w:u w:val="single"/>
          </w:rPr>
          <w:t>“A Miracle of Grace,”</w:t>
        </w:r>
      </w:hyperlink>
      <w:r w:rsidRPr="00427580">
        <w:rPr>
          <w:sz w:val="20"/>
          <w:szCs w:val="20"/>
        </w:rPr>
        <w:t xml:space="preserve"> in </w:t>
      </w:r>
      <w:r w:rsidRPr="00427580">
        <w:rPr>
          <w:i/>
          <w:sz w:val="20"/>
          <w:szCs w:val="20"/>
        </w:rPr>
        <w:t>The Metropolitan Tabernacle Pulpit Sermons</w:t>
      </w:r>
      <w:r w:rsidRPr="00427580">
        <w:rPr>
          <w:sz w:val="20"/>
          <w:szCs w:val="20"/>
        </w:rPr>
        <w:t>, vol. 62 (London: Passmore &amp; Alabaster, 1916), 155.</w:t>
      </w:r>
    </w:p>
  </w:footnote>
  <w:footnote w:id="41">
    <w:p w14:paraId="6D527EFF" w14:textId="740659F9" w:rsidR="00A54CAD" w:rsidRPr="00427580" w:rsidRDefault="00A54CAD" w:rsidP="00427580">
      <w:pPr>
        <w:rPr>
          <w:sz w:val="20"/>
          <w:szCs w:val="20"/>
          <w:lang w:val="en-US"/>
        </w:rPr>
      </w:pPr>
      <w:r w:rsidRPr="00427580">
        <w:rPr>
          <w:rStyle w:val="FootnoteReference"/>
          <w:sz w:val="20"/>
          <w:szCs w:val="20"/>
        </w:rPr>
        <w:footnoteRef/>
      </w:r>
      <w:r w:rsidRPr="00427580">
        <w:rPr>
          <w:sz w:val="20"/>
          <w:szCs w:val="20"/>
        </w:rPr>
        <w:t xml:space="preserve"> </w:t>
      </w:r>
      <w:r w:rsidRPr="00427580">
        <w:rPr>
          <w:sz w:val="20"/>
          <w:szCs w:val="20"/>
          <w:lang w:val="en-US"/>
        </w:rPr>
        <w:t>Farrar, Steve. Finishing Strong (p. 157). The Crown Publishing Group. Kindle Edition.</w:t>
      </w:r>
    </w:p>
  </w:footnote>
  <w:footnote w:id="42">
    <w:p w14:paraId="32F2835B" w14:textId="61903D07" w:rsidR="00A54CAD" w:rsidRPr="00427580" w:rsidRDefault="00A54CAD" w:rsidP="00427580">
      <w:pPr>
        <w:rPr>
          <w:sz w:val="20"/>
          <w:szCs w:val="20"/>
          <w:lang w:val="en-US"/>
        </w:rPr>
      </w:pPr>
      <w:r w:rsidRPr="00427580">
        <w:rPr>
          <w:rStyle w:val="FootnoteReference"/>
          <w:sz w:val="20"/>
          <w:szCs w:val="20"/>
        </w:rPr>
        <w:footnoteRef/>
      </w:r>
      <w:r w:rsidRPr="00427580">
        <w:rPr>
          <w:sz w:val="20"/>
          <w:szCs w:val="20"/>
        </w:rPr>
        <w:t xml:space="preserve"> </w:t>
      </w:r>
      <w:r w:rsidRPr="00427580">
        <w:rPr>
          <w:sz w:val="20"/>
          <w:szCs w:val="20"/>
          <w:lang w:val="en-US"/>
        </w:rPr>
        <w:t>Farrar, Steve. Finishing Strong (p. 157). The Crown Publishing Group. Kindle Edition.</w:t>
      </w:r>
    </w:p>
  </w:footnote>
  <w:footnote w:id="43">
    <w:p w14:paraId="423A504F" w14:textId="77777777" w:rsidR="00793E18" w:rsidRPr="00427580" w:rsidRDefault="00793E18" w:rsidP="00793E18">
      <w:pPr>
        <w:rPr>
          <w:sz w:val="20"/>
          <w:szCs w:val="20"/>
        </w:rPr>
      </w:pPr>
      <w:r w:rsidRPr="00427580">
        <w:rPr>
          <w:sz w:val="20"/>
          <w:szCs w:val="20"/>
          <w:vertAlign w:val="superscript"/>
        </w:rPr>
        <w:footnoteRef/>
      </w:r>
      <w:r w:rsidRPr="00427580">
        <w:rPr>
          <w:sz w:val="20"/>
          <w:szCs w:val="20"/>
        </w:rPr>
        <w:t xml:space="preserve"> C. H. Spurgeon, </w:t>
      </w:r>
      <w:hyperlink r:id="rId37" w:history="1">
        <w:r w:rsidRPr="00427580">
          <w:rPr>
            <w:color w:val="0000FF"/>
            <w:sz w:val="20"/>
            <w:szCs w:val="20"/>
            <w:u w:val="single"/>
          </w:rPr>
          <w:t>“A Miracle of Grace,”</w:t>
        </w:r>
      </w:hyperlink>
      <w:r w:rsidRPr="00427580">
        <w:rPr>
          <w:sz w:val="20"/>
          <w:szCs w:val="20"/>
        </w:rPr>
        <w:t xml:space="preserve"> in </w:t>
      </w:r>
      <w:r w:rsidRPr="00427580">
        <w:rPr>
          <w:i/>
          <w:sz w:val="20"/>
          <w:szCs w:val="20"/>
        </w:rPr>
        <w:t>The Metropolitan Tabernacle Pulpit Sermons</w:t>
      </w:r>
      <w:r w:rsidRPr="00427580">
        <w:rPr>
          <w:sz w:val="20"/>
          <w:szCs w:val="20"/>
        </w:rPr>
        <w:t>, vol. 62 (London: Passmore &amp; Alabaster, 1916), 147.</w:t>
      </w:r>
    </w:p>
  </w:footnote>
  <w:footnote w:id="44">
    <w:p w14:paraId="15AF48D6" w14:textId="77777777" w:rsidR="002834B9" w:rsidRPr="00427580" w:rsidRDefault="002834B9" w:rsidP="002834B9">
      <w:pPr>
        <w:rPr>
          <w:sz w:val="20"/>
          <w:szCs w:val="20"/>
        </w:rPr>
      </w:pPr>
      <w:r w:rsidRPr="00427580">
        <w:rPr>
          <w:sz w:val="20"/>
          <w:szCs w:val="20"/>
          <w:vertAlign w:val="superscript"/>
        </w:rPr>
        <w:footnoteRef/>
      </w:r>
      <w:r w:rsidRPr="00427580">
        <w:rPr>
          <w:sz w:val="20"/>
          <w:szCs w:val="20"/>
        </w:rPr>
        <w:t xml:space="preserve"> C. H. Spurgeon, </w:t>
      </w:r>
      <w:hyperlink r:id="rId38" w:history="1">
        <w:r w:rsidRPr="00427580">
          <w:rPr>
            <w:color w:val="0000FF"/>
            <w:sz w:val="20"/>
            <w:szCs w:val="20"/>
            <w:u w:val="single"/>
          </w:rPr>
          <w:t>“A Miracle of Grace,”</w:t>
        </w:r>
      </w:hyperlink>
      <w:r w:rsidRPr="00427580">
        <w:rPr>
          <w:sz w:val="20"/>
          <w:szCs w:val="20"/>
        </w:rPr>
        <w:t xml:space="preserve"> in </w:t>
      </w:r>
      <w:r w:rsidRPr="00427580">
        <w:rPr>
          <w:i/>
          <w:sz w:val="20"/>
          <w:szCs w:val="20"/>
        </w:rPr>
        <w:t>The Metropolitan Tabernacle Pulpit Sermons</w:t>
      </w:r>
      <w:r w:rsidRPr="00427580">
        <w:rPr>
          <w:sz w:val="20"/>
          <w:szCs w:val="20"/>
        </w:rPr>
        <w:t>, vol. 62 (London: Passmore &amp; Alabaster, 1916), 152.</w:t>
      </w:r>
    </w:p>
  </w:footnote>
  <w:footnote w:id="45">
    <w:p w14:paraId="134E2E0B" w14:textId="75822C3A" w:rsidR="00793E18" w:rsidRPr="00427580" w:rsidRDefault="00793E18" w:rsidP="00427580">
      <w:pPr>
        <w:rPr>
          <w:sz w:val="20"/>
          <w:szCs w:val="20"/>
          <w:lang w:val="en-US"/>
        </w:rPr>
      </w:pPr>
      <w:r w:rsidRPr="00427580">
        <w:rPr>
          <w:rStyle w:val="FootnoteReference"/>
          <w:sz w:val="20"/>
          <w:szCs w:val="20"/>
        </w:rPr>
        <w:footnoteRef/>
      </w:r>
      <w:r w:rsidRPr="00427580">
        <w:rPr>
          <w:sz w:val="20"/>
          <w:szCs w:val="20"/>
        </w:rPr>
        <w:t xml:space="preserve"> </w:t>
      </w:r>
      <w:r w:rsidRPr="00427580">
        <w:rPr>
          <w:sz w:val="20"/>
          <w:szCs w:val="20"/>
          <w:lang w:val="en-US"/>
        </w:rPr>
        <w:t>Farrar, Steve. Finishing Strong (p. 162). The Crown Publishing Group. Kindle Edition.</w:t>
      </w:r>
    </w:p>
  </w:footnote>
  <w:footnote w:id="46">
    <w:p w14:paraId="1929BF9D" w14:textId="1DE7ADF3" w:rsidR="00500F45" w:rsidRPr="00427580" w:rsidRDefault="00500F45" w:rsidP="00427580">
      <w:pPr>
        <w:rPr>
          <w:sz w:val="20"/>
          <w:szCs w:val="20"/>
          <w:lang w:val="en-US"/>
        </w:rPr>
      </w:pPr>
      <w:r w:rsidRPr="00427580">
        <w:rPr>
          <w:rStyle w:val="FootnoteReference"/>
          <w:sz w:val="20"/>
          <w:szCs w:val="20"/>
        </w:rPr>
        <w:footnoteRef/>
      </w:r>
      <w:r w:rsidRPr="00427580">
        <w:rPr>
          <w:sz w:val="20"/>
          <w:szCs w:val="20"/>
        </w:rPr>
        <w:t xml:space="preserve"> </w:t>
      </w:r>
      <w:r w:rsidRPr="00427580">
        <w:rPr>
          <w:sz w:val="20"/>
          <w:szCs w:val="20"/>
          <w:lang w:val="en-US"/>
        </w:rPr>
        <w:t>Farrar, Steve. Finishing Strong (p. 160). The Crown Publishing Group. Kindle Edition.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77E6"/>
    <w:multiLevelType w:val="hybridMultilevel"/>
    <w:tmpl w:val="F222B8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33A1992"/>
    <w:multiLevelType w:val="hybridMultilevel"/>
    <w:tmpl w:val="54A0D5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57C39EC"/>
    <w:multiLevelType w:val="hybridMultilevel"/>
    <w:tmpl w:val="BDF4DE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5D06017"/>
    <w:multiLevelType w:val="hybridMultilevel"/>
    <w:tmpl w:val="1A28D0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D2F1B63"/>
    <w:multiLevelType w:val="hybridMultilevel"/>
    <w:tmpl w:val="E5348E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0712323"/>
    <w:multiLevelType w:val="hybridMultilevel"/>
    <w:tmpl w:val="43E2B8A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7307D4F"/>
    <w:multiLevelType w:val="hybridMultilevel"/>
    <w:tmpl w:val="0A12B68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8E43272"/>
    <w:multiLevelType w:val="hybridMultilevel"/>
    <w:tmpl w:val="EE62C1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DF354CC"/>
    <w:multiLevelType w:val="hybridMultilevel"/>
    <w:tmpl w:val="BD1E9E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F0B4B75"/>
    <w:multiLevelType w:val="hybridMultilevel"/>
    <w:tmpl w:val="1E8659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C4F47C2"/>
    <w:multiLevelType w:val="hybridMultilevel"/>
    <w:tmpl w:val="30AEFE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DF57A37"/>
    <w:multiLevelType w:val="hybridMultilevel"/>
    <w:tmpl w:val="ACBA0C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EF85004"/>
    <w:multiLevelType w:val="hybridMultilevel"/>
    <w:tmpl w:val="C85E77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FE12BC7"/>
    <w:multiLevelType w:val="hybridMultilevel"/>
    <w:tmpl w:val="698808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5A557B9"/>
    <w:multiLevelType w:val="hybridMultilevel"/>
    <w:tmpl w:val="1A9EA5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6041B17"/>
    <w:multiLevelType w:val="hybridMultilevel"/>
    <w:tmpl w:val="CA64D7A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9876B59"/>
    <w:multiLevelType w:val="hybridMultilevel"/>
    <w:tmpl w:val="1A72EB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28714B8"/>
    <w:multiLevelType w:val="hybridMultilevel"/>
    <w:tmpl w:val="FD4877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6286110"/>
    <w:multiLevelType w:val="hybridMultilevel"/>
    <w:tmpl w:val="E792486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D49696A"/>
    <w:multiLevelType w:val="hybridMultilevel"/>
    <w:tmpl w:val="96E0B5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F137F3C"/>
    <w:multiLevelType w:val="hybridMultilevel"/>
    <w:tmpl w:val="FEB656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4291704"/>
    <w:multiLevelType w:val="hybridMultilevel"/>
    <w:tmpl w:val="3CE815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F2F74C3"/>
    <w:multiLevelType w:val="hybridMultilevel"/>
    <w:tmpl w:val="62CEE33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2"/>
  </w:num>
  <w:num w:numId="2">
    <w:abstractNumId w:val="15"/>
  </w:num>
  <w:num w:numId="3">
    <w:abstractNumId w:val="5"/>
  </w:num>
  <w:num w:numId="4">
    <w:abstractNumId w:val="7"/>
  </w:num>
  <w:num w:numId="5">
    <w:abstractNumId w:val="20"/>
  </w:num>
  <w:num w:numId="6">
    <w:abstractNumId w:val="19"/>
  </w:num>
  <w:num w:numId="7">
    <w:abstractNumId w:val="0"/>
  </w:num>
  <w:num w:numId="8">
    <w:abstractNumId w:val="13"/>
  </w:num>
  <w:num w:numId="9">
    <w:abstractNumId w:val="22"/>
  </w:num>
  <w:num w:numId="10">
    <w:abstractNumId w:val="4"/>
  </w:num>
  <w:num w:numId="11">
    <w:abstractNumId w:val="12"/>
  </w:num>
  <w:num w:numId="12">
    <w:abstractNumId w:val="3"/>
  </w:num>
  <w:num w:numId="13">
    <w:abstractNumId w:val="9"/>
  </w:num>
  <w:num w:numId="14">
    <w:abstractNumId w:val="6"/>
  </w:num>
  <w:num w:numId="15">
    <w:abstractNumId w:val="21"/>
  </w:num>
  <w:num w:numId="16">
    <w:abstractNumId w:val="8"/>
  </w:num>
  <w:num w:numId="17">
    <w:abstractNumId w:val="18"/>
  </w:num>
  <w:num w:numId="18">
    <w:abstractNumId w:val="17"/>
  </w:num>
  <w:num w:numId="19">
    <w:abstractNumId w:val="16"/>
  </w:num>
  <w:num w:numId="20">
    <w:abstractNumId w:val="1"/>
  </w:num>
  <w:num w:numId="21">
    <w:abstractNumId w:val="10"/>
  </w:num>
  <w:num w:numId="22">
    <w:abstractNumId w:val="14"/>
  </w:num>
  <w:num w:numId="23">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157"/>
    <w:rsid w:val="00000E7D"/>
    <w:rsid w:val="00001630"/>
    <w:rsid w:val="00001994"/>
    <w:rsid w:val="00001C2A"/>
    <w:rsid w:val="000022B8"/>
    <w:rsid w:val="00002D38"/>
    <w:rsid w:val="00003052"/>
    <w:rsid w:val="00003EDD"/>
    <w:rsid w:val="000058BC"/>
    <w:rsid w:val="00005BBB"/>
    <w:rsid w:val="000067C1"/>
    <w:rsid w:val="00010847"/>
    <w:rsid w:val="0001134E"/>
    <w:rsid w:val="00012101"/>
    <w:rsid w:val="00012FB4"/>
    <w:rsid w:val="000143BF"/>
    <w:rsid w:val="000146BF"/>
    <w:rsid w:val="000148AA"/>
    <w:rsid w:val="00015330"/>
    <w:rsid w:val="00015803"/>
    <w:rsid w:val="0001638C"/>
    <w:rsid w:val="00016537"/>
    <w:rsid w:val="00020976"/>
    <w:rsid w:val="00020E91"/>
    <w:rsid w:val="00021327"/>
    <w:rsid w:val="000214FF"/>
    <w:rsid w:val="0002362D"/>
    <w:rsid w:val="000239DA"/>
    <w:rsid w:val="000256E8"/>
    <w:rsid w:val="000272FB"/>
    <w:rsid w:val="00030E3F"/>
    <w:rsid w:val="000313F0"/>
    <w:rsid w:val="00032510"/>
    <w:rsid w:val="00032863"/>
    <w:rsid w:val="00032AAA"/>
    <w:rsid w:val="000332FE"/>
    <w:rsid w:val="00033EF5"/>
    <w:rsid w:val="000347E3"/>
    <w:rsid w:val="0003513A"/>
    <w:rsid w:val="00035241"/>
    <w:rsid w:val="00035426"/>
    <w:rsid w:val="000357D4"/>
    <w:rsid w:val="00035D10"/>
    <w:rsid w:val="0003789D"/>
    <w:rsid w:val="000379B7"/>
    <w:rsid w:val="00037BD5"/>
    <w:rsid w:val="000407C8"/>
    <w:rsid w:val="00040F49"/>
    <w:rsid w:val="00041174"/>
    <w:rsid w:val="000414D5"/>
    <w:rsid w:val="00041E86"/>
    <w:rsid w:val="000421A0"/>
    <w:rsid w:val="000423AA"/>
    <w:rsid w:val="00042A1A"/>
    <w:rsid w:val="00042A4A"/>
    <w:rsid w:val="00042E5C"/>
    <w:rsid w:val="00043F09"/>
    <w:rsid w:val="000441A1"/>
    <w:rsid w:val="0004451E"/>
    <w:rsid w:val="00044B40"/>
    <w:rsid w:val="00045FA6"/>
    <w:rsid w:val="000471B1"/>
    <w:rsid w:val="00047548"/>
    <w:rsid w:val="00047DF9"/>
    <w:rsid w:val="00047E79"/>
    <w:rsid w:val="00047EB7"/>
    <w:rsid w:val="0005070E"/>
    <w:rsid w:val="0005098F"/>
    <w:rsid w:val="00050AAE"/>
    <w:rsid w:val="00052038"/>
    <w:rsid w:val="0005249D"/>
    <w:rsid w:val="000528BC"/>
    <w:rsid w:val="00053185"/>
    <w:rsid w:val="00054E6A"/>
    <w:rsid w:val="00055C55"/>
    <w:rsid w:val="00055F7D"/>
    <w:rsid w:val="00056B75"/>
    <w:rsid w:val="000574AC"/>
    <w:rsid w:val="000575D3"/>
    <w:rsid w:val="00057885"/>
    <w:rsid w:val="0005789F"/>
    <w:rsid w:val="000601A7"/>
    <w:rsid w:val="000606DC"/>
    <w:rsid w:val="000608E2"/>
    <w:rsid w:val="00060B22"/>
    <w:rsid w:val="00060BDE"/>
    <w:rsid w:val="0006146C"/>
    <w:rsid w:val="000614F7"/>
    <w:rsid w:val="0006151E"/>
    <w:rsid w:val="0006166A"/>
    <w:rsid w:val="0006181C"/>
    <w:rsid w:val="00061AAE"/>
    <w:rsid w:val="00061FD0"/>
    <w:rsid w:val="00061FD2"/>
    <w:rsid w:val="0006232D"/>
    <w:rsid w:val="00062A1C"/>
    <w:rsid w:val="0006305E"/>
    <w:rsid w:val="0006371A"/>
    <w:rsid w:val="000637BF"/>
    <w:rsid w:val="000640BB"/>
    <w:rsid w:val="000649CE"/>
    <w:rsid w:val="00065D32"/>
    <w:rsid w:val="00065FB0"/>
    <w:rsid w:val="00067414"/>
    <w:rsid w:val="00067500"/>
    <w:rsid w:val="00067ECB"/>
    <w:rsid w:val="000703C4"/>
    <w:rsid w:val="00070C09"/>
    <w:rsid w:val="00070C9F"/>
    <w:rsid w:val="000710EF"/>
    <w:rsid w:val="00071198"/>
    <w:rsid w:val="00072208"/>
    <w:rsid w:val="000724FC"/>
    <w:rsid w:val="00072D7F"/>
    <w:rsid w:val="00072FBA"/>
    <w:rsid w:val="000732E3"/>
    <w:rsid w:val="00073388"/>
    <w:rsid w:val="0007375B"/>
    <w:rsid w:val="00075235"/>
    <w:rsid w:val="000753AD"/>
    <w:rsid w:val="00075998"/>
    <w:rsid w:val="00076283"/>
    <w:rsid w:val="0007636F"/>
    <w:rsid w:val="00076CA8"/>
    <w:rsid w:val="0007745D"/>
    <w:rsid w:val="000775B5"/>
    <w:rsid w:val="00077617"/>
    <w:rsid w:val="000803DF"/>
    <w:rsid w:val="0008176C"/>
    <w:rsid w:val="00081B48"/>
    <w:rsid w:val="000820B1"/>
    <w:rsid w:val="00082662"/>
    <w:rsid w:val="000833BD"/>
    <w:rsid w:val="00083B05"/>
    <w:rsid w:val="00083DF6"/>
    <w:rsid w:val="00085066"/>
    <w:rsid w:val="000853A1"/>
    <w:rsid w:val="0008551C"/>
    <w:rsid w:val="0008568A"/>
    <w:rsid w:val="00085998"/>
    <w:rsid w:val="0008737C"/>
    <w:rsid w:val="00087823"/>
    <w:rsid w:val="000878DF"/>
    <w:rsid w:val="00087FCF"/>
    <w:rsid w:val="00090098"/>
    <w:rsid w:val="00090CC4"/>
    <w:rsid w:val="00091227"/>
    <w:rsid w:val="0009124F"/>
    <w:rsid w:val="0009185B"/>
    <w:rsid w:val="00091EA8"/>
    <w:rsid w:val="00092512"/>
    <w:rsid w:val="00092547"/>
    <w:rsid w:val="000926A6"/>
    <w:rsid w:val="00092F61"/>
    <w:rsid w:val="000943B8"/>
    <w:rsid w:val="00094C7D"/>
    <w:rsid w:val="00096107"/>
    <w:rsid w:val="000967CE"/>
    <w:rsid w:val="00096D3F"/>
    <w:rsid w:val="000973FF"/>
    <w:rsid w:val="000A027C"/>
    <w:rsid w:val="000A1776"/>
    <w:rsid w:val="000A18EE"/>
    <w:rsid w:val="000A2F6D"/>
    <w:rsid w:val="000A3097"/>
    <w:rsid w:val="000A43C6"/>
    <w:rsid w:val="000A4898"/>
    <w:rsid w:val="000A48FC"/>
    <w:rsid w:val="000A4B84"/>
    <w:rsid w:val="000A5327"/>
    <w:rsid w:val="000A5C24"/>
    <w:rsid w:val="000A68F2"/>
    <w:rsid w:val="000A7DDE"/>
    <w:rsid w:val="000B0B5A"/>
    <w:rsid w:val="000B1E98"/>
    <w:rsid w:val="000B1FF9"/>
    <w:rsid w:val="000B2095"/>
    <w:rsid w:val="000B218C"/>
    <w:rsid w:val="000B2B75"/>
    <w:rsid w:val="000B2C95"/>
    <w:rsid w:val="000B34A8"/>
    <w:rsid w:val="000B4F09"/>
    <w:rsid w:val="000B4FEA"/>
    <w:rsid w:val="000B5A78"/>
    <w:rsid w:val="000B5AB7"/>
    <w:rsid w:val="000B72B7"/>
    <w:rsid w:val="000B7C2C"/>
    <w:rsid w:val="000B7FD1"/>
    <w:rsid w:val="000C0003"/>
    <w:rsid w:val="000C033D"/>
    <w:rsid w:val="000C079A"/>
    <w:rsid w:val="000C091A"/>
    <w:rsid w:val="000C0B4F"/>
    <w:rsid w:val="000C10D0"/>
    <w:rsid w:val="000C211B"/>
    <w:rsid w:val="000C301F"/>
    <w:rsid w:val="000C31AC"/>
    <w:rsid w:val="000C33E8"/>
    <w:rsid w:val="000C3C52"/>
    <w:rsid w:val="000C4176"/>
    <w:rsid w:val="000C487E"/>
    <w:rsid w:val="000C4920"/>
    <w:rsid w:val="000C4923"/>
    <w:rsid w:val="000C4B74"/>
    <w:rsid w:val="000C4E31"/>
    <w:rsid w:val="000C4E80"/>
    <w:rsid w:val="000C5209"/>
    <w:rsid w:val="000C623B"/>
    <w:rsid w:val="000C6862"/>
    <w:rsid w:val="000C7597"/>
    <w:rsid w:val="000C7CD8"/>
    <w:rsid w:val="000D0658"/>
    <w:rsid w:val="000D0D6E"/>
    <w:rsid w:val="000D10B4"/>
    <w:rsid w:val="000D13AE"/>
    <w:rsid w:val="000D2DA2"/>
    <w:rsid w:val="000D2F60"/>
    <w:rsid w:val="000D30AD"/>
    <w:rsid w:val="000D3FA0"/>
    <w:rsid w:val="000D4368"/>
    <w:rsid w:val="000D4424"/>
    <w:rsid w:val="000D4559"/>
    <w:rsid w:val="000D5028"/>
    <w:rsid w:val="000D5601"/>
    <w:rsid w:val="000D5A7E"/>
    <w:rsid w:val="000D7480"/>
    <w:rsid w:val="000E02C2"/>
    <w:rsid w:val="000E02D7"/>
    <w:rsid w:val="000E0F9A"/>
    <w:rsid w:val="000E2B00"/>
    <w:rsid w:val="000E2E4F"/>
    <w:rsid w:val="000E47BB"/>
    <w:rsid w:val="000E4978"/>
    <w:rsid w:val="000E627D"/>
    <w:rsid w:val="000E70D3"/>
    <w:rsid w:val="000E7282"/>
    <w:rsid w:val="000E7B81"/>
    <w:rsid w:val="000E7E9C"/>
    <w:rsid w:val="000F0197"/>
    <w:rsid w:val="000F1519"/>
    <w:rsid w:val="000F1949"/>
    <w:rsid w:val="000F228B"/>
    <w:rsid w:val="000F4093"/>
    <w:rsid w:val="000F51FA"/>
    <w:rsid w:val="000F56DD"/>
    <w:rsid w:val="000F5E30"/>
    <w:rsid w:val="000F5F69"/>
    <w:rsid w:val="000F7C82"/>
    <w:rsid w:val="00100415"/>
    <w:rsid w:val="00100B43"/>
    <w:rsid w:val="00100C96"/>
    <w:rsid w:val="001014C0"/>
    <w:rsid w:val="00101784"/>
    <w:rsid w:val="00102733"/>
    <w:rsid w:val="001032A0"/>
    <w:rsid w:val="001038D3"/>
    <w:rsid w:val="00103A02"/>
    <w:rsid w:val="00103D22"/>
    <w:rsid w:val="00104147"/>
    <w:rsid w:val="001048C9"/>
    <w:rsid w:val="00105CB7"/>
    <w:rsid w:val="00105E64"/>
    <w:rsid w:val="00105E71"/>
    <w:rsid w:val="00105F15"/>
    <w:rsid w:val="001060FB"/>
    <w:rsid w:val="001061AF"/>
    <w:rsid w:val="0010697A"/>
    <w:rsid w:val="0010790B"/>
    <w:rsid w:val="00110E75"/>
    <w:rsid w:val="00110E76"/>
    <w:rsid w:val="00111367"/>
    <w:rsid w:val="00111AD7"/>
    <w:rsid w:val="00112547"/>
    <w:rsid w:val="00112E53"/>
    <w:rsid w:val="00113705"/>
    <w:rsid w:val="0011393F"/>
    <w:rsid w:val="00113D0D"/>
    <w:rsid w:val="00113D77"/>
    <w:rsid w:val="00114E7D"/>
    <w:rsid w:val="00114EF5"/>
    <w:rsid w:val="00115507"/>
    <w:rsid w:val="0011557D"/>
    <w:rsid w:val="00117970"/>
    <w:rsid w:val="001206F6"/>
    <w:rsid w:val="00121070"/>
    <w:rsid w:val="00121691"/>
    <w:rsid w:val="0012283C"/>
    <w:rsid w:val="001228D6"/>
    <w:rsid w:val="00122C93"/>
    <w:rsid w:val="001238DB"/>
    <w:rsid w:val="00123C0A"/>
    <w:rsid w:val="00124025"/>
    <w:rsid w:val="0012591B"/>
    <w:rsid w:val="00125959"/>
    <w:rsid w:val="00125C69"/>
    <w:rsid w:val="00126476"/>
    <w:rsid w:val="001267A5"/>
    <w:rsid w:val="00126870"/>
    <w:rsid w:val="00126ED1"/>
    <w:rsid w:val="00127074"/>
    <w:rsid w:val="00127877"/>
    <w:rsid w:val="00127B3E"/>
    <w:rsid w:val="0013007C"/>
    <w:rsid w:val="00130750"/>
    <w:rsid w:val="00130E89"/>
    <w:rsid w:val="00131684"/>
    <w:rsid w:val="00132507"/>
    <w:rsid w:val="00133F9A"/>
    <w:rsid w:val="001361A7"/>
    <w:rsid w:val="00137F9B"/>
    <w:rsid w:val="00140448"/>
    <w:rsid w:val="00141921"/>
    <w:rsid w:val="00141BED"/>
    <w:rsid w:val="00142431"/>
    <w:rsid w:val="00142500"/>
    <w:rsid w:val="0014307B"/>
    <w:rsid w:val="00144CA0"/>
    <w:rsid w:val="00144FF7"/>
    <w:rsid w:val="00145633"/>
    <w:rsid w:val="00145E3F"/>
    <w:rsid w:val="001462DB"/>
    <w:rsid w:val="00146D35"/>
    <w:rsid w:val="00146E7A"/>
    <w:rsid w:val="0015023F"/>
    <w:rsid w:val="00150965"/>
    <w:rsid w:val="00150DFF"/>
    <w:rsid w:val="00151FA2"/>
    <w:rsid w:val="001528BC"/>
    <w:rsid w:val="00152C07"/>
    <w:rsid w:val="0015354F"/>
    <w:rsid w:val="001535A6"/>
    <w:rsid w:val="00153973"/>
    <w:rsid w:val="001557B4"/>
    <w:rsid w:val="001563E0"/>
    <w:rsid w:val="0015671E"/>
    <w:rsid w:val="001568F6"/>
    <w:rsid w:val="0015715B"/>
    <w:rsid w:val="00157B07"/>
    <w:rsid w:val="00157F01"/>
    <w:rsid w:val="001600CF"/>
    <w:rsid w:val="001604DD"/>
    <w:rsid w:val="0016054B"/>
    <w:rsid w:val="00161405"/>
    <w:rsid w:val="0016153A"/>
    <w:rsid w:val="001623CE"/>
    <w:rsid w:val="00162448"/>
    <w:rsid w:val="001626C0"/>
    <w:rsid w:val="00163874"/>
    <w:rsid w:val="00163ABF"/>
    <w:rsid w:val="0016516E"/>
    <w:rsid w:val="00166295"/>
    <w:rsid w:val="00166481"/>
    <w:rsid w:val="00166CB7"/>
    <w:rsid w:val="001671E5"/>
    <w:rsid w:val="001700B8"/>
    <w:rsid w:val="00170668"/>
    <w:rsid w:val="001708E9"/>
    <w:rsid w:val="00170AB5"/>
    <w:rsid w:val="00172287"/>
    <w:rsid w:val="00172830"/>
    <w:rsid w:val="00172DD2"/>
    <w:rsid w:val="00172FD9"/>
    <w:rsid w:val="00174D88"/>
    <w:rsid w:val="001750F4"/>
    <w:rsid w:val="001751E1"/>
    <w:rsid w:val="001754F2"/>
    <w:rsid w:val="001758FC"/>
    <w:rsid w:val="00175EB1"/>
    <w:rsid w:val="001767C7"/>
    <w:rsid w:val="00176FE4"/>
    <w:rsid w:val="00177A88"/>
    <w:rsid w:val="00177CEA"/>
    <w:rsid w:val="001802BD"/>
    <w:rsid w:val="0018055F"/>
    <w:rsid w:val="00180F12"/>
    <w:rsid w:val="0018133B"/>
    <w:rsid w:val="00181398"/>
    <w:rsid w:val="00181563"/>
    <w:rsid w:val="00181DDE"/>
    <w:rsid w:val="001839C1"/>
    <w:rsid w:val="00183A7A"/>
    <w:rsid w:val="0018554A"/>
    <w:rsid w:val="00185879"/>
    <w:rsid w:val="001863BE"/>
    <w:rsid w:val="00186FCC"/>
    <w:rsid w:val="001870D7"/>
    <w:rsid w:val="001872B5"/>
    <w:rsid w:val="00187889"/>
    <w:rsid w:val="00187AEB"/>
    <w:rsid w:val="00187DED"/>
    <w:rsid w:val="001901C9"/>
    <w:rsid w:val="00190CAA"/>
    <w:rsid w:val="0019163C"/>
    <w:rsid w:val="00191BC8"/>
    <w:rsid w:val="001927BC"/>
    <w:rsid w:val="00192AC1"/>
    <w:rsid w:val="00194111"/>
    <w:rsid w:val="00195B40"/>
    <w:rsid w:val="0019668E"/>
    <w:rsid w:val="00196CD8"/>
    <w:rsid w:val="00196F10"/>
    <w:rsid w:val="00197C43"/>
    <w:rsid w:val="001A09B8"/>
    <w:rsid w:val="001A0A5F"/>
    <w:rsid w:val="001A0A6C"/>
    <w:rsid w:val="001A0A7E"/>
    <w:rsid w:val="001A0EBB"/>
    <w:rsid w:val="001A37A1"/>
    <w:rsid w:val="001A3A43"/>
    <w:rsid w:val="001A3E07"/>
    <w:rsid w:val="001A5FDA"/>
    <w:rsid w:val="001A6F62"/>
    <w:rsid w:val="001A7129"/>
    <w:rsid w:val="001B0109"/>
    <w:rsid w:val="001B03F5"/>
    <w:rsid w:val="001B09D2"/>
    <w:rsid w:val="001B0BCC"/>
    <w:rsid w:val="001B1267"/>
    <w:rsid w:val="001B1F35"/>
    <w:rsid w:val="001B3223"/>
    <w:rsid w:val="001B3497"/>
    <w:rsid w:val="001B3954"/>
    <w:rsid w:val="001B63E5"/>
    <w:rsid w:val="001B7B54"/>
    <w:rsid w:val="001B7EA8"/>
    <w:rsid w:val="001C0B05"/>
    <w:rsid w:val="001C1412"/>
    <w:rsid w:val="001C221B"/>
    <w:rsid w:val="001C2788"/>
    <w:rsid w:val="001C27AE"/>
    <w:rsid w:val="001C2B4B"/>
    <w:rsid w:val="001C3484"/>
    <w:rsid w:val="001C38A2"/>
    <w:rsid w:val="001C3900"/>
    <w:rsid w:val="001C3B67"/>
    <w:rsid w:val="001C4224"/>
    <w:rsid w:val="001C513A"/>
    <w:rsid w:val="001C5489"/>
    <w:rsid w:val="001C5A0B"/>
    <w:rsid w:val="001C5DD6"/>
    <w:rsid w:val="001C600B"/>
    <w:rsid w:val="001C614D"/>
    <w:rsid w:val="001C70CA"/>
    <w:rsid w:val="001C76DC"/>
    <w:rsid w:val="001C7AE0"/>
    <w:rsid w:val="001D044F"/>
    <w:rsid w:val="001D0A6F"/>
    <w:rsid w:val="001D18F0"/>
    <w:rsid w:val="001D2188"/>
    <w:rsid w:val="001D2E18"/>
    <w:rsid w:val="001D398C"/>
    <w:rsid w:val="001D48F0"/>
    <w:rsid w:val="001D4D0F"/>
    <w:rsid w:val="001D4EDE"/>
    <w:rsid w:val="001D50D6"/>
    <w:rsid w:val="001D542E"/>
    <w:rsid w:val="001D59B3"/>
    <w:rsid w:val="001D5CCE"/>
    <w:rsid w:val="001D60FB"/>
    <w:rsid w:val="001D654C"/>
    <w:rsid w:val="001D68C6"/>
    <w:rsid w:val="001D6C36"/>
    <w:rsid w:val="001D703E"/>
    <w:rsid w:val="001D7648"/>
    <w:rsid w:val="001D7839"/>
    <w:rsid w:val="001E0828"/>
    <w:rsid w:val="001E0F99"/>
    <w:rsid w:val="001E0FD9"/>
    <w:rsid w:val="001E11B9"/>
    <w:rsid w:val="001E1458"/>
    <w:rsid w:val="001E15F0"/>
    <w:rsid w:val="001E1874"/>
    <w:rsid w:val="001E18A8"/>
    <w:rsid w:val="001E19F7"/>
    <w:rsid w:val="001E2949"/>
    <w:rsid w:val="001E320A"/>
    <w:rsid w:val="001E328C"/>
    <w:rsid w:val="001E4B25"/>
    <w:rsid w:val="001E5F4F"/>
    <w:rsid w:val="001E6BE4"/>
    <w:rsid w:val="001E7D6C"/>
    <w:rsid w:val="001F015A"/>
    <w:rsid w:val="001F07A6"/>
    <w:rsid w:val="001F090F"/>
    <w:rsid w:val="001F0B7D"/>
    <w:rsid w:val="001F12E7"/>
    <w:rsid w:val="001F1340"/>
    <w:rsid w:val="001F2EFD"/>
    <w:rsid w:val="001F3258"/>
    <w:rsid w:val="001F3C7F"/>
    <w:rsid w:val="001F47A6"/>
    <w:rsid w:val="001F5063"/>
    <w:rsid w:val="001F5234"/>
    <w:rsid w:val="001F574E"/>
    <w:rsid w:val="001F59BA"/>
    <w:rsid w:val="001F60CF"/>
    <w:rsid w:val="001F6445"/>
    <w:rsid w:val="001F6FFD"/>
    <w:rsid w:val="002003AA"/>
    <w:rsid w:val="0020078D"/>
    <w:rsid w:val="002012DF"/>
    <w:rsid w:val="00201A0C"/>
    <w:rsid w:val="00201EDE"/>
    <w:rsid w:val="00202BAB"/>
    <w:rsid w:val="002031B3"/>
    <w:rsid w:val="00203CB4"/>
    <w:rsid w:val="00204731"/>
    <w:rsid w:val="002051AD"/>
    <w:rsid w:val="00207647"/>
    <w:rsid w:val="00210645"/>
    <w:rsid w:val="00210744"/>
    <w:rsid w:val="00211645"/>
    <w:rsid w:val="00211805"/>
    <w:rsid w:val="00212752"/>
    <w:rsid w:val="002130C2"/>
    <w:rsid w:val="00214342"/>
    <w:rsid w:val="002155CD"/>
    <w:rsid w:val="002156B4"/>
    <w:rsid w:val="00215F63"/>
    <w:rsid w:val="00216227"/>
    <w:rsid w:val="00216B59"/>
    <w:rsid w:val="00217050"/>
    <w:rsid w:val="00217B56"/>
    <w:rsid w:val="00220799"/>
    <w:rsid w:val="002208FA"/>
    <w:rsid w:val="002214E8"/>
    <w:rsid w:val="0022229F"/>
    <w:rsid w:val="002222EB"/>
    <w:rsid w:val="00222B17"/>
    <w:rsid w:val="00222EDE"/>
    <w:rsid w:val="002230A0"/>
    <w:rsid w:val="00223759"/>
    <w:rsid w:val="00224A5A"/>
    <w:rsid w:val="00224CE1"/>
    <w:rsid w:val="00227207"/>
    <w:rsid w:val="002273BD"/>
    <w:rsid w:val="00227B64"/>
    <w:rsid w:val="002302A2"/>
    <w:rsid w:val="00231CC8"/>
    <w:rsid w:val="00231DC9"/>
    <w:rsid w:val="00231E6D"/>
    <w:rsid w:val="00232C39"/>
    <w:rsid w:val="00233EA4"/>
    <w:rsid w:val="00234183"/>
    <w:rsid w:val="00234559"/>
    <w:rsid w:val="00234F88"/>
    <w:rsid w:val="00235E8D"/>
    <w:rsid w:val="00235F08"/>
    <w:rsid w:val="0023683D"/>
    <w:rsid w:val="00237C06"/>
    <w:rsid w:val="00240715"/>
    <w:rsid w:val="002412CF"/>
    <w:rsid w:val="002414F2"/>
    <w:rsid w:val="0024294E"/>
    <w:rsid w:val="0024591A"/>
    <w:rsid w:val="00245944"/>
    <w:rsid w:val="00245A81"/>
    <w:rsid w:val="00245F83"/>
    <w:rsid w:val="002464DA"/>
    <w:rsid w:val="00246BC8"/>
    <w:rsid w:val="00247D0B"/>
    <w:rsid w:val="00250A54"/>
    <w:rsid w:val="00251A79"/>
    <w:rsid w:val="00252C15"/>
    <w:rsid w:val="00252FD0"/>
    <w:rsid w:val="00253190"/>
    <w:rsid w:val="00253209"/>
    <w:rsid w:val="00254B85"/>
    <w:rsid w:val="00254C68"/>
    <w:rsid w:val="00254C9D"/>
    <w:rsid w:val="00254E2F"/>
    <w:rsid w:val="002556C0"/>
    <w:rsid w:val="002561DE"/>
    <w:rsid w:val="00256E09"/>
    <w:rsid w:val="00257017"/>
    <w:rsid w:val="002605EE"/>
    <w:rsid w:val="00260FB7"/>
    <w:rsid w:val="002619EF"/>
    <w:rsid w:val="00261F10"/>
    <w:rsid w:val="0026265A"/>
    <w:rsid w:val="00262AC3"/>
    <w:rsid w:val="00262B27"/>
    <w:rsid w:val="00264C33"/>
    <w:rsid w:val="00266B91"/>
    <w:rsid w:val="00267274"/>
    <w:rsid w:val="002673D0"/>
    <w:rsid w:val="00270988"/>
    <w:rsid w:val="002712CA"/>
    <w:rsid w:val="00271AA4"/>
    <w:rsid w:val="00272B76"/>
    <w:rsid w:val="00272DAA"/>
    <w:rsid w:val="00273530"/>
    <w:rsid w:val="00275A6C"/>
    <w:rsid w:val="0027606D"/>
    <w:rsid w:val="0027611B"/>
    <w:rsid w:val="002771C6"/>
    <w:rsid w:val="00277ED8"/>
    <w:rsid w:val="0028057F"/>
    <w:rsid w:val="00281465"/>
    <w:rsid w:val="002821A9"/>
    <w:rsid w:val="002823C6"/>
    <w:rsid w:val="0028275B"/>
    <w:rsid w:val="00282B32"/>
    <w:rsid w:val="002834B9"/>
    <w:rsid w:val="00284246"/>
    <w:rsid w:val="002849A5"/>
    <w:rsid w:val="002851B9"/>
    <w:rsid w:val="002857EC"/>
    <w:rsid w:val="00285C2F"/>
    <w:rsid w:val="0028620C"/>
    <w:rsid w:val="002864B0"/>
    <w:rsid w:val="00286E4C"/>
    <w:rsid w:val="00286EB4"/>
    <w:rsid w:val="00286EC3"/>
    <w:rsid w:val="0028718B"/>
    <w:rsid w:val="00287323"/>
    <w:rsid w:val="00287812"/>
    <w:rsid w:val="00287C67"/>
    <w:rsid w:val="00290E12"/>
    <w:rsid w:val="00290F74"/>
    <w:rsid w:val="00291F2E"/>
    <w:rsid w:val="00292A51"/>
    <w:rsid w:val="00292DE0"/>
    <w:rsid w:val="00292FD5"/>
    <w:rsid w:val="00294287"/>
    <w:rsid w:val="00294659"/>
    <w:rsid w:val="002947F1"/>
    <w:rsid w:val="00294963"/>
    <w:rsid w:val="002950C9"/>
    <w:rsid w:val="002951A7"/>
    <w:rsid w:val="00296993"/>
    <w:rsid w:val="00296BBC"/>
    <w:rsid w:val="0029764E"/>
    <w:rsid w:val="00297EFD"/>
    <w:rsid w:val="002A07C4"/>
    <w:rsid w:val="002A096F"/>
    <w:rsid w:val="002A0A61"/>
    <w:rsid w:val="002A1A82"/>
    <w:rsid w:val="002A2096"/>
    <w:rsid w:val="002A2D2E"/>
    <w:rsid w:val="002A2F88"/>
    <w:rsid w:val="002A33FE"/>
    <w:rsid w:val="002A347D"/>
    <w:rsid w:val="002A3D9E"/>
    <w:rsid w:val="002A4042"/>
    <w:rsid w:val="002A4638"/>
    <w:rsid w:val="002A4A31"/>
    <w:rsid w:val="002A517F"/>
    <w:rsid w:val="002A58FA"/>
    <w:rsid w:val="002A5AF7"/>
    <w:rsid w:val="002A6011"/>
    <w:rsid w:val="002A61D4"/>
    <w:rsid w:val="002A6431"/>
    <w:rsid w:val="002A79B9"/>
    <w:rsid w:val="002A7C55"/>
    <w:rsid w:val="002B03B3"/>
    <w:rsid w:val="002B0542"/>
    <w:rsid w:val="002B067B"/>
    <w:rsid w:val="002B0F9F"/>
    <w:rsid w:val="002B1133"/>
    <w:rsid w:val="002B1752"/>
    <w:rsid w:val="002B1B1F"/>
    <w:rsid w:val="002B1EE2"/>
    <w:rsid w:val="002B3100"/>
    <w:rsid w:val="002B348A"/>
    <w:rsid w:val="002B38AB"/>
    <w:rsid w:val="002B3A61"/>
    <w:rsid w:val="002B547A"/>
    <w:rsid w:val="002B5BF2"/>
    <w:rsid w:val="002B6729"/>
    <w:rsid w:val="002B7745"/>
    <w:rsid w:val="002C01F9"/>
    <w:rsid w:val="002C1497"/>
    <w:rsid w:val="002C2439"/>
    <w:rsid w:val="002C2D4B"/>
    <w:rsid w:val="002C3051"/>
    <w:rsid w:val="002C486C"/>
    <w:rsid w:val="002C56C3"/>
    <w:rsid w:val="002C5823"/>
    <w:rsid w:val="002C5B8E"/>
    <w:rsid w:val="002C6089"/>
    <w:rsid w:val="002C6B1A"/>
    <w:rsid w:val="002C6C68"/>
    <w:rsid w:val="002C7535"/>
    <w:rsid w:val="002C7BD6"/>
    <w:rsid w:val="002D132A"/>
    <w:rsid w:val="002D226A"/>
    <w:rsid w:val="002D2904"/>
    <w:rsid w:val="002D421B"/>
    <w:rsid w:val="002D4603"/>
    <w:rsid w:val="002D4C69"/>
    <w:rsid w:val="002D57F1"/>
    <w:rsid w:val="002D5987"/>
    <w:rsid w:val="002D59B3"/>
    <w:rsid w:val="002D5CE6"/>
    <w:rsid w:val="002D5EEF"/>
    <w:rsid w:val="002D6760"/>
    <w:rsid w:val="002D73FC"/>
    <w:rsid w:val="002D7599"/>
    <w:rsid w:val="002D7AEB"/>
    <w:rsid w:val="002E0389"/>
    <w:rsid w:val="002E1252"/>
    <w:rsid w:val="002E130B"/>
    <w:rsid w:val="002E1EF7"/>
    <w:rsid w:val="002E2076"/>
    <w:rsid w:val="002E33E3"/>
    <w:rsid w:val="002E4039"/>
    <w:rsid w:val="002E5200"/>
    <w:rsid w:val="002E532B"/>
    <w:rsid w:val="002E5519"/>
    <w:rsid w:val="002E5880"/>
    <w:rsid w:val="002E5F94"/>
    <w:rsid w:val="002E6544"/>
    <w:rsid w:val="002E66F9"/>
    <w:rsid w:val="002E6777"/>
    <w:rsid w:val="002E6FB3"/>
    <w:rsid w:val="002E74E0"/>
    <w:rsid w:val="002E77F7"/>
    <w:rsid w:val="002E7CC9"/>
    <w:rsid w:val="002E7E0A"/>
    <w:rsid w:val="002F033F"/>
    <w:rsid w:val="002F13BD"/>
    <w:rsid w:val="002F1DB3"/>
    <w:rsid w:val="002F1FD0"/>
    <w:rsid w:val="002F256D"/>
    <w:rsid w:val="002F2625"/>
    <w:rsid w:val="002F2B65"/>
    <w:rsid w:val="002F3EA5"/>
    <w:rsid w:val="002F41CE"/>
    <w:rsid w:val="002F4D90"/>
    <w:rsid w:val="002F7996"/>
    <w:rsid w:val="002F7A7D"/>
    <w:rsid w:val="002F7AF5"/>
    <w:rsid w:val="0030072D"/>
    <w:rsid w:val="00301847"/>
    <w:rsid w:val="0030322F"/>
    <w:rsid w:val="00303443"/>
    <w:rsid w:val="00304B1F"/>
    <w:rsid w:val="00305292"/>
    <w:rsid w:val="003062DB"/>
    <w:rsid w:val="003064ED"/>
    <w:rsid w:val="00306632"/>
    <w:rsid w:val="0030698F"/>
    <w:rsid w:val="003070D9"/>
    <w:rsid w:val="0030710E"/>
    <w:rsid w:val="003072D8"/>
    <w:rsid w:val="00307ECE"/>
    <w:rsid w:val="00310352"/>
    <w:rsid w:val="00310654"/>
    <w:rsid w:val="00310708"/>
    <w:rsid w:val="003107F9"/>
    <w:rsid w:val="003115AB"/>
    <w:rsid w:val="00311814"/>
    <w:rsid w:val="003125B3"/>
    <w:rsid w:val="00312676"/>
    <w:rsid w:val="00312A16"/>
    <w:rsid w:val="00312B40"/>
    <w:rsid w:val="003130C5"/>
    <w:rsid w:val="00314089"/>
    <w:rsid w:val="003145FC"/>
    <w:rsid w:val="00314698"/>
    <w:rsid w:val="00314E23"/>
    <w:rsid w:val="003151C6"/>
    <w:rsid w:val="003153A8"/>
    <w:rsid w:val="003158DE"/>
    <w:rsid w:val="00316ACF"/>
    <w:rsid w:val="00316B7B"/>
    <w:rsid w:val="0031702B"/>
    <w:rsid w:val="003200AD"/>
    <w:rsid w:val="00320CC3"/>
    <w:rsid w:val="003214C9"/>
    <w:rsid w:val="003236BA"/>
    <w:rsid w:val="0032526C"/>
    <w:rsid w:val="00325977"/>
    <w:rsid w:val="00325A5C"/>
    <w:rsid w:val="00325AB2"/>
    <w:rsid w:val="00327CAD"/>
    <w:rsid w:val="0033017D"/>
    <w:rsid w:val="00330654"/>
    <w:rsid w:val="003306EF"/>
    <w:rsid w:val="003308F7"/>
    <w:rsid w:val="00330E34"/>
    <w:rsid w:val="00331856"/>
    <w:rsid w:val="00331B56"/>
    <w:rsid w:val="00331F56"/>
    <w:rsid w:val="003321DC"/>
    <w:rsid w:val="003326F8"/>
    <w:rsid w:val="00333843"/>
    <w:rsid w:val="00334CBF"/>
    <w:rsid w:val="00334E5C"/>
    <w:rsid w:val="00335DA2"/>
    <w:rsid w:val="00335DA3"/>
    <w:rsid w:val="00336233"/>
    <w:rsid w:val="00336BCF"/>
    <w:rsid w:val="0033788F"/>
    <w:rsid w:val="00337FE4"/>
    <w:rsid w:val="003403E2"/>
    <w:rsid w:val="003409CD"/>
    <w:rsid w:val="003409D2"/>
    <w:rsid w:val="00340C0F"/>
    <w:rsid w:val="00340C26"/>
    <w:rsid w:val="00340E62"/>
    <w:rsid w:val="00341510"/>
    <w:rsid w:val="003431BF"/>
    <w:rsid w:val="00343461"/>
    <w:rsid w:val="003440B6"/>
    <w:rsid w:val="00345361"/>
    <w:rsid w:val="00345CFF"/>
    <w:rsid w:val="003515B3"/>
    <w:rsid w:val="0035187D"/>
    <w:rsid w:val="00351F96"/>
    <w:rsid w:val="00352198"/>
    <w:rsid w:val="0035234A"/>
    <w:rsid w:val="00352746"/>
    <w:rsid w:val="00352FBB"/>
    <w:rsid w:val="00354899"/>
    <w:rsid w:val="003550C3"/>
    <w:rsid w:val="003553C1"/>
    <w:rsid w:val="00355643"/>
    <w:rsid w:val="003559FB"/>
    <w:rsid w:val="00355B33"/>
    <w:rsid w:val="00356C47"/>
    <w:rsid w:val="00356EFA"/>
    <w:rsid w:val="00356F79"/>
    <w:rsid w:val="00357AC7"/>
    <w:rsid w:val="00357B50"/>
    <w:rsid w:val="0036097D"/>
    <w:rsid w:val="00362210"/>
    <w:rsid w:val="0036375E"/>
    <w:rsid w:val="00363CBB"/>
    <w:rsid w:val="003661D9"/>
    <w:rsid w:val="00366B8C"/>
    <w:rsid w:val="00367261"/>
    <w:rsid w:val="0036788F"/>
    <w:rsid w:val="0037005E"/>
    <w:rsid w:val="003702F1"/>
    <w:rsid w:val="00370F18"/>
    <w:rsid w:val="00371F7F"/>
    <w:rsid w:val="00372A7C"/>
    <w:rsid w:val="00373F79"/>
    <w:rsid w:val="0037458C"/>
    <w:rsid w:val="0037509C"/>
    <w:rsid w:val="0037559A"/>
    <w:rsid w:val="00375DFB"/>
    <w:rsid w:val="00376928"/>
    <w:rsid w:val="00380BC2"/>
    <w:rsid w:val="00380E92"/>
    <w:rsid w:val="00381703"/>
    <w:rsid w:val="00382566"/>
    <w:rsid w:val="00383116"/>
    <w:rsid w:val="0038334A"/>
    <w:rsid w:val="00383FEB"/>
    <w:rsid w:val="00384335"/>
    <w:rsid w:val="0038469A"/>
    <w:rsid w:val="00384A0D"/>
    <w:rsid w:val="00385EDC"/>
    <w:rsid w:val="003862BD"/>
    <w:rsid w:val="00386376"/>
    <w:rsid w:val="0038676B"/>
    <w:rsid w:val="003869AB"/>
    <w:rsid w:val="0038711A"/>
    <w:rsid w:val="003878CC"/>
    <w:rsid w:val="00387C90"/>
    <w:rsid w:val="003908FB"/>
    <w:rsid w:val="00390EDD"/>
    <w:rsid w:val="00391A34"/>
    <w:rsid w:val="00391B89"/>
    <w:rsid w:val="003924E7"/>
    <w:rsid w:val="00392508"/>
    <w:rsid w:val="0039319E"/>
    <w:rsid w:val="00393206"/>
    <w:rsid w:val="003936AD"/>
    <w:rsid w:val="00394134"/>
    <w:rsid w:val="00394BE6"/>
    <w:rsid w:val="003961CF"/>
    <w:rsid w:val="003966BC"/>
    <w:rsid w:val="0039712C"/>
    <w:rsid w:val="00397755"/>
    <w:rsid w:val="003A0004"/>
    <w:rsid w:val="003A0413"/>
    <w:rsid w:val="003A077E"/>
    <w:rsid w:val="003A08FF"/>
    <w:rsid w:val="003A1467"/>
    <w:rsid w:val="003A15FA"/>
    <w:rsid w:val="003A1E1D"/>
    <w:rsid w:val="003A225D"/>
    <w:rsid w:val="003A2AE6"/>
    <w:rsid w:val="003A3642"/>
    <w:rsid w:val="003A5244"/>
    <w:rsid w:val="003A5434"/>
    <w:rsid w:val="003A563F"/>
    <w:rsid w:val="003A5724"/>
    <w:rsid w:val="003A5AB2"/>
    <w:rsid w:val="003A5B44"/>
    <w:rsid w:val="003A5EA1"/>
    <w:rsid w:val="003A5FE9"/>
    <w:rsid w:val="003A692D"/>
    <w:rsid w:val="003A77BC"/>
    <w:rsid w:val="003A79D8"/>
    <w:rsid w:val="003B003B"/>
    <w:rsid w:val="003B0464"/>
    <w:rsid w:val="003B0647"/>
    <w:rsid w:val="003B07F1"/>
    <w:rsid w:val="003B1050"/>
    <w:rsid w:val="003B1BB4"/>
    <w:rsid w:val="003B21F9"/>
    <w:rsid w:val="003B22E0"/>
    <w:rsid w:val="003B28BB"/>
    <w:rsid w:val="003B3401"/>
    <w:rsid w:val="003B349C"/>
    <w:rsid w:val="003B36C5"/>
    <w:rsid w:val="003B675E"/>
    <w:rsid w:val="003B6E41"/>
    <w:rsid w:val="003B7935"/>
    <w:rsid w:val="003C03E3"/>
    <w:rsid w:val="003C1EFB"/>
    <w:rsid w:val="003C3AEF"/>
    <w:rsid w:val="003C3B64"/>
    <w:rsid w:val="003C3B8B"/>
    <w:rsid w:val="003C3D5D"/>
    <w:rsid w:val="003C4A1D"/>
    <w:rsid w:val="003D12B0"/>
    <w:rsid w:val="003D38C5"/>
    <w:rsid w:val="003D50D2"/>
    <w:rsid w:val="003D5C41"/>
    <w:rsid w:val="003D5E50"/>
    <w:rsid w:val="003D636B"/>
    <w:rsid w:val="003D65ED"/>
    <w:rsid w:val="003D6976"/>
    <w:rsid w:val="003D7B00"/>
    <w:rsid w:val="003E0988"/>
    <w:rsid w:val="003E0AD3"/>
    <w:rsid w:val="003E1332"/>
    <w:rsid w:val="003E1A24"/>
    <w:rsid w:val="003E1D4D"/>
    <w:rsid w:val="003E1EA9"/>
    <w:rsid w:val="003E26D5"/>
    <w:rsid w:val="003E4387"/>
    <w:rsid w:val="003E46E6"/>
    <w:rsid w:val="003E5576"/>
    <w:rsid w:val="003E6157"/>
    <w:rsid w:val="003E75B2"/>
    <w:rsid w:val="003E7A5B"/>
    <w:rsid w:val="003F06CB"/>
    <w:rsid w:val="003F09EB"/>
    <w:rsid w:val="003F1391"/>
    <w:rsid w:val="003F1987"/>
    <w:rsid w:val="003F1A31"/>
    <w:rsid w:val="003F2431"/>
    <w:rsid w:val="003F362C"/>
    <w:rsid w:val="003F44CA"/>
    <w:rsid w:val="003F5180"/>
    <w:rsid w:val="003F6299"/>
    <w:rsid w:val="003F65B9"/>
    <w:rsid w:val="003F72A3"/>
    <w:rsid w:val="003F740E"/>
    <w:rsid w:val="003F746C"/>
    <w:rsid w:val="003F77DA"/>
    <w:rsid w:val="00400CCE"/>
    <w:rsid w:val="00403CE2"/>
    <w:rsid w:val="00405456"/>
    <w:rsid w:val="004068AB"/>
    <w:rsid w:val="00406A0F"/>
    <w:rsid w:val="00406BE5"/>
    <w:rsid w:val="00406E63"/>
    <w:rsid w:val="00407D62"/>
    <w:rsid w:val="00410507"/>
    <w:rsid w:val="004107A6"/>
    <w:rsid w:val="00410CE5"/>
    <w:rsid w:val="004114B2"/>
    <w:rsid w:val="00411D22"/>
    <w:rsid w:val="00413713"/>
    <w:rsid w:val="00414151"/>
    <w:rsid w:val="00414324"/>
    <w:rsid w:val="00414A72"/>
    <w:rsid w:val="0041559C"/>
    <w:rsid w:val="00415C48"/>
    <w:rsid w:val="00415ECA"/>
    <w:rsid w:val="00416CF2"/>
    <w:rsid w:val="00416E57"/>
    <w:rsid w:val="0041724F"/>
    <w:rsid w:val="004178D7"/>
    <w:rsid w:val="00420139"/>
    <w:rsid w:val="00420C89"/>
    <w:rsid w:val="00420FF2"/>
    <w:rsid w:val="00421DFF"/>
    <w:rsid w:val="00422A25"/>
    <w:rsid w:val="0042343B"/>
    <w:rsid w:val="00423E73"/>
    <w:rsid w:val="00424A68"/>
    <w:rsid w:val="00424D4D"/>
    <w:rsid w:val="00424D8B"/>
    <w:rsid w:val="00427580"/>
    <w:rsid w:val="004309D0"/>
    <w:rsid w:val="004312AD"/>
    <w:rsid w:val="00431567"/>
    <w:rsid w:val="00431805"/>
    <w:rsid w:val="00431C4A"/>
    <w:rsid w:val="00431E41"/>
    <w:rsid w:val="004323B6"/>
    <w:rsid w:val="0043288E"/>
    <w:rsid w:val="004333DA"/>
    <w:rsid w:val="00433B7C"/>
    <w:rsid w:val="00433E4C"/>
    <w:rsid w:val="00434397"/>
    <w:rsid w:val="004348E9"/>
    <w:rsid w:val="00435C4F"/>
    <w:rsid w:val="00436B02"/>
    <w:rsid w:val="00436CEE"/>
    <w:rsid w:val="004404C8"/>
    <w:rsid w:val="004421ED"/>
    <w:rsid w:val="0044339A"/>
    <w:rsid w:val="00444597"/>
    <w:rsid w:val="00444CB4"/>
    <w:rsid w:val="00445786"/>
    <w:rsid w:val="00445A33"/>
    <w:rsid w:val="0044720B"/>
    <w:rsid w:val="00447A09"/>
    <w:rsid w:val="00447C33"/>
    <w:rsid w:val="0045029B"/>
    <w:rsid w:val="00451533"/>
    <w:rsid w:val="00451AEA"/>
    <w:rsid w:val="00452EA8"/>
    <w:rsid w:val="004530CD"/>
    <w:rsid w:val="004534BC"/>
    <w:rsid w:val="00453FEA"/>
    <w:rsid w:val="004552C9"/>
    <w:rsid w:val="004605B5"/>
    <w:rsid w:val="00460608"/>
    <w:rsid w:val="00460AC3"/>
    <w:rsid w:val="00461C21"/>
    <w:rsid w:val="00461C48"/>
    <w:rsid w:val="00462D91"/>
    <w:rsid w:val="00463753"/>
    <w:rsid w:val="004639B1"/>
    <w:rsid w:val="00464799"/>
    <w:rsid w:val="0046489D"/>
    <w:rsid w:val="004648CC"/>
    <w:rsid w:val="00464975"/>
    <w:rsid w:val="00464DD2"/>
    <w:rsid w:val="00465853"/>
    <w:rsid w:val="00466339"/>
    <w:rsid w:val="00467395"/>
    <w:rsid w:val="00467630"/>
    <w:rsid w:val="0046785F"/>
    <w:rsid w:val="00467F90"/>
    <w:rsid w:val="00470AFA"/>
    <w:rsid w:val="0047110D"/>
    <w:rsid w:val="00472255"/>
    <w:rsid w:val="004729A3"/>
    <w:rsid w:val="00472B2F"/>
    <w:rsid w:val="004734C1"/>
    <w:rsid w:val="00473ABD"/>
    <w:rsid w:val="00474233"/>
    <w:rsid w:val="00475760"/>
    <w:rsid w:val="00475BD1"/>
    <w:rsid w:val="00475FD2"/>
    <w:rsid w:val="00477D5D"/>
    <w:rsid w:val="00477E79"/>
    <w:rsid w:val="004802FA"/>
    <w:rsid w:val="00480563"/>
    <w:rsid w:val="004807C0"/>
    <w:rsid w:val="00480925"/>
    <w:rsid w:val="0048092E"/>
    <w:rsid w:val="00480A9A"/>
    <w:rsid w:val="004819E2"/>
    <w:rsid w:val="00481C69"/>
    <w:rsid w:val="00481CB5"/>
    <w:rsid w:val="00481E1B"/>
    <w:rsid w:val="004822FB"/>
    <w:rsid w:val="00482613"/>
    <w:rsid w:val="00482CCB"/>
    <w:rsid w:val="004843C5"/>
    <w:rsid w:val="00486617"/>
    <w:rsid w:val="00490800"/>
    <w:rsid w:val="004908B8"/>
    <w:rsid w:val="00491551"/>
    <w:rsid w:val="00491731"/>
    <w:rsid w:val="0049230D"/>
    <w:rsid w:val="0049322E"/>
    <w:rsid w:val="004936DE"/>
    <w:rsid w:val="00493EA8"/>
    <w:rsid w:val="004946A0"/>
    <w:rsid w:val="00495225"/>
    <w:rsid w:val="00495660"/>
    <w:rsid w:val="00495A05"/>
    <w:rsid w:val="00495CE2"/>
    <w:rsid w:val="0049686B"/>
    <w:rsid w:val="00497090"/>
    <w:rsid w:val="004978D7"/>
    <w:rsid w:val="00497915"/>
    <w:rsid w:val="004A11ED"/>
    <w:rsid w:val="004A12B5"/>
    <w:rsid w:val="004A21E3"/>
    <w:rsid w:val="004A36DE"/>
    <w:rsid w:val="004A389B"/>
    <w:rsid w:val="004A3AE2"/>
    <w:rsid w:val="004A4E44"/>
    <w:rsid w:val="004A5069"/>
    <w:rsid w:val="004A5B2A"/>
    <w:rsid w:val="004A6F90"/>
    <w:rsid w:val="004A7239"/>
    <w:rsid w:val="004A76AD"/>
    <w:rsid w:val="004A77DC"/>
    <w:rsid w:val="004A7BB1"/>
    <w:rsid w:val="004B00DA"/>
    <w:rsid w:val="004B0180"/>
    <w:rsid w:val="004B1693"/>
    <w:rsid w:val="004B2376"/>
    <w:rsid w:val="004B3213"/>
    <w:rsid w:val="004B339E"/>
    <w:rsid w:val="004B351C"/>
    <w:rsid w:val="004B36D0"/>
    <w:rsid w:val="004B3A18"/>
    <w:rsid w:val="004B3FDC"/>
    <w:rsid w:val="004B45C8"/>
    <w:rsid w:val="004B46A6"/>
    <w:rsid w:val="004B4CA1"/>
    <w:rsid w:val="004B5A24"/>
    <w:rsid w:val="004B5A29"/>
    <w:rsid w:val="004B5EC9"/>
    <w:rsid w:val="004B5FB2"/>
    <w:rsid w:val="004B6340"/>
    <w:rsid w:val="004B69AD"/>
    <w:rsid w:val="004B6F9D"/>
    <w:rsid w:val="004B7A1E"/>
    <w:rsid w:val="004B7ECD"/>
    <w:rsid w:val="004C0AA6"/>
    <w:rsid w:val="004C1B93"/>
    <w:rsid w:val="004C2D81"/>
    <w:rsid w:val="004C47AA"/>
    <w:rsid w:val="004C5B38"/>
    <w:rsid w:val="004C667A"/>
    <w:rsid w:val="004C6DA5"/>
    <w:rsid w:val="004D0DD9"/>
    <w:rsid w:val="004D0F94"/>
    <w:rsid w:val="004D12C6"/>
    <w:rsid w:val="004D16B7"/>
    <w:rsid w:val="004D1E18"/>
    <w:rsid w:val="004D2889"/>
    <w:rsid w:val="004D3271"/>
    <w:rsid w:val="004D3939"/>
    <w:rsid w:val="004D3B41"/>
    <w:rsid w:val="004D40D5"/>
    <w:rsid w:val="004D4FD6"/>
    <w:rsid w:val="004D5016"/>
    <w:rsid w:val="004D559C"/>
    <w:rsid w:val="004D6A14"/>
    <w:rsid w:val="004D751E"/>
    <w:rsid w:val="004D75B0"/>
    <w:rsid w:val="004D7EF0"/>
    <w:rsid w:val="004D7FC5"/>
    <w:rsid w:val="004E0C17"/>
    <w:rsid w:val="004E1634"/>
    <w:rsid w:val="004E19BD"/>
    <w:rsid w:val="004E2586"/>
    <w:rsid w:val="004E2645"/>
    <w:rsid w:val="004E287E"/>
    <w:rsid w:val="004E2CF5"/>
    <w:rsid w:val="004E3424"/>
    <w:rsid w:val="004E3475"/>
    <w:rsid w:val="004E3F0B"/>
    <w:rsid w:val="004E5C63"/>
    <w:rsid w:val="004E7222"/>
    <w:rsid w:val="004E755A"/>
    <w:rsid w:val="004F070A"/>
    <w:rsid w:val="004F0854"/>
    <w:rsid w:val="004F17BC"/>
    <w:rsid w:val="004F1D03"/>
    <w:rsid w:val="004F1EA1"/>
    <w:rsid w:val="004F2ACF"/>
    <w:rsid w:val="004F2E46"/>
    <w:rsid w:val="004F333F"/>
    <w:rsid w:val="004F401F"/>
    <w:rsid w:val="004F44A3"/>
    <w:rsid w:val="004F57EC"/>
    <w:rsid w:val="004F63B0"/>
    <w:rsid w:val="004F679E"/>
    <w:rsid w:val="004F6966"/>
    <w:rsid w:val="004F6C34"/>
    <w:rsid w:val="00500A3B"/>
    <w:rsid w:val="00500C09"/>
    <w:rsid w:val="00500D86"/>
    <w:rsid w:val="00500F45"/>
    <w:rsid w:val="00501E5E"/>
    <w:rsid w:val="0050467F"/>
    <w:rsid w:val="005046D1"/>
    <w:rsid w:val="00505456"/>
    <w:rsid w:val="0050557E"/>
    <w:rsid w:val="005060F8"/>
    <w:rsid w:val="005061D3"/>
    <w:rsid w:val="00507CA9"/>
    <w:rsid w:val="00510234"/>
    <w:rsid w:val="0051063E"/>
    <w:rsid w:val="00511519"/>
    <w:rsid w:val="00511AE5"/>
    <w:rsid w:val="00511EED"/>
    <w:rsid w:val="00512402"/>
    <w:rsid w:val="005127F9"/>
    <w:rsid w:val="00513024"/>
    <w:rsid w:val="005133FB"/>
    <w:rsid w:val="00513919"/>
    <w:rsid w:val="00514270"/>
    <w:rsid w:val="00514419"/>
    <w:rsid w:val="00514AAC"/>
    <w:rsid w:val="00514D4D"/>
    <w:rsid w:val="005160D2"/>
    <w:rsid w:val="00516376"/>
    <w:rsid w:val="00516706"/>
    <w:rsid w:val="00516B01"/>
    <w:rsid w:val="00517403"/>
    <w:rsid w:val="00517959"/>
    <w:rsid w:val="005202D5"/>
    <w:rsid w:val="00520E3E"/>
    <w:rsid w:val="0052129B"/>
    <w:rsid w:val="00521313"/>
    <w:rsid w:val="00521E74"/>
    <w:rsid w:val="005224A5"/>
    <w:rsid w:val="005227C2"/>
    <w:rsid w:val="00523162"/>
    <w:rsid w:val="005232DC"/>
    <w:rsid w:val="0052345A"/>
    <w:rsid w:val="00523960"/>
    <w:rsid w:val="00524868"/>
    <w:rsid w:val="0052534F"/>
    <w:rsid w:val="00525990"/>
    <w:rsid w:val="00525A3C"/>
    <w:rsid w:val="00525CA5"/>
    <w:rsid w:val="0052743E"/>
    <w:rsid w:val="00527516"/>
    <w:rsid w:val="00527BD5"/>
    <w:rsid w:val="00530527"/>
    <w:rsid w:val="0053094A"/>
    <w:rsid w:val="00530DC6"/>
    <w:rsid w:val="00531575"/>
    <w:rsid w:val="00531AFF"/>
    <w:rsid w:val="00531B52"/>
    <w:rsid w:val="00531EF5"/>
    <w:rsid w:val="00533FEF"/>
    <w:rsid w:val="00534291"/>
    <w:rsid w:val="005343B2"/>
    <w:rsid w:val="005362B6"/>
    <w:rsid w:val="0053650C"/>
    <w:rsid w:val="00536568"/>
    <w:rsid w:val="0053677A"/>
    <w:rsid w:val="005369DC"/>
    <w:rsid w:val="005373B9"/>
    <w:rsid w:val="0053773B"/>
    <w:rsid w:val="00540083"/>
    <w:rsid w:val="005406F7"/>
    <w:rsid w:val="00541224"/>
    <w:rsid w:val="005413EC"/>
    <w:rsid w:val="0054185F"/>
    <w:rsid w:val="00542307"/>
    <w:rsid w:val="00543924"/>
    <w:rsid w:val="00543D52"/>
    <w:rsid w:val="00544010"/>
    <w:rsid w:val="00544A75"/>
    <w:rsid w:val="00545BD2"/>
    <w:rsid w:val="00546131"/>
    <w:rsid w:val="00546B41"/>
    <w:rsid w:val="00547152"/>
    <w:rsid w:val="00547160"/>
    <w:rsid w:val="005503E6"/>
    <w:rsid w:val="00550F8A"/>
    <w:rsid w:val="0055140A"/>
    <w:rsid w:val="00551A49"/>
    <w:rsid w:val="00551FDF"/>
    <w:rsid w:val="0055285C"/>
    <w:rsid w:val="0055331D"/>
    <w:rsid w:val="005538B9"/>
    <w:rsid w:val="005538D5"/>
    <w:rsid w:val="00553D7B"/>
    <w:rsid w:val="005541BB"/>
    <w:rsid w:val="00554705"/>
    <w:rsid w:val="0055477C"/>
    <w:rsid w:val="0055478E"/>
    <w:rsid w:val="005547BA"/>
    <w:rsid w:val="00555361"/>
    <w:rsid w:val="00555737"/>
    <w:rsid w:val="00557436"/>
    <w:rsid w:val="00557766"/>
    <w:rsid w:val="00557AE5"/>
    <w:rsid w:val="00557B52"/>
    <w:rsid w:val="00561144"/>
    <w:rsid w:val="00561991"/>
    <w:rsid w:val="00562365"/>
    <w:rsid w:val="00562816"/>
    <w:rsid w:val="005633AF"/>
    <w:rsid w:val="00564B9C"/>
    <w:rsid w:val="00565F62"/>
    <w:rsid w:val="0056652B"/>
    <w:rsid w:val="005668C1"/>
    <w:rsid w:val="00566F8E"/>
    <w:rsid w:val="00567909"/>
    <w:rsid w:val="005700D1"/>
    <w:rsid w:val="00570552"/>
    <w:rsid w:val="00570589"/>
    <w:rsid w:val="005706F3"/>
    <w:rsid w:val="0057111D"/>
    <w:rsid w:val="005717C4"/>
    <w:rsid w:val="0057259D"/>
    <w:rsid w:val="00573170"/>
    <w:rsid w:val="0057346A"/>
    <w:rsid w:val="00573BDD"/>
    <w:rsid w:val="00574518"/>
    <w:rsid w:val="00574E42"/>
    <w:rsid w:val="00575524"/>
    <w:rsid w:val="00575EB6"/>
    <w:rsid w:val="0057619F"/>
    <w:rsid w:val="00576BCD"/>
    <w:rsid w:val="00577BE9"/>
    <w:rsid w:val="00577E10"/>
    <w:rsid w:val="00580962"/>
    <w:rsid w:val="00580CCC"/>
    <w:rsid w:val="00581760"/>
    <w:rsid w:val="00581BBD"/>
    <w:rsid w:val="00581C99"/>
    <w:rsid w:val="0058220F"/>
    <w:rsid w:val="00582289"/>
    <w:rsid w:val="00582319"/>
    <w:rsid w:val="005824F7"/>
    <w:rsid w:val="0058328A"/>
    <w:rsid w:val="00585173"/>
    <w:rsid w:val="005857C3"/>
    <w:rsid w:val="00586287"/>
    <w:rsid w:val="005869AF"/>
    <w:rsid w:val="0058719F"/>
    <w:rsid w:val="00587C17"/>
    <w:rsid w:val="00587E2D"/>
    <w:rsid w:val="005900EB"/>
    <w:rsid w:val="005908DB"/>
    <w:rsid w:val="005909D1"/>
    <w:rsid w:val="00590EF2"/>
    <w:rsid w:val="005914A9"/>
    <w:rsid w:val="00591637"/>
    <w:rsid w:val="00591FFE"/>
    <w:rsid w:val="00592478"/>
    <w:rsid w:val="00592A18"/>
    <w:rsid w:val="00592E20"/>
    <w:rsid w:val="005934EE"/>
    <w:rsid w:val="0059463B"/>
    <w:rsid w:val="005949A0"/>
    <w:rsid w:val="005958ED"/>
    <w:rsid w:val="00595C0F"/>
    <w:rsid w:val="0059655C"/>
    <w:rsid w:val="0059682C"/>
    <w:rsid w:val="00597B19"/>
    <w:rsid w:val="00597CC9"/>
    <w:rsid w:val="005A06F5"/>
    <w:rsid w:val="005A076D"/>
    <w:rsid w:val="005A1905"/>
    <w:rsid w:val="005A22F7"/>
    <w:rsid w:val="005A34E2"/>
    <w:rsid w:val="005A385E"/>
    <w:rsid w:val="005A3940"/>
    <w:rsid w:val="005A4939"/>
    <w:rsid w:val="005A5127"/>
    <w:rsid w:val="005A6959"/>
    <w:rsid w:val="005A6D48"/>
    <w:rsid w:val="005A6D92"/>
    <w:rsid w:val="005A7C18"/>
    <w:rsid w:val="005B04A1"/>
    <w:rsid w:val="005B1923"/>
    <w:rsid w:val="005B1A07"/>
    <w:rsid w:val="005B2049"/>
    <w:rsid w:val="005B2A4C"/>
    <w:rsid w:val="005B2E13"/>
    <w:rsid w:val="005B33AF"/>
    <w:rsid w:val="005B3FAE"/>
    <w:rsid w:val="005B428D"/>
    <w:rsid w:val="005B48B5"/>
    <w:rsid w:val="005B4B76"/>
    <w:rsid w:val="005B5C7B"/>
    <w:rsid w:val="005B5DDB"/>
    <w:rsid w:val="005B5E3A"/>
    <w:rsid w:val="005B5EF9"/>
    <w:rsid w:val="005B7225"/>
    <w:rsid w:val="005B7AF6"/>
    <w:rsid w:val="005C06C3"/>
    <w:rsid w:val="005C0F58"/>
    <w:rsid w:val="005C132B"/>
    <w:rsid w:val="005C17E4"/>
    <w:rsid w:val="005C1A7E"/>
    <w:rsid w:val="005C2138"/>
    <w:rsid w:val="005C2C51"/>
    <w:rsid w:val="005C3553"/>
    <w:rsid w:val="005C36D6"/>
    <w:rsid w:val="005C3B16"/>
    <w:rsid w:val="005C4799"/>
    <w:rsid w:val="005C49BB"/>
    <w:rsid w:val="005C4B54"/>
    <w:rsid w:val="005C51CF"/>
    <w:rsid w:val="005C52EB"/>
    <w:rsid w:val="005C6071"/>
    <w:rsid w:val="005C68BC"/>
    <w:rsid w:val="005C6D7D"/>
    <w:rsid w:val="005C6F10"/>
    <w:rsid w:val="005C6FFE"/>
    <w:rsid w:val="005C719D"/>
    <w:rsid w:val="005C7ED2"/>
    <w:rsid w:val="005D018D"/>
    <w:rsid w:val="005D0860"/>
    <w:rsid w:val="005D207F"/>
    <w:rsid w:val="005D2564"/>
    <w:rsid w:val="005D2E73"/>
    <w:rsid w:val="005D3C2E"/>
    <w:rsid w:val="005D42D7"/>
    <w:rsid w:val="005D4842"/>
    <w:rsid w:val="005D5076"/>
    <w:rsid w:val="005D5629"/>
    <w:rsid w:val="005D6D51"/>
    <w:rsid w:val="005D76C4"/>
    <w:rsid w:val="005D7FCA"/>
    <w:rsid w:val="005E046E"/>
    <w:rsid w:val="005E1E4C"/>
    <w:rsid w:val="005E2345"/>
    <w:rsid w:val="005E3572"/>
    <w:rsid w:val="005E3E4E"/>
    <w:rsid w:val="005E51B4"/>
    <w:rsid w:val="005E6C37"/>
    <w:rsid w:val="005E6D05"/>
    <w:rsid w:val="005E707A"/>
    <w:rsid w:val="005E70D2"/>
    <w:rsid w:val="005E7839"/>
    <w:rsid w:val="005E7E8A"/>
    <w:rsid w:val="005F00CA"/>
    <w:rsid w:val="005F035B"/>
    <w:rsid w:val="005F0586"/>
    <w:rsid w:val="005F071D"/>
    <w:rsid w:val="005F1D58"/>
    <w:rsid w:val="005F2532"/>
    <w:rsid w:val="005F3153"/>
    <w:rsid w:val="005F328D"/>
    <w:rsid w:val="005F3EF9"/>
    <w:rsid w:val="005F42D2"/>
    <w:rsid w:val="005F4E2D"/>
    <w:rsid w:val="005F534A"/>
    <w:rsid w:val="005F5388"/>
    <w:rsid w:val="005F6312"/>
    <w:rsid w:val="005F6F65"/>
    <w:rsid w:val="005F7B11"/>
    <w:rsid w:val="00600B80"/>
    <w:rsid w:val="006035EA"/>
    <w:rsid w:val="00603812"/>
    <w:rsid w:val="00603F87"/>
    <w:rsid w:val="0060463F"/>
    <w:rsid w:val="00604FC1"/>
    <w:rsid w:val="00605652"/>
    <w:rsid w:val="00605C2D"/>
    <w:rsid w:val="0060663E"/>
    <w:rsid w:val="006069E6"/>
    <w:rsid w:val="00606EE6"/>
    <w:rsid w:val="006075C7"/>
    <w:rsid w:val="00607601"/>
    <w:rsid w:val="00611910"/>
    <w:rsid w:val="00611DC2"/>
    <w:rsid w:val="00612C5C"/>
    <w:rsid w:val="00612FED"/>
    <w:rsid w:val="0061378D"/>
    <w:rsid w:val="0061391E"/>
    <w:rsid w:val="00613930"/>
    <w:rsid w:val="00614199"/>
    <w:rsid w:val="006142DC"/>
    <w:rsid w:val="0061442E"/>
    <w:rsid w:val="00615093"/>
    <w:rsid w:val="00615EF2"/>
    <w:rsid w:val="006163C8"/>
    <w:rsid w:val="006166B3"/>
    <w:rsid w:val="006176BC"/>
    <w:rsid w:val="00617EED"/>
    <w:rsid w:val="00620849"/>
    <w:rsid w:val="00620D58"/>
    <w:rsid w:val="00620EB7"/>
    <w:rsid w:val="006214C9"/>
    <w:rsid w:val="0062314C"/>
    <w:rsid w:val="00624EAA"/>
    <w:rsid w:val="00624F96"/>
    <w:rsid w:val="00625615"/>
    <w:rsid w:val="006265BA"/>
    <w:rsid w:val="0062741F"/>
    <w:rsid w:val="00627B55"/>
    <w:rsid w:val="00630520"/>
    <w:rsid w:val="006305EB"/>
    <w:rsid w:val="00630A77"/>
    <w:rsid w:val="00630D65"/>
    <w:rsid w:val="00630DE0"/>
    <w:rsid w:val="006312ED"/>
    <w:rsid w:val="0063148B"/>
    <w:rsid w:val="00631606"/>
    <w:rsid w:val="00631809"/>
    <w:rsid w:val="006319B1"/>
    <w:rsid w:val="00632C03"/>
    <w:rsid w:val="0063333A"/>
    <w:rsid w:val="00633DF0"/>
    <w:rsid w:val="00634C37"/>
    <w:rsid w:val="0063558C"/>
    <w:rsid w:val="006355D1"/>
    <w:rsid w:val="00635C10"/>
    <w:rsid w:val="00636E72"/>
    <w:rsid w:val="006376A8"/>
    <w:rsid w:val="00640692"/>
    <w:rsid w:val="00640F78"/>
    <w:rsid w:val="00644374"/>
    <w:rsid w:val="00644432"/>
    <w:rsid w:val="00646944"/>
    <w:rsid w:val="00646C7E"/>
    <w:rsid w:val="00646FCC"/>
    <w:rsid w:val="00647A9F"/>
    <w:rsid w:val="00647F1A"/>
    <w:rsid w:val="00650836"/>
    <w:rsid w:val="006509C0"/>
    <w:rsid w:val="00652E9A"/>
    <w:rsid w:val="00653363"/>
    <w:rsid w:val="00653898"/>
    <w:rsid w:val="00653CD1"/>
    <w:rsid w:val="0065617A"/>
    <w:rsid w:val="006561AB"/>
    <w:rsid w:val="00656536"/>
    <w:rsid w:val="0065669B"/>
    <w:rsid w:val="00656A5B"/>
    <w:rsid w:val="00657B46"/>
    <w:rsid w:val="006602AE"/>
    <w:rsid w:val="00660D1F"/>
    <w:rsid w:val="00660DA6"/>
    <w:rsid w:val="006610D9"/>
    <w:rsid w:val="00661738"/>
    <w:rsid w:val="00661B77"/>
    <w:rsid w:val="00661E2B"/>
    <w:rsid w:val="006626D2"/>
    <w:rsid w:val="0066279A"/>
    <w:rsid w:val="00662D7F"/>
    <w:rsid w:val="00663737"/>
    <w:rsid w:val="00663C40"/>
    <w:rsid w:val="00663DDD"/>
    <w:rsid w:val="00664097"/>
    <w:rsid w:val="00665018"/>
    <w:rsid w:val="006652F9"/>
    <w:rsid w:val="00665331"/>
    <w:rsid w:val="00665959"/>
    <w:rsid w:val="00665DE0"/>
    <w:rsid w:val="006667D5"/>
    <w:rsid w:val="006670F4"/>
    <w:rsid w:val="00667215"/>
    <w:rsid w:val="006673E7"/>
    <w:rsid w:val="00670B73"/>
    <w:rsid w:val="006710A4"/>
    <w:rsid w:val="00671E81"/>
    <w:rsid w:val="00672214"/>
    <w:rsid w:val="00672A67"/>
    <w:rsid w:val="006735BB"/>
    <w:rsid w:val="00673D6E"/>
    <w:rsid w:val="0067471C"/>
    <w:rsid w:val="00674F68"/>
    <w:rsid w:val="00675CEA"/>
    <w:rsid w:val="0067650D"/>
    <w:rsid w:val="006767F3"/>
    <w:rsid w:val="00676D56"/>
    <w:rsid w:val="00676F5B"/>
    <w:rsid w:val="006772B3"/>
    <w:rsid w:val="006778AC"/>
    <w:rsid w:val="00677D53"/>
    <w:rsid w:val="00680118"/>
    <w:rsid w:val="00680650"/>
    <w:rsid w:val="00681F9E"/>
    <w:rsid w:val="00682F51"/>
    <w:rsid w:val="006833EC"/>
    <w:rsid w:val="00683A34"/>
    <w:rsid w:val="006842EC"/>
    <w:rsid w:val="00684FE2"/>
    <w:rsid w:val="006851EB"/>
    <w:rsid w:val="00685EA1"/>
    <w:rsid w:val="006861ED"/>
    <w:rsid w:val="00686C16"/>
    <w:rsid w:val="00690A6E"/>
    <w:rsid w:val="00691655"/>
    <w:rsid w:val="0069168B"/>
    <w:rsid w:val="006921E7"/>
    <w:rsid w:val="00692408"/>
    <w:rsid w:val="0069246E"/>
    <w:rsid w:val="00693F3D"/>
    <w:rsid w:val="006949A1"/>
    <w:rsid w:val="00695299"/>
    <w:rsid w:val="00695B34"/>
    <w:rsid w:val="00695D27"/>
    <w:rsid w:val="00695DA3"/>
    <w:rsid w:val="00696164"/>
    <w:rsid w:val="00696BA1"/>
    <w:rsid w:val="006972F2"/>
    <w:rsid w:val="0069733F"/>
    <w:rsid w:val="00697701"/>
    <w:rsid w:val="00697CCC"/>
    <w:rsid w:val="006A0AC3"/>
    <w:rsid w:val="006A10C3"/>
    <w:rsid w:val="006A181D"/>
    <w:rsid w:val="006A2EF3"/>
    <w:rsid w:val="006A3887"/>
    <w:rsid w:val="006A3CC3"/>
    <w:rsid w:val="006A3D5C"/>
    <w:rsid w:val="006A3EC1"/>
    <w:rsid w:val="006A4853"/>
    <w:rsid w:val="006A4D88"/>
    <w:rsid w:val="006A50AD"/>
    <w:rsid w:val="006A55DC"/>
    <w:rsid w:val="006A59B0"/>
    <w:rsid w:val="006A5DD6"/>
    <w:rsid w:val="006A7595"/>
    <w:rsid w:val="006B0F4D"/>
    <w:rsid w:val="006B1544"/>
    <w:rsid w:val="006B22E3"/>
    <w:rsid w:val="006B2364"/>
    <w:rsid w:val="006B26AD"/>
    <w:rsid w:val="006B3DF5"/>
    <w:rsid w:val="006B48A2"/>
    <w:rsid w:val="006B642B"/>
    <w:rsid w:val="006B7162"/>
    <w:rsid w:val="006B7D0C"/>
    <w:rsid w:val="006B7E9B"/>
    <w:rsid w:val="006B7F82"/>
    <w:rsid w:val="006C0440"/>
    <w:rsid w:val="006C14FC"/>
    <w:rsid w:val="006C2EB7"/>
    <w:rsid w:val="006C4688"/>
    <w:rsid w:val="006C5E32"/>
    <w:rsid w:val="006C6046"/>
    <w:rsid w:val="006C6096"/>
    <w:rsid w:val="006C64B4"/>
    <w:rsid w:val="006C71FB"/>
    <w:rsid w:val="006C7601"/>
    <w:rsid w:val="006D152F"/>
    <w:rsid w:val="006D1533"/>
    <w:rsid w:val="006D1CE2"/>
    <w:rsid w:val="006D1DAA"/>
    <w:rsid w:val="006D2405"/>
    <w:rsid w:val="006D2A6D"/>
    <w:rsid w:val="006D325E"/>
    <w:rsid w:val="006D3A64"/>
    <w:rsid w:val="006D4EEE"/>
    <w:rsid w:val="006D521F"/>
    <w:rsid w:val="006D5362"/>
    <w:rsid w:val="006D60AB"/>
    <w:rsid w:val="006D6118"/>
    <w:rsid w:val="006D6FB1"/>
    <w:rsid w:val="006D7B01"/>
    <w:rsid w:val="006E0ACD"/>
    <w:rsid w:val="006E0D17"/>
    <w:rsid w:val="006E114E"/>
    <w:rsid w:val="006E25EF"/>
    <w:rsid w:val="006E40B8"/>
    <w:rsid w:val="006E4BAF"/>
    <w:rsid w:val="006E4C2E"/>
    <w:rsid w:val="006E536C"/>
    <w:rsid w:val="006E5384"/>
    <w:rsid w:val="006E542C"/>
    <w:rsid w:val="006E5702"/>
    <w:rsid w:val="006E5A50"/>
    <w:rsid w:val="006E64F3"/>
    <w:rsid w:val="006E7E1C"/>
    <w:rsid w:val="006F114C"/>
    <w:rsid w:val="006F1328"/>
    <w:rsid w:val="006F1C23"/>
    <w:rsid w:val="006F2BE1"/>
    <w:rsid w:val="006F3075"/>
    <w:rsid w:val="006F3208"/>
    <w:rsid w:val="006F32BB"/>
    <w:rsid w:val="006F3BAB"/>
    <w:rsid w:val="006F4019"/>
    <w:rsid w:val="006F4C74"/>
    <w:rsid w:val="006F4EB2"/>
    <w:rsid w:val="006F4F3F"/>
    <w:rsid w:val="006F56B5"/>
    <w:rsid w:val="006F58AC"/>
    <w:rsid w:val="006F5C06"/>
    <w:rsid w:val="006F6090"/>
    <w:rsid w:val="006F7309"/>
    <w:rsid w:val="006F7504"/>
    <w:rsid w:val="006F7A4E"/>
    <w:rsid w:val="00700418"/>
    <w:rsid w:val="00700D06"/>
    <w:rsid w:val="00700D92"/>
    <w:rsid w:val="0070162A"/>
    <w:rsid w:val="00701AEC"/>
    <w:rsid w:val="00702C16"/>
    <w:rsid w:val="0070320E"/>
    <w:rsid w:val="0070326F"/>
    <w:rsid w:val="007036B9"/>
    <w:rsid w:val="00703937"/>
    <w:rsid w:val="00703B6E"/>
    <w:rsid w:val="00703B83"/>
    <w:rsid w:val="00704320"/>
    <w:rsid w:val="00705DA5"/>
    <w:rsid w:val="00706EA8"/>
    <w:rsid w:val="00706F1E"/>
    <w:rsid w:val="007072E6"/>
    <w:rsid w:val="0071027A"/>
    <w:rsid w:val="007103F9"/>
    <w:rsid w:val="00710438"/>
    <w:rsid w:val="00710D93"/>
    <w:rsid w:val="0071148B"/>
    <w:rsid w:val="007116B5"/>
    <w:rsid w:val="00711C05"/>
    <w:rsid w:val="00711C85"/>
    <w:rsid w:val="00711D32"/>
    <w:rsid w:val="00711DA1"/>
    <w:rsid w:val="00712796"/>
    <w:rsid w:val="007129D4"/>
    <w:rsid w:val="00712C33"/>
    <w:rsid w:val="007132D6"/>
    <w:rsid w:val="007133E9"/>
    <w:rsid w:val="007135B0"/>
    <w:rsid w:val="00713799"/>
    <w:rsid w:val="00713CDF"/>
    <w:rsid w:val="00713D45"/>
    <w:rsid w:val="00714DF7"/>
    <w:rsid w:val="00714FD7"/>
    <w:rsid w:val="00715DDA"/>
    <w:rsid w:val="00716243"/>
    <w:rsid w:val="007168F7"/>
    <w:rsid w:val="00717F88"/>
    <w:rsid w:val="00720788"/>
    <w:rsid w:val="00720B46"/>
    <w:rsid w:val="007214DB"/>
    <w:rsid w:val="007229DB"/>
    <w:rsid w:val="007231DF"/>
    <w:rsid w:val="0072354A"/>
    <w:rsid w:val="0072377E"/>
    <w:rsid w:val="00723B94"/>
    <w:rsid w:val="00723E33"/>
    <w:rsid w:val="0072411C"/>
    <w:rsid w:val="00724AA3"/>
    <w:rsid w:val="00725521"/>
    <w:rsid w:val="00731100"/>
    <w:rsid w:val="0073159E"/>
    <w:rsid w:val="00731AB6"/>
    <w:rsid w:val="00731D58"/>
    <w:rsid w:val="00731F76"/>
    <w:rsid w:val="0073253A"/>
    <w:rsid w:val="00733CB6"/>
    <w:rsid w:val="00734A2E"/>
    <w:rsid w:val="00735CCB"/>
    <w:rsid w:val="00736904"/>
    <w:rsid w:val="00740196"/>
    <w:rsid w:val="007401EE"/>
    <w:rsid w:val="007404B3"/>
    <w:rsid w:val="007408D2"/>
    <w:rsid w:val="00740CE9"/>
    <w:rsid w:val="00740E32"/>
    <w:rsid w:val="00741140"/>
    <w:rsid w:val="00741379"/>
    <w:rsid w:val="0074184D"/>
    <w:rsid w:val="007429DB"/>
    <w:rsid w:val="00742A5F"/>
    <w:rsid w:val="00743BC6"/>
    <w:rsid w:val="00745233"/>
    <w:rsid w:val="007452B1"/>
    <w:rsid w:val="0074536A"/>
    <w:rsid w:val="0074642D"/>
    <w:rsid w:val="00746695"/>
    <w:rsid w:val="00746B08"/>
    <w:rsid w:val="00747066"/>
    <w:rsid w:val="0074758B"/>
    <w:rsid w:val="007503A1"/>
    <w:rsid w:val="00751B42"/>
    <w:rsid w:val="00752A63"/>
    <w:rsid w:val="00752D83"/>
    <w:rsid w:val="00753B57"/>
    <w:rsid w:val="00753DDA"/>
    <w:rsid w:val="00755187"/>
    <w:rsid w:val="007560CF"/>
    <w:rsid w:val="00756116"/>
    <w:rsid w:val="007566E1"/>
    <w:rsid w:val="00756769"/>
    <w:rsid w:val="007567AE"/>
    <w:rsid w:val="00756BC1"/>
    <w:rsid w:val="00757127"/>
    <w:rsid w:val="0076046E"/>
    <w:rsid w:val="00760563"/>
    <w:rsid w:val="0076105A"/>
    <w:rsid w:val="007612E4"/>
    <w:rsid w:val="00761A7C"/>
    <w:rsid w:val="00761F86"/>
    <w:rsid w:val="00762375"/>
    <w:rsid w:val="007623B3"/>
    <w:rsid w:val="007628CB"/>
    <w:rsid w:val="00763760"/>
    <w:rsid w:val="00763D1B"/>
    <w:rsid w:val="00765B47"/>
    <w:rsid w:val="00765D85"/>
    <w:rsid w:val="00766522"/>
    <w:rsid w:val="007669DB"/>
    <w:rsid w:val="00766F56"/>
    <w:rsid w:val="007672F8"/>
    <w:rsid w:val="007673E1"/>
    <w:rsid w:val="00771354"/>
    <w:rsid w:val="00771894"/>
    <w:rsid w:val="00772AD5"/>
    <w:rsid w:val="00773B42"/>
    <w:rsid w:val="00775BB6"/>
    <w:rsid w:val="00776247"/>
    <w:rsid w:val="0077653F"/>
    <w:rsid w:val="00776DFE"/>
    <w:rsid w:val="00776E1B"/>
    <w:rsid w:val="007776FE"/>
    <w:rsid w:val="00777C92"/>
    <w:rsid w:val="00777CBF"/>
    <w:rsid w:val="007802D1"/>
    <w:rsid w:val="0078048F"/>
    <w:rsid w:val="0078166A"/>
    <w:rsid w:val="00782310"/>
    <w:rsid w:val="00782567"/>
    <w:rsid w:val="00782B67"/>
    <w:rsid w:val="00783524"/>
    <w:rsid w:val="00783686"/>
    <w:rsid w:val="00784DC1"/>
    <w:rsid w:val="00784EA7"/>
    <w:rsid w:val="00784F17"/>
    <w:rsid w:val="007855C7"/>
    <w:rsid w:val="00785765"/>
    <w:rsid w:val="0078665C"/>
    <w:rsid w:val="00786AA5"/>
    <w:rsid w:val="00787014"/>
    <w:rsid w:val="00787304"/>
    <w:rsid w:val="00787EB4"/>
    <w:rsid w:val="0079010C"/>
    <w:rsid w:val="00790163"/>
    <w:rsid w:val="007905E7"/>
    <w:rsid w:val="00791A48"/>
    <w:rsid w:val="00793705"/>
    <w:rsid w:val="00793E18"/>
    <w:rsid w:val="00793E2D"/>
    <w:rsid w:val="007940A1"/>
    <w:rsid w:val="0079466A"/>
    <w:rsid w:val="00794987"/>
    <w:rsid w:val="00795405"/>
    <w:rsid w:val="00795A15"/>
    <w:rsid w:val="007962E3"/>
    <w:rsid w:val="007966AD"/>
    <w:rsid w:val="00796BED"/>
    <w:rsid w:val="00796D62"/>
    <w:rsid w:val="00796F43"/>
    <w:rsid w:val="007977D2"/>
    <w:rsid w:val="00797DFD"/>
    <w:rsid w:val="007A0050"/>
    <w:rsid w:val="007A1436"/>
    <w:rsid w:val="007A1939"/>
    <w:rsid w:val="007A2276"/>
    <w:rsid w:val="007A3218"/>
    <w:rsid w:val="007A323E"/>
    <w:rsid w:val="007A3F2F"/>
    <w:rsid w:val="007A4022"/>
    <w:rsid w:val="007A4A11"/>
    <w:rsid w:val="007A4B19"/>
    <w:rsid w:val="007A4B81"/>
    <w:rsid w:val="007A6242"/>
    <w:rsid w:val="007A653C"/>
    <w:rsid w:val="007A6836"/>
    <w:rsid w:val="007A6982"/>
    <w:rsid w:val="007A73B8"/>
    <w:rsid w:val="007A78DE"/>
    <w:rsid w:val="007B0F98"/>
    <w:rsid w:val="007B1253"/>
    <w:rsid w:val="007B1AC7"/>
    <w:rsid w:val="007B2A0C"/>
    <w:rsid w:val="007B2AC4"/>
    <w:rsid w:val="007B323F"/>
    <w:rsid w:val="007B3472"/>
    <w:rsid w:val="007B5069"/>
    <w:rsid w:val="007B566B"/>
    <w:rsid w:val="007B5B9F"/>
    <w:rsid w:val="007B6506"/>
    <w:rsid w:val="007B7301"/>
    <w:rsid w:val="007B7734"/>
    <w:rsid w:val="007C0818"/>
    <w:rsid w:val="007C0A19"/>
    <w:rsid w:val="007C0F1D"/>
    <w:rsid w:val="007C1489"/>
    <w:rsid w:val="007C1A53"/>
    <w:rsid w:val="007C1F91"/>
    <w:rsid w:val="007C27CB"/>
    <w:rsid w:val="007C2AA2"/>
    <w:rsid w:val="007C3478"/>
    <w:rsid w:val="007C3FC4"/>
    <w:rsid w:val="007C4B20"/>
    <w:rsid w:val="007C53DD"/>
    <w:rsid w:val="007C584D"/>
    <w:rsid w:val="007C59E8"/>
    <w:rsid w:val="007C6E09"/>
    <w:rsid w:val="007C6F1F"/>
    <w:rsid w:val="007C6FCA"/>
    <w:rsid w:val="007C7278"/>
    <w:rsid w:val="007C7703"/>
    <w:rsid w:val="007D23D1"/>
    <w:rsid w:val="007D287E"/>
    <w:rsid w:val="007D2ADC"/>
    <w:rsid w:val="007D35DD"/>
    <w:rsid w:val="007D3639"/>
    <w:rsid w:val="007D3892"/>
    <w:rsid w:val="007D41D0"/>
    <w:rsid w:val="007D4AC2"/>
    <w:rsid w:val="007D4B7A"/>
    <w:rsid w:val="007D4D56"/>
    <w:rsid w:val="007D58CA"/>
    <w:rsid w:val="007D601F"/>
    <w:rsid w:val="007D60F4"/>
    <w:rsid w:val="007D613B"/>
    <w:rsid w:val="007D6749"/>
    <w:rsid w:val="007D6A81"/>
    <w:rsid w:val="007D6C6F"/>
    <w:rsid w:val="007E0BB8"/>
    <w:rsid w:val="007E14BF"/>
    <w:rsid w:val="007E16DB"/>
    <w:rsid w:val="007E1D8B"/>
    <w:rsid w:val="007E1D8F"/>
    <w:rsid w:val="007E273C"/>
    <w:rsid w:val="007E281B"/>
    <w:rsid w:val="007E37B2"/>
    <w:rsid w:val="007E3B5B"/>
    <w:rsid w:val="007E450E"/>
    <w:rsid w:val="007E465B"/>
    <w:rsid w:val="007E46FF"/>
    <w:rsid w:val="007E4AFC"/>
    <w:rsid w:val="007E4C49"/>
    <w:rsid w:val="007E4CD8"/>
    <w:rsid w:val="007E4D1B"/>
    <w:rsid w:val="007E50FA"/>
    <w:rsid w:val="007E5597"/>
    <w:rsid w:val="007E5D6D"/>
    <w:rsid w:val="007E677F"/>
    <w:rsid w:val="007E69C3"/>
    <w:rsid w:val="007E727E"/>
    <w:rsid w:val="007E7AFA"/>
    <w:rsid w:val="007E7D1E"/>
    <w:rsid w:val="007E7FC1"/>
    <w:rsid w:val="007F03D1"/>
    <w:rsid w:val="007F04A7"/>
    <w:rsid w:val="007F08B1"/>
    <w:rsid w:val="007F0B72"/>
    <w:rsid w:val="007F0BE4"/>
    <w:rsid w:val="007F172C"/>
    <w:rsid w:val="007F1E7B"/>
    <w:rsid w:val="007F286D"/>
    <w:rsid w:val="007F2EEB"/>
    <w:rsid w:val="007F4685"/>
    <w:rsid w:val="007F56D8"/>
    <w:rsid w:val="007F57C5"/>
    <w:rsid w:val="007F5D2C"/>
    <w:rsid w:val="007F5D73"/>
    <w:rsid w:val="007F6479"/>
    <w:rsid w:val="007F6BCA"/>
    <w:rsid w:val="007F6DD3"/>
    <w:rsid w:val="00800134"/>
    <w:rsid w:val="0080224A"/>
    <w:rsid w:val="008026DA"/>
    <w:rsid w:val="00802995"/>
    <w:rsid w:val="00802AD0"/>
    <w:rsid w:val="00802FA4"/>
    <w:rsid w:val="0080344D"/>
    <w:rsid w:val="00804A6B"/>
    <w:rsid w:val="00804FD1"/>
    <w:rsid w:val="00805979"/>
    <w:rsid w:val="00805B90"/>
    <w:rsid w:val="00805CC7"/>
    <w:rsid w:val="0080660C"/>
    <w:rsid w:val="0080694B"/>
    <w:rsid w:val="00806B50"/>
    <w:rsid w:val="00807763"/>
    <w:rsid w:val="00807CE3"/>
    <w:rsid w:val="0081095B"/>
    <w:rsid w:val="00810BCD"/>
    <w:rsid w:val="00810C93"/>
    <w:rsid w:val="0081168A"/>
    <w:rsid w:val="00812159"/>
    <w:rsid w:val="0081219A"/>
    <w:rsid w:val="008122CB"/>
    <w:rsid w:val="00814152"/>
    <w:rsid w:val="0081546C"/>
    <w:rsid w:val="00815480"/>
    <w:rsid w:val="00816153"/>
    <w:rsid w:val="00816850"/>
    <w:rsid w:val="00816997"/>
    <w:rsid w:val="0081725C"/>
    <w:rsid w:val="00817441"/>
    <w:rsid w:val="008174CF"/>
    <w:rsid w:val="00817BBC"/>
    <w:rsid w:val="008217FA"/>
    <w:rsid w:val="00821A4F"/>
    <w:rsid w:val="00822879"/>
    <w:rsid w:val="00823198"/>
    <w:rsid w:val="008233C4"/>
    <w:rsid w:val="008233CD"/>
    <w:rsid w:val="00823979"/>
    <w:rsid w:val="00824A4F"/>
    <w:rsid w:val="00824BA0"/>
    <w:rsid w:val="008259E5"/>
    <w:rsid w:val="00825CC7"/>
    <w:rsid w:val="00826869"/>
    <w:rsid w:val="00826D93"/>
    <w:rsid w:val="0082786B"/>
    <w:rsid w:val="0082798A"/>
    <w:rsid w:val="00827B9F"/>
    <w:rsid w:val="00830791"/>
    <w:rsid w:val="00831624"/>
    <w:rsid w:val="0083202F"/>
    <w:rsid w:val="008322D6"/>
    <w:rsid w:val="008325DC"/>
    <w:rsid w:val="00832A15"/>
    <w:rsid w:val="008331B7"/>
    <w:rsid w:val="0083325F"/>
    <w:rsid w:val="00833A40"/>
    <w:rsid w:val="00833EB1"/>
    <w:rsid w:val="008344D9"/>
    <w:rsid w:val="008346C2"/>
    <w:rsid w:val="0083527B"/>
    <w:rsid w:val="00835A2C"/>
    <w:rsid w:val="00836557"/>
    <w:rsid w:val="008369D0"/>
    <w:rsid w:val="00837FFE"/>
    <w:rsid w:val="00840EA2"/>
    <w:rsid w:val="00841094"/>
    <w:rsid w:val="008416C6"/>
    <w:rsid w:val="008417C1"/>
    <w:rsid w:val="008435A3"/>
    <w:rsid w:val="00843A7B"/>
    <w:rsid w:val="00844CB6"/>
    <w:rsid w:val="00844D84"/>
    <w:rsid w:val="00844F30"/>
    <w:rsid w:val="00845428"/>
    <w:rsid w:val="00845666"/>
    <w:rsid w:val="00845B91"/>
    <w:rsid w:val="00846DB9"/>
    <w:rsid w:val="00846FA8"/>
    <w:rsid w:val="008477E0"/>
    <w:rsid w:val="00847BB9"/>
    <w:rsid w:val="0085060B"/>
    <w:rsid w:val="00850615"/>
    <w:rsid w:val="0085082B"/>
    <w:rsid w:val="00850CCB"/>
    <w:rsid w:val="008516ED"/>
    <w:rsid w:val="00851D0D"/>
    <w:rsid w:val="00851FBA"/>
    <w:rsid w:val="008528FE"/>
    <w:rsid w:val="008534DE"/>
    <w:rsid w:val="0085384C"/>
    <w:rsid w:val="00853E40"/>
    <w:rsid w:val="00855048"/>
    <w:rsid w:val="00855191"/>
    <w:rsid w:val="00855988"/>
    <w:rsid w:val="00855B59"/>
    <w:rsid w:val="00855EC6"/>
    <w:rsid w:val="00856911"/>
    <w:rsid w:val="0085694E"/>
    <w:rsid w:val="00857668"/>
    <w:rsid w:val="008576FB"/>
    <w:rsid w:val="00860D47"/>
    <w:rsid w:val="00861296"/>
    <w:rsid w:val="00861DE8"/>
    <w:rsid w:val="00862465"/>
    <w:rsid w:val="00862560"/>
    <w:rsid w:val="008627ED"/>
    <w:rsid w:val="00862A7A"/>
    <w:rsid w:val="00863A7F"/>
    <w:rsid w:val="00864C68"/>
    <w:rsid w:val="00864DB7"/>
    <w:rsid w:val="00865CF3"/>
    <w:rsid w:val="00866AD5"/>
    <w:rsid w:val="00866B4D"/>
    <w:rsid w:val="00866C81"/>
    <w:rsid w:val="008674AF"/>
    <w:rsid w:val="00870312"/>
    <w:rsid w:val="008705B9"/>
    <w:rsid w:val="00870707"/>
    <w:rsid w:val="00871342"/>
    <w:rsid w:val="00872397"/>
    <w:rsid w:val="008727F1"/>
    <w:rsid w:val="0087305F"/>
    <w:rsid w:val="0087363A"/>
    <w:rsid w:val="008752F8"/>
    <w:rsid w:val="00875D4F"/>
    <w:rsid w:val="008760AF"/>
    <w:rsid w:val="00876209"/>
    <w:rsid w:val="0087660A"/>
    <w:rsid w:val="00876B0D"/>
    <w:rsid w:val="008776E2"/>
    <w:rsid w:val="00880744"/>
    <w:rsid w:val="0088080F"/>
    <w:rsid w:val="0088116B"/>
    <w:rsid w:val="0088175A"/>
    <w:rsid w:val="00881BDC"/>
    <w:rsid w:val="00882771"/>
    <w:rsid w:val="00882851"/>
    <w:rsid w:val="00882961"/>
    <w:rsid w:val="00882E89"/>
    <w:rsid w:val="00882EAD"/>
    <w:rsid w:val="00882F89"/>
    <w:rsid w:val="00883BA6"/>
    <w:rsid w:val="00884696"/>
    <w:rsid w:val="00884796"/>
    <w:rsid w:val="0088488C"/>
    <w:rsid w:val="008850FA"/>
    <w:rsid w:val="008856DB"/>
    <w:rsid w:val="00885A76"/>
    <w:rsid w:val="00886010"/>
    <w:rsid w:val="008862DC"/>
    <w:rsid w:val="00886D6E"/>
    <w:rsid w:val="0088718F"/>
    <w:rsid w:val="008876AE"/>
    <w:rsid w:val="008904ED"/>
    <w:rsid w:val="00890842"/>
    <w:rsid w:val="00890F9C"/>
    <w:rsid w:val="008914BE"/>
    <w:rsid w:val="00891B7F"/>
    <w:rsid w:val="0089239B"/>
    <w:rsid w:val="00892607"/>
    <w:rsid w:val="00892A47"/>
    <w:rsid w:val="008933D9"/>
    <w:rsid w:val="008935DC"/>
    <w:rsid w:val="00894218"/>
    <w:rsid w:val="00894360"/>
    <w:rsid w:val="0089555B"/>
    <w:rsid w:val="008979D1"/>
    <w:rsid w:val="00897C49"/>
    <w:rsid w:val="008A115C"/>
    <w:rsid w:val="008A1548"/>
    <w:rsid w:val="008A16A5"/>
    <w:rsid w:val="008A24CE"/>
    <w:rsid w:val="008A2A52"/>
    <w:rsid w:val="008A2EB6"/>
    <w:rsid w:val="008A3A51"/>
    <w:rsid w:val="008A4A23"/>
    <w:rsid w:val="008A7479"/>
    <w:rsid w:val="008A7522"/>
    <w:rsid w:val="008B157D"/>
    <w:rsid w:val="008B2095"/>
    <w:rsid w:val="008B38A5"/>
    <w:rsid w:val="008B4821"/>
    <w:rsid w:val="008B4F14"/>
    <w:rsid w:val="008B542F"/>
    <w:rsid w:val="008B560A"/>
    <w:rsid w:val="008B5EC9"/>
    <w:rsid w:val="008B6667"/>
    <w:rsid w:val="008B6DB2"/>
    <w:rsid w:val="008B7728"/>
    <w:rsid w:val="008C086C"/>
    <w:rsid w:val="008C11B5"/>
    <w:rsid w:val="008C18A9"/>
    <w:rsid w:val="008C2550"/>
    <w:rsid w:val="008C31BA"/>
    <w:rsid w:val="008C33F0"/>
    <w:rsid w:val="008C3BBE"/>
    <w:rsid w:val="008C4824"/>
    <w:rsid w:val="008C5100"/>
    <w:rsid w:val="008C55DC"/>
    <w:rsid w:val="008C5694"/>
    <w:rsid w:val="008C5775"/>
    <w:rsid w:val="008C7572"/>
    <w:rsid w:val="008C7A06"/>
    <w:rsid w:val="008D0436"/>
    <w:rsid w:val="008D043A"/>
    <w:rsid w:val="008D1FEC"/>
    <w:rsid w:val="008D22B3"/>
    <w:rsid w:val="008D2C81"/>
    <w:rsid w:val="008D3813"/>
    <w:rsid w:val="008D3ECA"/>
    <w:rsid w:val="008D3ECC"/>
    <w:rsid w:val="008D3F22"/>
    <w:rsid w:val="008D3FDE"/>
    <w:rsid w:val="008D4504"/>
    <w:rsid w:val="008D6F0C"/>
    <w:rsid w:val="008D7800"/>
    <w:rsid w:val="008D797F"/>
    <w:rsid w:val="008D7E06"/>
    <w:rsid w:val="008D7FDB"/>
    <w:rsid w:val="008D7FEC"/>
    <w:rsid w:val="008E13B1"/>
    <w:rsid w:val="008E1BCB"/>
    <w:rsid w:val="008E2691"/>
    <w:rsid w:val="008E3500"/>
    <w:rsid w:val="008E418F"/>
    <w:rsid w:val="008E460F"/>
    <w:rsid w:val="008E4BE5"/>
    <w:rsid w:val="008E5622"/>
    <w:rsid w:val="008E6C7A"/>
    <w:rsid w:val="008E71BE"/>
    <w:rsid w:val="008E766C"/>
    <w:rsid w:val="008E7776"/>
    <w:rsid w:val="008E7C94"/>
    <w:rsid w:val="008F06B4"/>
    <w:rsid w:val="008F0ACF"/>
    <w:rsid w:val="008F0BAF"/>
    <w:rsid w:val="008F2113"/>
    <w:rsid w:val="008F25D3"/>
    <w:rsid w:val="008F36E6"/>
    <w:rsid w:val="008F4F1D"/>
    <w:rsid w:val="008F6C0A"/>
    <w:rsid w:val="008F6DEF"/>
    <w:rsid w:val="008F73DB"/>
    <w:rsid w:val="008F77E0"/>
    <w:rsid w:val="00901E14"/>
    <w:rsid w:val="00901EEA"/>
    <w:rsid w:val="00901FB2"/>
    <w:rsid w:val="00904E72"/>
    <w:rsid w:val="00904F6B"/>
    <w:rsid w:val="00905034"/>
    <w:rsid w:val="00905490"/>
    <w:rsid w:val="00905AFC"/>
    <w:rsid w:val="0090687B"/>
    <w:rsid w:val="009110BC"/>
    <w:rsid w:val="009128F5"/>
    <w:rsid w:val="00912D86"/>
    <w:rsid w:val="00912D9E"/>
    <w:rsid w:val="00913537"/>
    <w:rsid w:val="00913D68"/>
    <w:rsid w:val="00914FE6"/>
    <w:rsid w:val="00916170"/>
    <w:rsid w:val="00916D07"/>
    <w:rsid w:val="00916EA8"/>
    <w:rsid w:val="00917258"/>
    <w:rsid w:val="009201A9"/>
    <w:rsid w:val="009201E4"/>
    <w:rsid w:val="0092161A"/>
    <w:rsid w:val="00922224"/>
    <w:rsid w:val="009222B9"/>
    <w:rsid w:val="00923C55"/>
    <w:rsid w:val="00924B19"/>
    <w:rsid w:val="009255DB"/>
    <w:rsid w:val="00925FA1"/>
    <w:rsid w:val="00926091"/>
    <w:rsid w:val="0092616F"/>
    <w:rsid w:val="00927830"/>
    <w:rsid w:val="00927C08"/>
    <w:rsid w:val="00927F9A"/>
    <w:rsid w:val="00931377"/>
    <w:rsid w:val="00932B92"/>
    <w:rsid w:val="00933317"/>
    <w:rsid w:val="00933545"/>
    <w:rsid w:val="00934DCD"/>
    <w:rsid w:val="00935B2F"/>
    <w:rsid w:val="0093695C"/>
    <w:rsid w:val="00936C98"/>
    <w:rsid w:val="0093758C"/>
    <w:rsid w:val="00937D5A"/>
    <w:rsid w:val="00937FB7"/>
    <w:rsid w:val="00940A2A"/>
    <w:rsid w:val="00941C1F"/>
    <w:rsid w:val="00942330"/>
    <w:rsid w:val="00942B31"/>
    <w:rsid w:val="00942C33"/>
    <w:rsid w:val="0094449A"/>
    <w:rsid w:val="00944E32"/>
    <w:rsid w:val="00945849"/>
    <w:rsid w:val="00946273"/>
    <w:rsid w:val="009474D8"/>
    <w:rsid w:val="00947A05"/>
    <w:rsid w:val="00947E4A"/>
    <w:rsid w:val="00950D5E"/>
    <w:rsid w:val="00951557"/>
    <w:rsid w:val="00951D7C"/>
    <w:rsid w:val="009525C3"/>
    <w:rsid w:val="0095287B"/>
    <w:rsid w:val="0095404B"/>
    <w:rsid w:val="0095459A"/>
    <w:rsid w:val="00955007"/>
    <w:rsid w:val="0095556D"/>
    <w:rsid w:val="009556C5"/>
    <w:rsid w:val="00955A13"/>
    <w:rsid w:val="00955F91"/>
    <w:rsid w:val="00955FD7"/>
    <w:rsid w:val="0095718E"/>
    <w:rsid w:val="00957C27"/>
    <w:rsid w:val="00960216"/>
    <w:rsid w:val="00960330"/>
    <w:rsid w:val="00960438"/>
    <w:rsid w:val="00960E92"/>
    <w:rsid w:val="00961485"/>
    <w:rsid w:val="0096155A"/>
    <w:rsid w:val="00961D60"/>
    <w:rsid w:val="00962DB0"/>
    <w:rsid w:val="00962E4F"/>
    <w:rsid w:val="00962F94"/>
    <w:rsid w:val="00963122"/>
    <w:rsid w:val="00964CD5"/>
    <w:rsid w:val="0096519C"/>
    <w:rsid w:val="009657C5"/>
    <w:rsid w:val="009666CE"/>
    <w:rsid w:val="009674A8"/>
    <w:rsid w:val="00967D74"/>
    <w:rsid w:val="00967D95"/>
    <w:rsid w:val="00967DF4"/>
    <w:rsid w:val="009708D3"/>
    <w:rsid w:val="00970903"/>
    <w:rsid w:val="00970A8A"/>
    <w:rsid w:val="00970D76"/>
    <w:rsid w:val="009721C7"/>
    <w:rsid w:val="0097227A"/>
    <w:rsid w:val="00972520"/>
    <w:rsid w:val="00973512"/>
    <w:rsid w:val="00973B84"/>
    <w:rsid w:val="00973D91"/>
    <w:rsid w:val="00974035"/>
    <w:rsid w:val="00974D11"/>
    <w:rsid w:val="009759C3"/>
    <w:rsid w:val="00975A46"/>
    <w:rsid w:val="009769BD"/>
    <w:rsid w:val="00976D48"/>
    <w:rsid w:val="009775C1"/>
    <w:rsid w:val="00980A04"/>
    <w:rsid w:val="00980B64"/>
    <w:rsid w:val="00981649"/>
    <w:rsid w:val="00981712"/>
    <w:rsid w:val="00982AA0"/>
    <w:rsid w:val="00983BC8"/>
    <w:rsid w:val="00984482"/>
    <w:rsid w:val="00984A13"/>
    <w:rsid w:val="00984A42"/>
    <w:rsid w:val="00985641"/>
    <w:rsid w:val="0098626C"/>
    <w:rsid w:val="009901BA"/>
    <w:rsid w:val="00991C05"/>
    <w:rsid w:val="00991C8C"/>
    <w:rsid w:val="009928CC"/>
    <w:rsid w:val="00993279"/>
    <w:rsid w:val="00993BD3"/>
    <w:rsid w:val="009941F3"/>
    <w:rsid w:val="00994529"/>
    <w:rsid w:val="00994D36"/>
    <w:rsid w:val="00995D7B"/>
    <w:rsid w:val="00995E67"/>
    <w:rsid w:val="00996281"/>
    <w:rsid w:val="009A0453"/>
    <w:rsid w:val="009A0479"/>
    <w:rsid w:val="009A0980"/>
    <w:rsid w:val="009A0D3F"/>
    <w:rsid w:val="009A1315"/>
    <w:rsid w:val="009A2937"/>
    <w:rsid w:val="009A2A0A"/>
    <w:rsid w:val="009A2DF5"/>
    <w:rsid w:val="009A375C"/>
    <w:rsid w:val="009A445F"/>
    <w:rsid w:val="009A4BCA"/>
    <w:rsid w:val="009A4DCB"/>
    <w:rsid w:val="009A6140"/>
    <w:rsid w:val="009A779C"/>
    <w:rsid w:val="009B03F5"/>
    <w:rsid w:val="009B1FD2"/>
    <w:rsid w:val="009B2374"/>
    <w:rsid w:val="009B2977"/>
    <w:rsid w:val="009B335F"/>
    <w:rsid w:val="009B4097"/>
    <w:rsid w:val="009B4468"/>
    <w:rsid w:val="009B4512"/>
    <w:rsid w:val="009B5847"/>
    <w:rsid w:val="009B5E61"/>
    <w:rsid w:val="009B7812"/>
    <w:rsid w:val="009B7F43"/>
    <w:rsid w:val="009C16AF"/>
    <w:rsid w:val="009C2CC0"/>
    <w:rsid w:val="009C2CC5"/>
    <w:rsid w:val="009C3FC4"/>
    <w:rsid w:val="009C42E6"/>
    <w:rsid w:val="009C7EAA"/>
    <w:rsid w:val="009C7EE4"/>
    <w:rsid w:val="009C7EFC"/>
    <w:rsid w:val="009D033E"/>
    <w:rsid w:val="009D0E06"/>
    <w:rsid w:val="009D12A5"/>
    <w:rsid w:val="009D1A98"/>
    <w:rsid w:val="009D20EB"/>
    <w:rsid w:val="009D21F8"/>
    <w:rsid w:val="009D3C09"/>
    <w:rsid w:val="009D42EF"/>
    <w:rsid w:val="009D4524"/>
    <w:rsid w:val="009D57DE"/>
    <w:rsid w:val="009D58B7"/>
    <w:rsid w:val="009D5FF7"/>
    <w:rsid w:val="009D64FE"/>
    <w:rsid w:val="009E0217"/>
    <w:rsid w:val="009E0C9C"/>
    <w:rsid w:val="009E14E1"/>
    <w:rsid w:val="009E1D0B"/>
    <w:rsid w:val="009E325B"/>
    <w:rsid w:val="009E36CB"/>
    <w:rsid w:val="009E41DF"/>
    <w:rsid w:val="009E44DE"/>
    <w:rsid w:val="009E5001"/>
    <w:rsid w:val="009E5895"/>
    <w:rsid w:val="009E5C42"/>
    <w:rsid w:val="009E5E16"/>
    <w:rsid w:val="009E6010"/>
    <w:rsid w:val="009E646D"/>
    <w:rsid w:val="009E6C2F"/>
    <w:rsid w:val="009E6F5B"/>
    <w:rsid w:val="009E7104"/>
    <w:rsid w:val="009E7CA1"/>
    <w:rsid w:val="009E7E4A"/>
    <w:rsid w:val="009F038E"/>
    <w:rsid w:val="009F03A8"/>
    <w:rsid w:val="009F0E88"/>
    <w:rsid w:val="009F1D23"/>
    <w:rsid w:val="009F1D5B"/>
    <w:rsid w:val="009F2CD6"/>
    <w:rsid w:val="009F3CB8"/>
    <w:rsid w:val="009F3FCB"/>
    <w:rsid w:val="009F4516"/>
    <w:rsid w:val="009F55EA"/>
    <w:rsid w:val="009F5BBF"/>
    <w:rsid w:val="009F6F03"/>
    <w:rsid w:val="00A0027A"/>
    <w:rsid w:val="00A00E97"/>
    <w:rsid w:val="00A02211"/>
    <w:rsid w:val="00A0237B"/>
    <w:rsid w:val="00A02D36"/>
    <w:rsid w:val="00A032D8"/>
    <w:rsid w:val="00A033A8"/>
    <w:rsid w:val="00A033C2"/>
    <w:rsid w:val="00A03925"/>
    <w:rsid w:val="00A043E5"/>
    <w:rsid w:val="00A05717"/>
    <w:rsid w:val="00A059B2"/>
    <w:rsid w:val="00A065F1"/>
    <w:rsid w:val="00A06667"/>
    <w:rsid w:val="00A06A92"/>
    <w:rsid w:val="00A06F73"/>
    <w:rsid w:val="00A1073F"/>
    <w:rsid w:val="00A10B35"/>
    <w:rsid w:val="00A10BFD"/>
    <w:rsid w:val="00A10DCB"/>
    <w:rsid w:val="00A1165E"/>
    <w:rsid w:val="00A12945"/>
    <w:rsid w:val="00A1299A"/>
    <w:rsid w:val="00A12C32"/>
    <w:rsid w:val="00A12D09"/>
    <w:rsid w:val="00A158F5"/>
    <w:rsid w:val="00A15A9B"/>
    <w:rsid w:val="00A15BA8"/>
    <w:rsid w:val="00A162BF"/>
    <w:rsid w:val="00A166D8"/>
    <w:rsid w:val="00A17659"/>
    <w:rsid w:val="00A178FA"/>
    <w:rsid w:val="00A179D1"/>
    <w:rsid w:val="00A20561"/>
    <w:rsid w:val="00A20AD7"/>
    <w:rsid w:val="00A20AF7"/>
    <w:rsid w:val="00A2112E"/>
    <w:rsid w:val="00A230DF"/>
    <w:rsid w:val="00A2377B"/>
    <w:rsid w:val="00A24103"/>
    <w:rsid w:val="00A2458F"/>
    <w:rsid w:val="00A245EB"/>
    <w:rsid w:val="00A25B96"/>
    <w:rsid w:val="00A260E1"/>
    <w:rsid w:val="00A266D1"/>
    <w:rsid w:val="00A26D7F"/>
    <w:rsid w:val="00A272E3"/>
    <w:rsid w:val="00A276A5"/>
    <w:rsid w:val="00A30584"/>
    <w:rsid w:val="00A30A7F"/>
    <w:rsid w:val="00A30BE1"/>
    <w:rsid w:val="00A30D9F"/>
    <w:rsid w:val="00A31487"/>
    <w:rsid w:val="00A31F0C"/>
    <w:rsid w:val="00A3360C"/>
    <w:rsid w:val="00A34760"/>
    <w:rsid w:val="00A35C1E"/>
    <w:rsid w:val="00A35D69"/>
    <w:rsid w:val="00A36073"/>
    <w:rsid w:val="00A37303"/>
    <w:rsid w:val="00A3742B"/>
    <w:rsid w:val="00A379C8"/>
    <w:rsid w:val="00A37BD5"/>
    <w:rsid w:val="00A40148"/>
    <w:rsid w:val="00A402D2"/>
    <w:rsid w:val="00A412DF"/>
    <w:rsid w:val="00A42060"/>
    <w:rsid w:val="00A42385"/>
    <w:rsid w:val="00A4238A"/>
    <w:rsid w:val="00A4339D"/>
    <w:rsid w:val="00A43D47"/>
    <w:rsid w:val="00A441BD"/>
    <w:rsid w:val="00A44D14"/>
    <w:rsid w:val="00A45288"/>
    <w:rsid w:val="00A453EA"/>
    <w:rsid w:val="00A4558F"/>
    <w:rsid w:val="00A4563E"/>
    <w:rsid w:val="00A47785"/>
    <w:rsid w:val="00A528B5"/>
    <w:rsid w:val="00A529B5"/>
    <w:rsid w:val="00A54CAD"/>
    <w:rsid w:val="00A54D9A"/>
    <w:rsid w:val="00A55561"/>
    <w:rsid w:val="00A55ECE"/>
    <w:rsid w:val="00A56451"/>
    <w:rsid w:val="00A565C0"/>
    <w:rsid w:val="00A56BD8"/>
    <w:rsid w:val="00A56E52"/>
    <w:rsid w:val="00A57C55"/>
    <w:rsid w:val="00A57D80"/>
    <w:rsid w:val="00A60466"/>
    <w:rsid w:val="00A60580"/>
    <w:rsid w:val="00A61693"/>
    <w:rsid w:val="00A61C16"/>
    <w:rsid w:val="00A62611"/>
    <w:rsid w:val="00A6268B"/>
    <w:rsid w:val="00A628B6"/>
    <w:rsid w:val="00A63ABD"/>
    <w:rsid w:val="00A63CBA"/>
    <w:rsid w:val="00A6446C"/>
    <w:rsid w:val="00A6459A"/>
    <w:rsid w:val="00A650EE"/>
    <w:rsid w:val="00A65B16"/>
    <w:rsid w:val="00A65BED"/>
    <w:rsid w:val="00A6602B"/>
    <w:rsid w:val="00A6602F"/>
    <w:rsid w:val="00A66287"/>
    <w:rsid w:val="00A66457"/>
    <w:rsid w:val="00A66A60"/>
    <w:rsid w:val="00A67237"/>
    <w:rsid w:val="00A6737E"/>
    <w:rsid w:val="00A67B25"/>
    <w:rsid w:val="00A706E7"/>
    <w:rsid w:val="00A70BC5"/>
    <w:rsid w:val="00A70BD2"/>
    <w:rsid w:val="00A7111E"/>
    <w:rsid w:val="00A71CCB"/>
    <w:rsid w:val="00A71D9A"/>
    <w:rsid w:val="00A720CB"/>
    <w:rsid w:val="00A73637"/>
    <w:rsid w:val="00A7398C"/>
    <w:rsid w:val="00A74D4C"/>
    <w:rsid w:val="00A7522E"/>
    <w:rsid w:val="00A7570F"/>
    <w:rsid w:val="00A763E8"/>
    <w:rsid w:val="00A768CC"/>
    <w:rsid w:val="00A77862"/>
    <w:rsid w:val="00A77B80"/>
    <w:rsid w:val="00A8012B"/>
    <w:rsid w:val="00A8042D"/>
    <w:rsid w:val="00A805D2"/>
    <w:rsid w:val="00A8077B"/>
    <w:rsid w:val="00A80A4C"/>
    <w:rsid w:val="00A811E9"/>
    <w:rsid w:val="00A8126E"/>
    <w:rsid w:val="00A815D2"/>
    <w:rsid w:val="00A837C8"/>
    <w:rsid w:val="00A83F4B"/>
    <w:rsid w:val="00A84172"/>
    <w:rsid w:val="00A84B01"/>
    <w:rsid w:val="00A854A7"/>
    <w:rsid w:val="00A85941"/>
    <w:rsid w:val="00A85E1B"/>
    <w:rsid w:val="00A86DF7"/>
    <w:rsid w:val="00A8726D"/>
    <w:rsid w:val="00A877E1"/>
    <w:rsid w:val="00A87836"/>
    <w:rsid w:val="00A87F9B"/>
    <w:rsid w:val="00A90B5F"/>
    <w:rsid w:val="00A90BFD"/>
    <w:rsid w:val="00A911AD"/>
    <w:rsid w:val="00A91610"/>
    <w:rsid w:val="00A916D0"/>
    <w:rsid w:val="00A934EA"/>
    <w:rsid w:val="00A935E3"/>
    <w:rsid w:val="00A9418F"/>
    <w:rsid w:val="00A9474F"/>
    <w:rsid w:val="00A95573"/>
    <w:rsid w:val="00AA08C4"/>
    <w:rsid w:val="00AA169A"/>
    <w:rsid w:val="00AA1E7A"/>
    <w:rsid w:val="00AA210A"/>
    <w:rsid w:val="00AA34B6"/>
    <w:rsid w:val="00AA3AE7"/>
    <w:rsid w:val="00AA3F7D"/>
    <w:rsid w:val="00AA3FEC"/>
    <w:rsid w:val="00AA438A"/>
    <w:rsid w:val="00AA6FA5"/>
    <w:rsid w:val="00AA75C6"/>
    <w:rsid w:val="00AA75F1"/>
    <w:rsid w:val="00AA7934"/>
    <w:rsid w:val="00AA7F07"/>
    <w:rsid w:val="00AB0C45"/>
    <w:rsid w:val="00AB12F2"/>
    <w:rsid w:val="00AB1C0E"/>
    <w:rsid w:val="00AB2912"/>
    <w:rsid w:val="00AB3073"/>
    <w:rsid w:val="00AB343B"/>
    <w:rsid w:val="00AB46D4"/>
    <w:rsid w:val="00AB4E06"/>
    <w:rsid w:val="00AB60B3"/>
    <w:rsid w:val="00AB77BC"/>
    <w:rsid w:val="00AB7B53"/>
    <w:rsid w:val="00AC0668"/>
    <w:rsid w:val="00AC090D"/>
    <w:rsid w:val="00AC1C85"/>
    <w:rsid w:val="00AC1DB9"/>
    <w:rsid w:val="00AC1F5A"/>
    <w:rsid w:val="00AC2AA2"/>
    <w:rsid w:val="00AC5133"/>
    <w:rsid w:val="00AC5FDA"/>
    <w:rsid w:val="00AC6DB0"/>
    <w:rsid w:val="00AC70A3"/>
    <w:rsid w:val="00AC74F2"/>
    <w:rsid w:val="00AC74FF"/>
    <w:rsid w:val="00AC789A"/>
    <w:rsid w:val="00AC78CE"/>
    <w:rsid w:val="00AD0277"/>
    <w:rsid w:val="00AD1427"/>
    <w:rsid w:val="00AD18DA"/>
    <w:rsid w:val="00AD1BD5"/>
    <w:rsid w:val="00AD1C57"/>
    <w:rsid w:val="00AD2102"/>
    <w:rsid w:val="00AD2380"/>
    <w:rsid w:val="00AD23F6"/>
    <w:rsid w:val="00AD2C97"/>
    <w:rsid w:val="00AD3673"/>
    <w:rsid w:val="00AD474B"/>
    <w:rsid w:val="00AD67B8"/>
    <w:rsid w:val="00AD6CE4"/>
    <w:rsid w:val="00AD7216"/>
    <w:rsid w:val="00AD7451"/>
    <w:rsid w:val="00AD7D2F"/>
    <w:rsid w:val="00AE0818"/>
    <w:rsid w:val="00AE0FED"/>
    <w:rsid w:val="00AE1A4D"/>
    <w:rsid w:val="00AE20E1"/>
    <w:rsid w:val="00AE3117"/>
    <w:rsid w:val="00AE32B9"/>
    <w:rsid w:val="00AE331A"/>
    <w:rsid w:val="00AE3F9B"/>
    <w:rsid w:val="00AE4CAC"/>
    <w:rsid w:val="00AE4E02"/>
    <w:rsid w:val="00AE5EBB"/>
    <w:rsid w:val="00AE5F8A"/>
    <w:rsid w:val="00AE7437"/>
    <w:rsid w:val="00AE7A65"/>
    <w:rsid w:val="00AF00B2"/>
    <w:rsid w:val="00AF0B16"/>
    <w:rsid w:val="00AF0D7D"/>
    <w:rsid w:val="00AF1428"/>
    <w:rsid w:val="00AF1888"/>
    <w:rsid w:val="00AF1907"/>
    <w:rsid w:val="00AF1F71"/>
    <w:rsid w:val="00AF2253"/>
    <w:rsid w:val="00AF2A84"/>
    <w:rsid w:val="00AF2AF5"/>
    <w:rsid w:val="00AF2D1D"/>
    <w:rsid w:val="00AF3D90"/>
    <w:rsid w:val="00AF45C6"/>
    <w:rsid w:val="00AF4AB5"/>
    <w:rsid w:val="00AF4F48"/>
    <w:rsid w:val="00AF4FFF"/>
    <w:rsid w:val="00AF507E"/>
    <w:rsid w:val="00AF685F"/>
    <w:rsid w:val="00AF6EB2"/>
    <w:rsid w:val="00AF7F94"/>
    <w:rsid w:val="00B00B5D"/>
    <w:rsid w:val="00B00BAC"/>
    <w:rsid w:val="00B00C59"/>
    <w:rsid w:val="00B00E1C"/>
    <w:rsid w:val="00B01615"/>
    <w:rsid w:val="00B01923"/>
    <w:rsid w:val="00B021F7"/>
    <w:rsid w:val="00B028A5"/>
    <w:rsid w:val="00B05304"/>
    <w:rsid w:val="00B05613"/>
    <w:rsid w:val="00B061EC"/>
    <w:rsid w:val="00B063F2"/>
    <w:rsid w:val="00B06814"/>
    <w:rsid w:val="00B06E5D"/>
    <w:rsid w:val="00B06EC7"/>
    <w:rsid w:val="00B0714A"/>
    <w:rsid w:val="00B07363"/>
    <w:rsid w:val="00B077F6"/>
    <w:rsid w:val="00B07D72"/>
    <w:rsid w:val="00B10275"/>
    <w:rsid w:val="00B10351"/>
    <w:rsid w:val="00B1085E"/>
    <w:rsid w:val="00B112E1"/>
    <w:rsid w:val="00B130C7"/>
    <w:rsid w:val="00B13486"/>
    <w:rsid w:val="00B13ACC"/>
    <w:rsid w:val="00B13AE8"/>
    <w:rsid w:val="00B13D34"/>
    <w:rsid w:val="00B147A0"/>
    <w:rsid w:val="00B14EAA"/>
    <w:rsid w:val="00B179FB"/>
    <w:rsid w:val="00B17EFC"/>
    <w:rsid w:val="00B20394"/>
    <w:rsid w:val="00B205F2"/>
    <w:rsid w:val="00B20CA0"/>
    <w:rsid w:val="00B212F6"/>
    <w:rsid w:val="00B21BF2"/>
    <w:rsid w:val="00B228B4"/>
    <w:rsid w:val="00B24308"/>
    <w:rsid w:val="00B247A5"/>
    <w:rsid w:val="00B256B8"/>
    <w:rsid w:val="00B25B22"/>
    <w:rsid w:val="00B25D1B"/>
    <w:rsid w:val="00B27110"/>
    <w:rsid w:val="00B30997"/>
    <w:rsid w:val="00B30C57"/>
    <w:rsid w:val="00B30D70"/>
    <w:rsid w:val="00B30F0C"/>
    <w:rsid w:val="00B31357"/>
    <w:rsid w:val="00B31C21"/>
    <w:rsid w:val="00B324D3"/>
    <w:rsid w:val="00B32804"/>
    <w:rsid w:val="00B32CF4"/>
    <w:rsid w:val="00B32F51"/>
    <w:rsid w:val="00B331D2"/>
    <w:rsid w:val="00B33991"/>
    <w:rsid w:val="00B3427B"/>
    <w:rsid w:val="00B3453F"/>
    <w:rsid w:val="00B3493F"/>
    <w:rsid w:val="00B35155"/>
    <w:rsid w:val="00B3543B"/>
    <w:rsid w:val="00B35B13"/>
    <w:rsid w:val="00B36232"/>
    <w:rsid w:val="00B36631"/>
    <w:rsid w:val="00B36DC2"/>
    <w:rsid w:val="00B370AD"/>
    <w:rsid w:val="00B402DD"/>
    <w:rsid w:val="00B40F44"/>
    <w:rsid w:val="00B426CA"/>
    <w:rsid w:val="00B43240"/>
    <w:rsid w:val="00B439A0"/>
    <w:rsid w:val="00B439C0"/>
    <w:rsid w:val="00B43CD6"/>
    <w:rsid w:val="00B44D51"/>
    <w:rsid w:val="00B45548"/>
    <w:rsid w:val="00B45A80"/>
    <w:rsid w:val="00B461BD"/>
    <w:rsid w:val="00B463BD"/>
    <w:rsid w:val="00B4718D"/>
    <w:rsid w:val="00B475F0"/>
    <w:rsid w:val="00B47724"/>
    <w:rsid w:val="00B47841"/>
    <w:rsid w:val="00B47DC8"/>
    <w:rsid w:val="00B502E9"/>
    <w:rsid w:val="00B507DD"/>
    <w:rsid w:val="00B50D68"/>
    <w:rsid w:val="00B51987"/>
    <w:rsid w:val="00B51E16"/>
    <w:rsid w:val="00B52515"/>
    <w:rsid w:val="00B53567"/>
    <w:rsid w:val="00B53FC0"/>
    <w:rsid w:val="00B54D6E"/>
    <w:rsid w:val="00B556CB"/>
    <w:rsid w:val="00B55905"/>
    <w:rsid w:val="00B563F4"/>
    <w:rsid w:val="00B56CD7"/>
    <w:rsid w:val="00B576CA"/>
    <w:rsid w:val="00B578DC"/>
    <w:rsid w:val="00B604C1"/>
    <w:rsid w:val="00B60F47"/>
    <w:rsid w:val="00B61C9C"/>
    <w:rsid w:val="00B62123"/>
    <w:rsid w:val="00B6277A"/>
    <w:rsid w:val="00B627E0"/>
    <w:rsid w:val="00B62894"/>
    <w:rsid w:val="00B63326"/>
    <w:rsid w:val="00B6381D"/>
    <w:rsid w:val="00B639CB"/>
    <w:rsid w:val="00B63B41"/>
    <w:rsid w:val="00B63DE9"/>
    <w:rsid w:val="00B64994"/>
    <w:rsid w:val="00B6521B"/>
    <w:rsid w:val="00B653A4"/>
    <w:rsid w:val="00B657F5"/>
    <w:rsid w:val="00B658E7"/>
    <w:rsid w:val="00B65933"/>
    <w:rsid w:val="00B66A86"/>
    <w:rsid w:val="00B67325"/>
    <w:rsid w:val="00B674E4"/>
    <w:rsid w:val="00B67B8D"/>
    <w:rsid w:val="00B67CF0"/>
    <w:rsid w:val="00B67D8A"/>
    <w:rsid w:val="00B70EB0"/>
    <w:rsid w:val="00B711A5"/>
    <w:rsid w:val="00B7213E"/>
    <w:rsid w:val="00B73349"/>
    <w:rsid w:val="00B73D6D"/>
    <w:rsid w:val="00B74899"/>
    <w:rsid w:val="00B750C6"/>
    <w:rsid w:val="00B754D6"/>
    <w:rsid w:val="00B76C2F"/>
    <w:rsid w:val="00B8123E"/>
    <w:rsid w:val="00B817B0"/>
    <w:rsid w:val="00B817E7"/>
    <w:rsid w:val="00B82520"/>
    <w:rsid w:val="00B82F3E"/>
    <w:rsid w:val="00B8352A"/>
    <w:rsid w:val="00B83AF6"/>
    <w:rsid w:val="00B84090"/>
    <w:rsid w:val="00B8575D"/>
    <w:rsid w:val="00B85C65"/>
    <w:rsid w:val="00B85E47"/>
    <w:rsid w:val="00B85FFE"/>
    <w:rsid w:val="00B864F0"/>
    <w:rsid w:val="00B869C5"/>
    <w:rsid w:val="00B86FBF"/>
    <w:rsid w:val="00B87D44"/>
    <w:rsid w:val="00B87D96"/>
    <w:rsid w:val="00B90275"/>
    <w:rsid w:val="00B91366"/>
    <w:rsid w:val="00B927FD"/>
    <w:rsid w:val="00B9289D"/>
    <w:rsid w:val="00B92E7F"/>
    <w:rsid w:val="00B93E7B"/>
    <w:rsid w:val="00B94424"/>
    <w:rsid w:val="00B951CA"/>
    <w:rsid w:val="00B95CF3"/>
    <w:rsid w:val="00B96989"/>
    <w:rsid w:val="00B96BE3"/>
    <w:rsid w:val="00B9724F"/>
    <w:rsid w:val="00BA05E2"/>
    <w:rsid w:val="00BA08E4"/>
    <w:rsid w:val="00BA1BA2"/>
    <w:rsid w:val="00BA1F4E"/>
    <w:rsid w:val="00BA305D"/>
    <w:rsid w:val="00BA3469"/>
    <w:rsid w:val="00BA39CB"/>
    <w:rsid w:val="00BA3B23"/>
    <w:rsid w:val="00BA418A"/>
    <w:rsid w:val="00BA4D59"/>
    <w:rsid w:val="00BA50A3"/>
    <w:rsid w:val="00BA5334"/>
    <w:rsid w:val="00BA5503"/>
    <w:rsid w:val="00BA5FF2"/>
    <w:rsid w:val="00BA7DDA"/>
    <w:rsid w:val="00BB0300"/>
    <w:rsid w:val="00BB0919"/>
    <w:rsid w:val="00BB11F5"/>
    <w:rsid w:val="00BB2308"/>
    <w:rsid w:val="00BB2D43"/>
    <w:rsid w:val="00BB38DD"/>
    <w:rsid w:val="00BB3972"/>
    <w:rsid w:val="00BB3D16"/>
    <w:rsid w:val="00BB457E"/>
    <w:rsid w:val="00BB476B"/>
    <w:rsid w:val="00BB4EEF"/>
    <w:rsid w:val="00BB5309"/>
    <w:rsid w:val="00BB555A"/>
    <w:rsid w:val="00BB5B45"/>
    <w:rsid w:val="00BB5BD0"/>
    <w:rsid w:val="00BB6419"/>
    <w:rsid w:val="00BB68A7"/>
    <w:rsid w:val="00BB691E"/>
    <w:rsid w:val="00BB6A64"/>
    <w:rsid w:val="00BB7741"/>
    <w:rsid w:val="00BC09AC"/>
    <w:rsid w:val="00BC2024"/>
    <w:rsid w:val="00BC25FC"/>
    <w:rsid w:val="00BC2722"/>
    <w:rsid w:val="00BC3196"/>
    <w:rsid w:val="00BC31FD"/>
    <w:rsid w:val="00BC3938"/>
    <w:rsid w:val="00BC4E28"/>
    <w:rsid w:val="00BC4E60"/>
    <w:rsid w:val="00BC6509"/>
    <w:rsid w:val="00BD0139"/>
    <w:rsid w:val="00BD0551"/>
    <w:rsid w:val="00BD19FF"/>
    <w:rsid w:val="00BD2748"/>
    <w:rsid w:val="00BD29AC"/>
    <w:rsid w:val="00BD35C0"/>
    <w:rsid w:val="00BD49D6"/>
    <w:rsid w:val="00BD4A71"/>
    <w:rsid w:val="00BD514E"/>
    <w:rsid w:val="00BD563B"/>
    <w:rsid w:val="00BD58EE"/>
    <w:rsid w:val="00BD5B15"/>
    <w:rsid w:val="00BD5E4D"/>
    <w:rsid w:val="00BD5EC1"/>
    <w:rsid w:val="00BD7B95"/>
    <w:rsid w:val="00BD7F6B"/>
    <w:rsid w:val="00BE013F"/>
    <w:rsid w:val="00BE0B1A"/>
    <w:rsid w:val="00BE1B83"/>
    <w:rsid w:val="00BE1C7B"/>
    <w:rsid w:val="00BE1DE7"/>
    <w:rsid w:val="00BE248B"/>
    <w:rsid w:val="00BE3BD1"/>
    <w:rsid w:val="00BE3F5F"/>
    <w:rsid w:val="00BE3F73"/>
    <w:rsid w:val="00BE6C47"/>
    <w:rsid w:val="00BE7F08"/>
    <w:rsid w:val="00BE7F35"/>
    <w:rsid w:val="00BF10E5"/>
    <w:rsid w:val="00BF1104"/>
    <w:rsid w:val="00BF12A8"/>
    <w:rsid w:val="00BF2F25"/>
    <w:rsid w:val="00BF3CE0"/>
    <w:rsid w:val="00BF4048"/>
    <w:rsid w:val="00BF5A26"/>
    <w:rsid w:val="00BF5B68"/>
    <w:rsid w:val="00BF6334"/>
    <w:rsid w:val="00BF64D8"/>
    <w:rsid w:val="00C00246"/>
    <w:rsid w:val="00C006FA"/>
    <w:rsid w:val="00C01162"/>
    <w:rsid w:val="00C02017"/>
    <w:rsid w:val="00C020E0"/>
    <w:rsid w:val="00C020FE"/>
    <w:rsid w:val="00C023D6"/>
    <w:rsid w:val="00C02604"/>
    <w:rsid w:val="00C02977"/>
    <w:rsid w:val="00C02CAB"/>
    <w:rsid w:val="00C03017"/>
    <w:rsid w:val="00C0301E"/>
    <w:rsid w:val="00C03219"/>
    <w:rsid w:val="00C0461A"/>
    <w:rsid w:val="00C05E6F"/>
    <w:rsid w:val="00C06A91"/>
    <w:rsid w:val="00C06CE1"/>
    <w:rsid w:val="00C10A56"/>
    <w:rsid w:val="00C10B2B"/>
    <w:rsid w:val="00C10C6F"/>
    <w:rsid w:val="00C1153E"/>
    <w:rsid w:val="00C11B38"/>
    <w:rsid w:val="00C11BA7"/>
    <w:rsid w:val="00C12D38"/>
    <w:rsid w:val="00C1408D"/>
    <w:rsid w:val="00C14CAB"/>
    <w:rsid w:val="00C14FB3"/>
    <w:rsid w:val="00C1581A"/>
    <w:rsid w:val="00C158C6"/>
    <w:rsid w:val="00C15A30"/>
    <w:rsid w:val="00C16030"/>
    <w:rsid w:val="00C169F7"/>
    <w:rsid w:val="00C171CC"/>
    <w:rsid w:val="00C1762F"/>
    <w:rsid w:val="00C20570"/>
    <w:rsid w:val="00C20A49"/>
    <w:rsid w:val="00C20AA0"/>
    <w:rsid w:val="00C20ACB"/>
    <w:rsid w:val="00C2151A"/>
    <w:rsid w:val="00C21EBE"/>
    <w:rsid w:val="00C22644"/>
    <w:rsid w:val="00C22A91"/>
    <w:rsid w:val="00C22AC4"/>
    <w:rsid w:val="00C22CC6"/>
    <w:rsid w:val="00C230B1"/>
    <w:rsid w:val="00C2328E"/>
    <w:rsid w:val="00C23CB1"/>
    <w:rsid w:val="00C24110"/>
    <w:rsid w:val="00C245E7"/>
    <w:rsid w:val="00C24A6F"/>
    <w:rsid w:val="00C24C9D"/>
    <w:rsid w:val="00C27826"/>
    <w:rsid w:val="00C304F4"/>
    <w:rsid w:val="00C308D3"/>
    <w:rsid w:val="00C30B86"/>
    <w:rsid w:val="00C30C1F"/>
    <w:rsid w:val="00C31920"/>
    <w:rsid w:val="00C32396"/>
    <w:rsid w:val="00C33049"/>
    <w:rsid w:val="00C33611"/>
    <w:rsid w:val="00C3472A"/>
    <w:rsid w:val="00C34C4A"/>
    <w:rsid w:val="00C350E1"/>
    <w:rsid w:val="00C354B5"/>
    <w:rsid w:val="00C3562B"/>
    <w:rsid w:val="00C356DA"/>
    <w:rsid w:val="00C358E0"/>
    <w:rsid w:val="00C35B31"/>
    <w:rsid w:val="00C36054"/>
    <w:rsid w:val="00C3701C"/>
    <w:rsid w:val="00C40170"/>
    <w:rsid w:val="00C40199"/>
    <w:rsid w:val="00C407AF"/>
    <w:rsid w:val="00C40DB4"/>
    <w:rsid w:val="00C41B44"/>
    <w:rsid w:val="00C42A01"/>
    <w:rsid w:val="00C42AB6"/>
    <w:rsid w:val="00C42BA5"/>
    <w:rsid w:val="00C42CD5"/>
    <w:rsid w:val="00C43671"/>
    <w:rsid w:val="00C43F49"/>
    <w:rsid w:val="00C45B87"/>
    <w:rsid w:val="00C45B9E"/>
    <w:rsid w:val="00C45DE9"/>
    <w:rsid w:val="00C46659"/>
    <w:rsid w:val="00C466AA"/>
    <w:rsid w:val="00C47344"/>
    <w:rsid w:val="00C4740D"/>
    <w:rsid w:val="00C476DE"/>
    <w:rsid w:val="00C4782C"/>
    <w:rsid w:val="00C504EA"/>
    <w:rsid w:val="00C51C61"/>
    <w:rsid w:val="00C538EE"/>
    <w:rsid w:val="00C5542C"/>
    <w:rsid w:val="00C55C2B"/>
    <w:rsid w:val="00C57EA4"/>
    <w:rsid w:val="00C61444"/>
    <w:rsid w:val="00C6219A"/>
    <w:rsid w:val="00C6225E"/>
    <w:rsid w:val="00C624DC"/>
    <w:rsid w:val="00C6285A"/>
    <w:rsid w:val="00C6296C"/>
    <w:rsid w:val="00C632E7"/>
    <w:rsid w:val="00C642FE"/>
    <w:rsid w:val="00C649FA"/>
    <w:rsid w:val="00C6518E"/>
    <w:rsid w:val="00C658BA"/>
    <w:rsid w:val="00C65F23"/>
    <w:rsid w:val="00C6747B"/>
    <w:rsid w:val="00C67AE6"/>
    <w:rsid w:val="00C700F9"/>
    <w:rsid w:val="00C7045D"/>
    <w:rsid w:val="00C70547"/>
    <w:rsid w:val="00C706F1"/>
    <w:rsid w:val="00C70797"/>
    <w:rsid w:val="00C71EAF"/>
    <w:rsid w:val="00C7229B"/>
    <w:rsid w:val="00C728B5"/>
    <w:rsid w:val="00C731B2"/>
    <w:rsid w:val="00C735D1"/>
    <w:rsid w:val="00C73F58"/>
    <w:rsid w:val="00C74CA1"/>
    <w:rsid w:val="00C76595"/>
    <w:rsid w:val="00C76EC7"/>
    <w:rsid w:val="00C776F6"/>
    <w:rsid w:val="00C77E9B"/>
    <w:rsid w:val="00C80055"/>
    <w:rsid w:val="00C80277"/>
    <w:rsid w:val="00C8039C"/>
    <w:rsid w:val="00C80514"/>
    <w:rsid w:val="00C8059D"/>
    <w:rsid w:val="00C80C66"/>
    <w:rsid w:val="00C80EB2"/>
    <w:rsid w:val="00C8160F"/>
    <w:rsid w:val="00C81B9D"/>
    <w:rsid w:val="00C81BF5"/>
    <w:rsid w:val="00C828A0"/>
    <w:rsid w:val="00C83376"/>
    <w:rsid w:val="00C83F14"/>
    <w:rsid w:val="00C842C2"/>
    <w:rsid w:val="00C869B7"/>
    <w:rsid w:val="00C8707C"/>
    <w:rsid w:val="00C873BB"/>
    <w:rsid w:val="00C90915"/>
    <w:rsid w:val="00C9091C"/>
    <w:rsid w:val="00C90A0C"/>
    <w:rsid w:val="00C9106F"/>
    <w:rsid w:val="00C910A7"/>
    <w:rsid w:val="00C911E9"/>
    <w:rsid w:val="00C91415"/>
    <w:rsid w:val="00C92575"/>
    <w:rsid w:val="00C92965"/>
    <w:rsid w:val="00C930D0"/>
    <w:rsid w:val="00C933BB"/>
    <w:rsid w:val="00C9389D"/>
    <w:rsid w:val="00C938D5"/>
    <w:rsid w:val="00C93B6D"/>
    <w:rsid w:val="00C940BF"/>
    <w:rsid w:val="00C944FA"/>
    <w:rsid w:val="00C94BDE"/>
    <w:rsid w:val="00C96498"/>
    <w:rsid w:val="00C969E3"/>
    <w:rsid w:val="00C96D26"/>
    <w:rsid w:val="00C97280"/>
    <w:rsid w:val="00C97341"/>
    <w:rsid w:val="00CA114C"/>
    <w:rsid w:val="00CA11EA"/>
    <w:rsid w:val="00CA1B3B"/>
    <w:rsid w:val="00CA4483"/>
    <w:rsid w:val="00CA4CF6"/>
    <w:rsid w:val="00CA4E41"/>
    <w:rsid w:val="00CA5D55"/>
    <w:rsid w:val="00CA64A7"/>
    <w:rsid w:val="00CA64CA"/>
    <w:rsid w:val="00CA6F39"/>
    <w:rsid w:val="00CA75BF"/>
    <w:rsid w:val="00CA7D91"/>
    <w:rsid w:val="00CB0DBE"/>
    <w:rsid w:val="00CB11AE"/>
    <w:rsid w:val="00CB21A4"/>
    <w:rsid w:val="00CB2905"/>
    <w:rsid w:val="00CB2D08"/>
    <w:rsid w:val="00CB3514"/>
    <w:rsid w:val="00CB355C"/>
    <w:rsid w:val="00CB4C90"/>
    <w:rsid w:val="00CB50C2"/>
    <w:rsid w:val="00CB5150"/>
    <w:rsid w:val="00CB5382"/>
    <w:rsid w:val="00CB5857"/>
    <w:rsid w:val="00CB6337"/>
    <w:rsid w:val="00CB6745"/>
    <w:rsid w:val="00CB6CDC"/>
    <w:rsid w:val="00CB6EF6"/>
    <w:rsid w:val="00CB76BD"/>
    <w:rsid w:val="00CB798F"/>
    <w:rsid w:val="00CB7D70"/>
    <w:rsid w:val="00CC05D1"/>
    <w:rsid w:val="00CC0695"/>
    <w:rsid w:val="00CC075A"/>
    <w:rsid w:val="00CC1CB0"/>
    <w:rsid w:val="00CC1E1E"/>
    <w:rsid w:val="00CC22FB"/>
    <w:rsid w:val="00CC245B"/>
    <w:rsid w:val="00CC2CF9"/>
    <w:rsid w:val="00CC2EAC"/>
    <w:rsid w:val="00CC30C1"/>
    <w:rsid w:val="00CC337B"/>
    <w:rsid w:val="00CC3527"/>
    <w:rsid w:val="00CC3D40"/>
    <w:rsid w:val="00CC40F8"/>
    <w:rsid w:val="00CC4157"/>
    <w:rsid w:val="00CC4500"/>
    <w:rsid w:val="00CC48E4"/>
    <w:rsid w:val="00CC4DB3"/>
    <w:rsid w:val="00CC5602"/>
    <w:rsid w:val="00CC5643"/>
    <w:rsid w:val="00CC5A72"/>
    <w:rsid w:val="00CC6A8B"/>
    <w:rsid w:val="00CC76D0"/>
    <w:rsid w:val="00CD056D"/>
    <w:rsid w:val="00CD06A7"/>
    <w:rsid w:val="00CD0B9A"/>
    <w:rsid w:val="00CD1B35"/>
    <w:rsid w:val="00CD1EC4"/>
    <w:rsid w:val="00CD2191"/>
    <w:rsid w:val="00CD2FB4"/>
    <w:rsid w:val="00CD336B"/>
    <w:rsid w:val="00CD3537"/>
    <w:rsid w:val="00CD35F6"/>
    <w:rsid w:val="00CD4119"/>
    <w:rsid w:val="00CD4394"/>
    <w:rsid w:val="00CD52AD"/>
    <w:rsid w:val="00CD55A3"/>
    <w:rsid w:val="00CD5756"/>
    <w:rsid w:val="00CD5D39"/>
    <w:rsid w:val="00CD5F12"/>
    <w:rsid w:val="00CD6B6A"/>
    <w:rsid w:val="00CD6BCA"/>
    <w:rsid w:val="00CD7357"/>
    <w:rsid w:val="00CD780F"/>
    <w:rsid w:val="00CD7B09"/>
    <w:rsid w:val="00CE074E"/>
    <w:rsid w:val="00CE0908"/>
    <w:rsid w:val="00CE0A86"/>
    <w:rsid w:val="00CE11FF"/>
    <w:rsid w:val="00CE12C0"/>
    <w:rsid w:val="00CE12D0"/>
    <w:rsid w:val="00CE2CCC"/>
    <w:rsid w:val="00CE2ECB"/>
    <w:rsid w:val="00CE39C2"/>
    <w:rsid w:val="00CE3DD2"/>
    <w:rsid w:val="00CE4702"/>
    <w:rsid w:val="00CE47C1"/>
    <w:rsid w:val="00CE4BB4"/>
    <w:rsid w:val="00CE4FEA"/>
    <w:rsid w:val="00CE51BA"/>
    <w:rsid w:val="00CE51E9"/>
    <w:rsid w:val="00CE6798"/>
    <w:rsid w:val="00CE79E6"/>
    <w:rsid w:val="00CF002C"/>
    <w:rsid w:val="00CF024A"/>
    <w:rsid w:val="00CF0488"/>
    <w:rsid w:val="00CF0899"/>
    <w:rsid w:val="00CF08E5"/>
    <w:rsid w:val="00CF097A"/>
    <w:rsid w:val="00CF109A"/>
    <w:rsid w:val="00CF114B"/>
    <w:rsid w:val="00CF1155"/>
    <w:rsid w:val="00CF1B1B"/>
    <w:rsid w:val="00CF1B89"/>
    <w:rsid w:val="00CF26EF"/>
    <w:rsid w:val="00CF2F9A"/>
    <w:rsid w:val="00CF34F1"/>
    <w:rsid w:val="00CF4548"/>
    <w:rsid w:val="00CF47D8"/>
    <w:rsid w:val="00CF6097"/>
    <w:rsid w:val="00CF76BD"/>
    <w:rsid w:val="00CF7E6D"/>
    <w:rsid w:val="00D01A06"/>
    <w:rsid w:val="00D01BD7"/>
    <w:rsid w:val="00D03133"/>
    <w:rsid w:val="00D0316C"/>
    <w:rsid w:val="00D032D9"/>
    <w:rsid w:val="00D034B6"/>
    <w:rsid w:val="00D0469C"/>
    <w:rsid w:val="00D04819"/>
    <w:rsid w:val="00D053FD"/>
    <w:rsid w:val="00D06030"/>
    <w:rsid w:val="00D061CD"/>
    <w:rsid w:val="00D06C22"/>
    <w:rsid w:val="00D06F7E"/>
    <w:rsid w:val="00D07977"/>
    <w:rsid w:val="00D10564"/>
    <w:rsid w:val="00D120BC"/>
    <w:rsid w:val="00D1360D"/>
    <w:rsid w:val="00D14CA0"/>
    <w:rsid w:val="00D155C3"/>
    <w:rsid w:val="00D15B77"/>
    <w:rsid w:val="00D16631"/>
    <w:rsid w:val="00D17D31"/>
    <w:rsid w:val="00D17EEB"/>
    <w:rsid w:val="00D21105"/>
    <w:rsid w:val="00D2129B"/>
    <w:rsid w:val="00D2134F"/>
    <w:rsid w:val="00D21C4B"/>
    <w:rsid w:val="00D225BE"/>
    <w:rsid w:val="00D22DE4"/>
    <w:rsid w:val="00D2346D"/>
    <w:rsid w:val="00D245D4"/>
    <w:rsid w:val="00D24D82"/>
    <w:rsid w:val="00D2555B"/>
    <w:rsid w:val="00D2561F"/>
    <w:rsid w:val="00D26012"/>
    <w:rsid w:val="00D274B3"/>
    <w:rsid w:val="00D27992"/>
    <w:rsid w:val="00D27A84"/>
    <w:rsid w:val="00D30EF9"/>
    <w:rsid w:val="00D32853"/>
    <w:rsid w:val="00D3315A"/>
    <w:rsid w:val="00D33F89"/>
    <w:rsid w:val="00D34E78"/>
    <w:rsid w:val="00D35FB4"/>
    <w:rsid w:val="00D36D4F"/>
    <w:rsid w:val="00D376B6"/>
    <w:rsid w:val="00D402CC"/>
    <w:rsid w:val="00D40395"/>
    <w:rsid w:val="00D40D0F"/>
    <w:rsid w:val="00D412D4"/>
    <w:rsid w:val="00D41FD3"/>
    <w:rsid w:val="00D42123"/>
    <w:rsid w:val="00D4265F"/>
    <w:rsid w:val="00D4277C"/>
    <w:rsid w:val="00D43583"/>
    <w:rsid w:val="00D43747"/>
    <w:rsid w:val="00D4483E"/>
    <w:rsid w:val="00D44A0F"/>
    <w:rsid w:val="00D44F95"/>
    <w:rsid w:val="00D45C59"/>
    <w:rsid w:val="00D471F6"/>
    <w:rsid w:val="00D47B8B"/>
    <w:rsid w:val="00D47F32"/>
    <w:rsid w:val="00D50023"/>
    <w:rsid w:val="00D507E3"/>
    <w:rsid w:val="00D514C3"/>
    <w:rsid w:val="00D514E6"/>
    <w:rsid w:val="00D51537"/>
    <w:rsid w:val="00D51E06"/>
    <w:rsid w:val="00D52647"/>
    <w:rsid w:val="00D52D23"/>
    <w:rsid w:val="00D5477A"/>
    <w:rsid w:val="00D54B43"/>
    <w:rsid w:val="00D54B5B"/>
    <w:rsid w:val="00D555B1"/>
    <w:rsid w:val="00D5624F"/>
    <w:rsid w:val="00D567E6"/>
    <w:rsid w:val="00D56E16"/>
    <w:rsid w:val="00D60AB3"/>
    <w:rsid w:val="00D61A43"/>
    <w:rsid w:val="00D6257A"/>
    <w:rsid w:val="00D62879"/>
    <w:rsid w:val="00D63CA7"/>
    <w:rsid w:val="00D64245"/>
    <w:rsid w:val="00D65945"/>
    <w:rsid w:val="00D65FFC"/>
    <w:rsid w:val="00D660B9"/>
    <w:rsid w:val="00D66AB7"/>
    <w:rsid w:val="00D6785D"/>
    <w:rsid w:val="00D708FB"/>
    <w:rsid w:val="00D70990"/>
    <w:rsid w:val="00D70B0E"/>
    <w:rsid w:val="00D70BAC"/>
    <w:rsid w:val="00D72851"/>
    <w:rsid w:val="00D7285A"/>
    <w:rsid w:val="00D73323"/>
    <w:rsid w:val="00D73332"/>
    <w:rsid w:val="00D73578"/>
    <w:rsid w:val="00D74BD2"/>
    <w:rsid w:val="00D75359"/>
    <w:rsid w:val="00D76226"/>
    <w:rsid w:val="00D7777C"/>
    <w:rsid w:val="00D77807"/>
    <w:rsid w:val="00D77B5B"/>
    <w:rsid w:val="00D77C67"/>
    <w:rsid w:val="00D77DBA"/>
    <w:rsid w:val="00D81096"/>
    <w:rsid w:val="00D81AAE"/>
    <w:rsid w:val="00D81ACF"/>
    <w:rsid w:val="00D81EFF"/>
    <w:rsid w:val="00D821A2"/>
    <w:rsid w:val="00D82E91"/>
    <w:rsid w:val="00D839FA"/>
    <w:rsid w:val="00D85108"/>
    <w:rsid w:val="00D8540A"/>
    <w:rsid w:val="00D902AB"/>
    <w:rsid w:val="00D907F1"/>
    <w:rsid w:val="00D91790"/>
    <w:rsid w:val="00D91B75"/>
    <w:rsid w:val="00D91F47"/>
    <w:rsid w:val="00D92080"/>
    <w:rsid w:val="00D92A7E"/>
    <w:rsid w:val="00D93075"/>
    <w:rsid w:val="00D93BC2"/>
    <w:rsid w:val="00D93EC9"/>
    <w:rsid w:val="00D948FE"/>
    <w:rsid w:val="00D94E8C"/>
    <w:rsid w:val="00D9504D"/>
    <w:rsid w:val="00D950B9"/>
    <w:rsid w:val="00D964F9"/>
    <w:rsid w:val="00D970AE"/>
    <w:rsid w:val="00DA0578"/>
    <w:rsid w:val="00DA0856"/>
    <w:rsid w:val="00DA0C60"/>
    <w:rsid w:val="00DA0DCC"/>
    <w:rsid w:val="00DA1186"/>
    <w:rsid w:val="00DA13CE"/>
    <w:rsid w:val="00DA156C"/>
    <w:rsid w:val="00DA2581"/>
    <w:rsid w:val="00DA38E1"/>
    <w:rsid w:val="00DA3AA7"/>
    <w:rsid w:val="00DA3C71"/>
    <w:rsid w:val="00DA432F"/>
    <w:rsid w:val="00DA49CC"/>
    <w:rsid w:val="00DA5605"/>
    <w:rsid w:val="00DA56B6"/>
    <w:rsid w:val="00DA6133"/>
    <w:rsid w:val="00DA6506"/>
    <w:rsid w:val="00DA79C9"/>
    <w:rsid w:val="00DA7B7B"/>
    <w:rsid w:val="00DB092D"/>
    <w:rsid w:val="00DB10AE"/>
    <w:rsid w:val="00DB15D8"/>
    <w:rsid w:val="00DB22C1"/>
    <w:rsid w:val="00DB287D"/>
    <w:rsid w:val="00DB2A28"/>
    <w:rsid w:val="00DB2E55"/>
    <w:rsid w:val="00DB3672"/>
    <w:rsid w:val="00DB36A5"/>
    <w:rsid w:val="00DB3E27"/>
    <w:rsid w:val="00DB404F"/>
    <w:rsid w:val="00DB4C92"/>
    <w:rsid w:val="00DB540C"/>
    <w:rsid w:val="00DB6277"/>
    <w:rsid w:val="00DB69F0"/>
    <w:rsid w:val="00DB6F83"/>
    <w:rsid w:val="00DB7454"/>
    <w:rsid w:val="00DB75F8"/>
    <w:rsid w:val="00DB7629"/>
    <w:rsid w:val="00DB7B3B"/>
    <w:rsid w:val="00DC02E9"/>
    <w:rsid w:val="00DC06CD"/>
    <w:rsid w:val="00DC1321"/>
    <w:rsid w:val="00DC1C5B"/>
    <w:rsid w:val="00DC1FCA"/>
    <w:rsid w:val="00DC2ADE"/>
    <w:rsid w:val="00DC2D1D"/>
    <w:rsid w:val="00DC4B47"/>
    <w:rsid w:val="00DC525A"/>
    <w:rsid w:val="00DC56F8"/>
    <w:rsid w:val="00DC66A9"/>
    <w:rsid w:val="00DD0461"/>
    <w:rsid w:val="00DD0A45"/>
    <w:rsid w:val="00DD17E1"/>
    <w:rsid w:val="00DD2106"/>
    <w:rsid w:val="00DD24B7"/>
    <w:rsid w:val="00DD25A7"/>
    <w:rsid w:val="00DD3095"/>
    <w:rsid w:val="00DD30AC"/>
    <w:rsid w:val="00DD3130"/>
    <w:rsid w:val="00DD3611"/>
    <w:rsid w:val="00DD3CAA"/>
    <w:rsid w:val="00DD3CB1"/>
    <w:rsid w:val="00DD3F33"/>
    <w:rsid w:val="00DD4302"/>
    <w:rsid w:val="00DD53EA"/>
    <w:rsid w:val="00DD5426"/>
    <w:rsid w:val="00DD56F0"/>
    <w:rsid w:val="00DD5DFA"/>
    <w:rsid w:val="00DD64D7"/>
    <w:rsid w:val="00DD652D"/>
    <w:rsid w:val="00DD718A"/>
    <w:rsid w:val="00DE1D1F"/>
    <w:rsid w:val="00DE28D7"/>
    <w:rsid w:val="00DE35C7"/>
    <w:rsid w:val="00DE4937"/>
    <w:rsid w:val="00DE4B66"/>
    <w:rsid w:val="00DE505E"/>
    <w:rsid w:val="00DE5524"/>
    <w:rsid w:val="00DE5E67"/>
    <w:rsid w:val="00DE6765"/>
    <w:rsid w:val="00DE6D10"/>
    <w:rsid w:val="00DF0F38"/>
    <w:rsid w:val="00DF163C"/>
    <w:rsid w:val="00DF1B73"/>
    <w:rsid w:val="00DF1D96"/>
    <w:rsid w:val="00DF1EA1"/>
    <w:rsid w:val="00DF2467"/>
    <w:rsid w:val="00DF2B6C"/>
    <w:rsid w:val="00DF3193"/>
    <w:rsid w:val="00DF3BBB"/>
    <w:rsid w:val="00DF3FD5"/>
    <w:rsid w:val="00DF44B0"/>
    <w:rsid w:val="00DF462E"/>
    <w:rsid w:val="00DF4C4F"/>
    <w:rsid w:val="00DF6EA4"/>
    <w:rsid w:val="00DF7636"/>
    <w:rsid w:val="00DF777B"/>
    <w:rsid w:val="00E002D2"/>
    <w:rsid w:val="00E00615"/>
    <w:rsid w:val="00E0076B"/>
    <w:rsid w:val="00E0152D"/>
    <w:rsid w:val="00E0212A"/>
    <w:rsid w:val="00E02530"/>
    <w:rsid w:val="00E030D0"/>
    <w:rsid w:val="00E03347"/>
    <w:rsid w:val="00E036F8"/>
    <w:rsid w:val="00E03CAD"/>
    <w:rsid w:val="00E040A7"/>
    <w:rsid w:val="00E0434F"/>
    <w:rsid w:val="00E045AC"/>
    <w:rsid w:val="00E049BE"/>
    <w:rsid w:val="00E04F87"/>
    <w:rsid w:val="00E053AD"/>
    <w:rsid w:val="00E056F4"/>
    <w:rsid w:val="00E05974"/>
    <w:rsid w:val="00E05A5F"/>
    <w:rsid w:val="00E05BAA"/>
    <w:rsid w:val="00E0637F"/>
    <w:rsid w:val="00E069D0"/>
    <w:rsid w:val="00E06C21"/>
    <w:rsid w:val="00E06E19"/>
    <w:rsid w:val="00E0761B"/>
    <w:rsid w:val="00E076D9"/>
    <w:rsid w:val="00E079DC"/>
    <w:rsid w:val="00E103E5"/>
    <w:rsid w:val="00E104A4"/>
    <w:rsid w:val="00E10F2D"/>
    <w:rsid w:val="00E113BB"/>
    <w:rsid w:val="00E1222E"/>
    <w:rsid w:val="00E13CB4"/>
    <w:rsid w:val="00E14F01"/>
    <w:rsid w:val="00E15807"/>
    <w:rsid w:val="00E15EF4"/>
    <w:rsid w:val="00E162AB"/>
    <w:rsid w:val="00E16C7F"/>
    <w:rsid w:val="00E17025"/>
    <w:rsid w:val="00E17C03"/>
    <w:rsid w:val="00E2018F"/>
    <w:rsid w:val="00E208BB"/>
    <w:rsid w:val="00E21B3B"/>
    <w:rsid w:val="00E245EA"/>
    <w:rsid w:val="00E250C1"/>
    <w:rsid w:val="00E25166"/>
    <w:rsid w:val="00E260FB"/>
    <w:rsid w:val="00E26EA2"/>
    <w:rsid w:val="00E2702D"/>
    <w:rsid w:val="00E307C8"/>
    <w:rsid w:val="00E30AB2"/>
    <w:rsid w:val="00E310AA"/>
    <w:rsid w:val="00E31131"/>
    <w:rsid w:val="00E31446"/>
    <w:rsid w:val="00E3257A"/>
    <w:rsid w:val="00E32659"/>
    <w:rsid w:val="00E32EC1"/>
    <w:rsid w:val="00E33225"/>
    <w:rsid w:val="00E33C7A"/>
    <w:rsid w:val="00E34414"/>
    <w:rsid w:val="00E349FF"/>
    <w:rsid w:val="00E34CC2"/>
    <w:rsid w:val="00E359E5"/>
    <w:rsid w:val="00E35D82"/>
    <w:rsid w:val="00E36282"/>
    <w:rsid w:val="00E376E7"/>
    <w:rsid w:val="00E4015F"/>
    <w:rsid w:val="00E4048A"/>
    <w:rsid w:val="00E40593"/>
    <w:rsid w:val="00E405F9"/>
    <w:rsid w:val="00E40886"/>
    <w:rsid w:val="00E40B3C"/>
    <w:rsid w:val="00E40FE6"/>
    <w:rsid w:val="00E412E2"/>
    <w:rsid w:val="00E4154F"/>
    <w:rsid w:val="00E42090"/>
    <w:rsid w:val="00E434C4"/>
    <w:rsid w:val="00E44499"/>
    <w:rsid w:val="00E444AF"/>
    <w:rsid w:val="00E44BDB"/>
    <w:rsid w:val="00E44FC7"/>
    <w:rsid w:val="00E453A2"/>
    <w:rsid w:val="00E46FD6"/>
    <w:rsid w:val="00E4716B"/>
    <w:rsid w:val="00E47FF9"/>
    <w:rsid w:val="00E50B93"/>
    <w:rsid w:val="00E50DA1"/>
    <w:rsid w:val="00E52164"/>
    <w:rsid w:val="00E524ED"/>
    <w:rsid w:val="00E52A6F"/>
    <w:rsid w:val="00E52C10"/>
    <w:rsid w:val="00E53969"/>
    <w:rsid w:val="00E53AFD"/>
    <w:rsid w:val="00E5447B"/>
    <w:rsid w:val="00E5514F"/>
    <w:rsid w:val="00E55511"/>
    <w:rsid w:val="00E559A7"/>
    <w:rsid w:val="00E5607A"/>
    <w:rsid w:val="00E56B4D"/>
    <w:rsid w:val="00E57192"/>
    <w:rsid w:val="00E601A3"/>
    <w:rsid w:val="00E60D2E"/>
    <w:rsid w:val="00E61298"/>
    <w:rsid w:val="00E62671"/>
    <w:rsid w:val="00E62733"/>
    <w:rsid w:val="00E62AFC"/>
    <w:rsid w:val="00E62C01"/>
    <w:rsid w:val="00E63396"/>
    <w:rsid w:val="00E6443F"/>
    <w:rsid w:val="00E64489"/>
    <w:rsid w:val="00E652BA"/>
    <w:rsid w:val="00E65A7C"/>
    <w:rsid w:val="00E65C31"/>
    <w:rsid w:val="00E66140"/>
    <w:rsid w:val="00E6615E"/>
    <w:rsid w:val="00E6631B"/>
    <w:rsid w:val="00E6638A"/>
    <w:rsid w:val="00E67274"/>
    <w:rsid w:val="00E674EE"/>
    <w:rsid w:val="00E6799C"/>
    <w:rsid w:val="00E70914"/>
    <w:rsid w:val="00E7259B"/>
    <w:rsid w:val="00E72E73"/>
    <w:rsid w:val="00E730BD"/>
    <w:rsid w:val="00E73B2B"/>
    <w:rsid w:val="00E73D40"/>
    <w:rsid w:val="00E73EB0"/>
    <w:rsid w:val="00E73FC6"/>
    <w:rsid w:val="00E74B1B"/>
    <w:rsid w:val="00E75348"/>
    <w:rsid w:val="00E75A1E"/>
    <w:rsid w:val="00E76A72"/>
    <w:rsid w:val="00E7721D"/>
    <w:rsid w:val="00E77286"/>
    <w:rsid w:val="00E777A8"/>
    <w:rsid w:val="00E77C14"/>
    <w:rsid w:val="00E80498"/>
    <w:rsid w:val="00E8057E"/>
    <w:rsid w:val="00E805BD"/>
    <w:rsid w:val="00E80763"/>
    <w:rsid w:val="00E80FFB"/>
    <w:rsid w:val="00E81490"/>
    <w:rsid w:val="00E81B5C"/>
    <w:rsid w:val="00E8206C"/>
    <w:rsid w:val="00E820E7"/>
    <w:rsid w:val="00E82481"/>
    <w:rsid w:val="00E82691"/>
    <w:rsid w:val="00E83137"/>
    <w:rsid w:val="00E84BAB"/>
    <w:rsid w:val="00E85888"/>
    <w:rsid w:val="00E871BF"/>
    <w:rsid w:val="00E87297"/>
    <w:rsid w:val="00E87F76"/>
    <w:rsid w:val="00E9062D"/>
    <w:rsid w:val="00E91638"/>
    <w:rsid w:val="00E92359"/>
    <w:rsid w:val="00E9245A"/>
    <w:rsid w:val="00E924DA"/>
    <w:rsid w:val="00E925A5"/>
    <w:rsid w:val="00E92B79"/>
    <w:rsid w:val="00E92C07"/>
    <w:rsid w:val="00E93082"/>
    <w:rsid w:val="00E9361E"/>
    <w:rsid w:val="00E936F6"/>
    <w:rsid w:val="00E93A2E"/>
    <w:rsid w:val="00E93B2F"/>
    <w:rsid w:val="00E94F68"/>
    <w:rsid w:val="00E95AA0"/>
    <w:rsid w:val="00E95F3A"/>
    <w:rsid w:val="00E96997"/>
    <w:rsid w:val="00E96EC4"/>
    <w:rsid w:val="00E97183"/>
    <w:rsid w:val="00E97A0A"/>
    <w:rsid w:val="00E97EE2"/>
    <w:rsid w:val="00EA0177"/>
    <w:rsid w:val="00EA0566"/>
    <w:rsid w:val="00EA12F1"/>
    <w:rsid w:val="00EA2942"/>
    <w:rsid w:val="00EA2EE0"/>
    <w:rsid w:val="00EA36B5"/>
    <w:rsid w:val="00EA42E0"/>
    <w:rsid w:val="00EA44BF"/>
    <w:rsid w:val="00EA485F"/>
    <w:rsid w:val="00EA48A0"/>
    <w:rsid w:val="00EA49E4"/>
    <w:rsid w:val="00EA5085"/>
    <w:rsid w:val="00EA529C"/>
    <w:rsid w:val="00EA543E"/>
    <w:rsid w:val="00EA63A8"/>
    <w:rsid w:val="00EA6889"/>
    <w:rsid w:val="00EA6C0C"/>
    <w:rsid w:val="00EB0357"/>
    <w:rsid w:val="00EB0E65"/>
    <w:rsid w:val="00EB12D2"/>
    <w:rsid w:val="00EB1A1D"/>
    <w:rsid w:val="00EB1C65"/>
    <w:rsid w:val="00EB2117"/>
    <w:rsid w:val="00EB297B"/>
    <w:rsid w:val="00EB2AB2"/>
    <w:rsid w:val="00EB2FC0"/>
    <w:rsid w:val="00EB31B6"/>
    <w:rsid w:val="00EB43B4"/>
    <w:rsid w:val="00EB5150"/>
    <w:rsid w:val="00EB593D"/>
    <w:rsid w:val="00EB5C5D"/>
    <w:rsid w:val="00EB5D0D"/>
    <w:rsid w:val="00EB617B"/>
    <w:rsid w:val="00EB6189"/>
    <w:rsid w:val="00EB665E"/>
    <w:rsid w:val="00EC09FF"/>
    <w:rsid w:val="00EC1358"/>
    <w:rsid w:val="00EC1540"/>
    <w:rsid w:val="00EC162D"/>
    <w:rsid w:val="00EC1682"/>
    <w:rsid w:val="00EC183B"/>
    <w:rsid w:val="00EC1CA0"/>
    <w:rsid w:val="00EC20E6"/>
    <w:rsid w:val="00EC22CA"/>
    <w:rsid w:val="00EC271A"/>
    <w:rsid w:val="00EC2A63"/>
    <w:rsid w:val="00EC2B7D"/>
    <w:rsid w:val="00EC30B9"/>
    <w:rsid w:val="00EC3190"/>
    <w:rsid w:val="00EC3965"/>
    <w:rsid w:val="00EC3D30"/>
    <w:rsid w:val="00EC440E"/>
    <w:rsid w:val="00EC5305"/>
    <w:rsid w:val="00EC5BD3"/>
    <w:rsid w:val="00EC5CF2"/>
    <w:rsid w:val="00EC6253"/>
    <w:rsid w:val="00EC7AAB"/>
    <w:rsid w:val="00ED00C5"/>
    <w:rsid w:val="00ED159B"/>
    <w:rsid w:val="00ED2105"/>
    <w:rsid w:val="00ED3D72"/>
    <w:rsid w:val="00ED495B"/>
    <w:rsid w:val="00ED4C72"/>
    <w:rsid w:val="00ED6DAC"/>
    <w:rsid w:val="00ED7BB3"/>
    <w:rsid w:val="00EE1802"/>
    <w:rsid w:val="00EE24F1"/>
    <w:rsid w:val="00EE2574"/>
    <w:rsid w:val="00EE277F"/>
    <w:rsid w:val="00EE2A9F"/>
    <w:rsid w:val="00EE2ADB"/>
    <w:rsid w:val="00EE3151"/>
    <w:rsid w:val="00EE3233"/>
    <w:rsid w:val="00EE3AFB"/>
    <w:rsid w:val="00EE4701"/>
    <w:rsid w:val="00EE47BA"/>
    <w:rsid w:val="00EE4CBD"/>
    <w:rsid w:val="00EE55D7"/>
    <w:rsid w:val="00EE5BB1"/>
    <w:rsid w:val="00EE7B0E"/>
    <w:rsid w:val="00EF0AB5"/>
    <w:rsid w:val="00EF16AE"/>
    <w:rsid w:val="00EF1F53"/>
    <w:rsid w:val="00EF1FBB"/>
    <w:rsid w:val="00EF233B"/>
    <w:rsid w:val="00EF2387"/>
    <w:rsid w:val="00EF2584"/>
    <w:rsid w:val="00EF2949"/>
    <w:rsid w:val="00EF2E87"/>
    <w:rsid w:val="00EF4FE5"/>
    <w:rsid w:val="00EF50A2"/>
    <w:rsid w:val="00EF5743"/>
    <w:rsid w:val="00EF679E"/>
    <w:rsid w:val="00EF7319"/>
    <w:rsid w:val="00F0035C"/>
    <w:rsid w:val="00F00F22"/>
    <w:rsid w:val="00F02048"/>
    <w:rsid w:val="00F022F1"/>
    <w:rsid w:val="00F0282D"/>
    <w:rsid w:val="00F0335A"/>
    <w:rsid w:val="00F03A73"/>
    <w:rsid w:val="00F05787"/>
    <w:rsid w:val="00F05B33"/>
    <w:rsid w:val="00F067BD"/>
    <w:rsid w:val="00F06A3C"/>
    <w:rsid w:val="00F07161"/>
    <w:rsid w:val="00F07355"/>
    <w:rsid w:val="00F10BC0"/>
    <w:rsid w:val="00F11231"/>
    <w:rsid w:val="00F11517"/>
    <w:rsid w:val="00F11C19"/>
    <w:rsid w:val="00F12009"/>
    <w:rsid w:val="00F12633"/>
    <w:rsid w:val="00F12DB6"/>
    <w:rsid w:val="00F13363"/>
    <w:rsid w:val="00F135EB"/>
    <w:rsid w:val="00F137AA"/>
    <w:rsid w:val="00F13AAC"/>
    <w:rsid w:val="00F1429C"/>
    <w:rsid w:val="00F14C35"/>
    <w:rsid w:val="00F14F13"/>
    <w:rsid w:val="00F162B8"/>
    <w:rsid w:val="00F162E5"/>
    <w:rsid w:val="00F17C04"/>
    <w:rsid w:val="00F2029E"/>
    <w:rsid w:val="00F206E1"/>
    <w:rsid w:val="00F2266D"/>
    <w:rsid w:val="00F227AD"/>
    <w:rsid w:val="00F22CDF"/>
    <w:rsid w:val="00F22D19"/>
    <w:rsid w:val="00F22E3A"/>
    <w:rsid w:val="00F22EA9"/>
    <w:rsid w:val="00F22F41"/>
    <w:rsid w:val="00F23856"/>
    <w:rsid w:val="00F23E39"/>
    <w:rsid w:val="00F245DB"/>
    <w:rsid w:val="00F24988"/>
    <w:rsid w:val="00F24A77"/>
    <w:rsid w:val="00F25C4B"/>
    <w:rsid w:val="00F26443"/>
    <w:rsid w:val="00F265A1"/>
    <w:rsid w:val="00F26794"/>
    <w:rsid w:val="00F26F65"/>
    <w:rsid w:val="00F27027"/>
    <w:rsid w:val="00F271BD"/>
    <w:rsid w:val="00F27C25"/>
    <w:rsid w:val="00F30523"/>
    <w:rsid w:val="00F30A6A"/>
    <w:rsid w:val="00F31051"/>
    <w:rsid w:val="00F311AC"/>
    <w:rsid w:val="00F32328"/>
    <w:rsid w:val="00F3261B"/>
    <w:rsid w:val="00F32EF1"/>
    <w:rsid w:val="00F32F4A"/>
    <w:rsid w:val="00F332EF"/>
    <w:rsid w:val="00F35AE8"/>
    <w:rsid w:val="00F35F1D"/>
    <w:rsid w:val="00F3730A"/>
    <w:rsid w:val="00F37316"/>
    <w:rsid w:val="00F373E2"/>
    <w:rsid w:val="00F375D5"/>
    <w:rsid w:val="00F37C26"/>
    <w:rsid w:val="00F42025"/>
    <w:rsid w:val="00F42CB5"/>
    <w:rsid w:val="00F42F6B"/>
    <w:rsid w:val="00F43617"/>
    <w:rsid w:val="00F43974"/>
    <w:rsid w:val="00F43B59"/>
    <w:rsid w:val="00F445AC"/>
    <w:rsid w:val="00F45A61"/>
    <w:rsid w:val="00F45FA5"/>
    <w:rsid w:val="00F4615C"/>
    <w:rsid w:val="00F4633F"/>
    <w:rsid w:val="00F47106"/>
    <w:rsid w:val="00F474D6"/>
    <w:rsid w:val="00F4772A"/>
    <w:rsid w:val="00F47ACA"/>
    <w:rsid w:val="00F5024B"/>
    <w:rsid w:val="00F50EA8"/>
    <w:rsid w:val="00F51001"/>
    <w:rsid w:val="00F511E3"/>
    <w:rsid w:val="00F5339B"/>
    <w:rsid w:val="00F53B9B"/>
    <w:rsid w:val="00F54E2D"/>
    <w:rsid w:val="00F56CA2"/>
    <w:rsid w:val="00F56D78"/>
    <w:rsid w:val="00F60070"/>
    <w:rsid w:val="00F60686"/>
    <w:rsid w:val="00F60EF5"/>
    <w:rsid w:val="00F61897"/>
    <w:rsid w:val="00F61B91"/>
    <w:rsid w:val="00F63665"/>
    <w:rsid w:val="00F63E61"/>
    <w:rsid w:val="00F64407"/>
    <w:rsid w:val="00F64E3E"/>
    <w:rsid w:val="00F64F8F"/>
    <w:rsid w:val="00F650DF"/>
    <w:rsid w:val="00F65382"/>
    <w:rsid w:val="00F658E4"/>
    <w:rsid w:val="00F65C6C"/>
    <w:rsid w:val="00F662F8"/>
    <w:rsid w:val="00F66321"/>
    <w:rsid w:val="00F66751"/>
    <w:rsid w:val="00F66921"/>
    <w:rsid w:val="00F66EAD"/>
    <w:rsid w:val="00F67752"/>
    <w:rsid w:val="00F67CFE"/>
    <w:rsid w:val="00F7037E"/>
    <w:rsid w:val="00F70EDD"/>
    <w:rsid w:val="00F71A32"/>
    <w:rsid w:val="00F71F2C"/>
    <w:rsid w:val="00F721E5"/>
    <w:rsid w:val="00F7236C"/>
    <w:rsid w:val="00F7337F"/>
    <w:rsid w:val="00F73EEF"/>
    <w:rsid w:val="00F7430C"/>
    <w:rsid w:val="00F74EC1"/>
    <w:rsid w:val="00F76249"/>
    <w:rsid w:val="00F76542"/>
    <w:rsid w:val="00F7661C"/>
    <w:rsid w:val="00F76EE5"/>
    <w:rsid w:val="00F80DD7"/>
    <w:rsid w:val="00F8133B"/>
    <w:rsid w:val="00F814CD"/>
    <w:rsid w:val="00F8170C"/>
    <w:rsid w:val="00F822FA"/>
    <w:rsid w:val="00F82761"/>
    <w:rsid w:val="00F82888"/>
    <w:rsid w:val="00F83809"/>
    <w:rsid w:val="00F83CCA"/>
    <w:rsid w:val="00F83FA0"/>
    <w:rsid w:val="00F84837"/>
    <w:rsid w:val="00F848F6"/>
    <w:rsid w:val="00F849E9"/>
    <w:rsid w:val="00F84EC6"/>
    <w:rsid w:val="00F85351"/>
    <w:rsid w:val="00F85C5D"/>
    <w:rsid w:val="00F86910"/>
    <w:rsid w:val="00F86DFC"/>
    <w:rsid w:val="00F87BCC"/>
    <w:rsid w:val="00F87DDC"/>
    <w:rsid w:val="00F90054"/>
    <w:rsid w:val="00F901E4"/>
    <w:rsid w:val="00F90DF3"/>
    <w:rsid w:val="00F9102D"/>
    <w:rsid w:val="00F910DB"/>
    <w:rsid w:val="00F915F0"/>
    <w:rsid w:val="00F919BD"/>
    <w:rsid w:val="00F925E2"/>
    <w:rsid w:val="00F927BE"/>
    <w:rsid w:val="00F93856"/>
    <w:rsid w:val="00F94FD7"/>
    <w:rsid w:val="00F959AA"/>
    <w:rsid w:val="00F95C75"/>
    <w:rsid w:val="00F963DA"/>
    <w:rsid w:val="00F964E6"/>
    <w:rsid w:val="00FA09D6"/>
    <w:rsid w:val="00FA0F38"/>
    <w:rsid w:val="00FA10ED"/>
    <w:rsid w:val="00FA14D9"/>
    <w:rsid w:val="00FA16C9"/>
    <w:rsid w:val="00FA2E24"/>
    <w:rsid w:val="00FA3200"/>
    <w:rsid w:val="00FA3557"/>
    <w:rsid w:val="00FA366E"/>
    <w:rsid w:val="00FA4A42"/>
    <w:rsid w:val="00FA4C97"/>
    <w:rsid w:val="00FA5BA9"/>
    <w:rsid w:val="00FA655C"/>
    <w:rsid w:val="00FB0858"/>
    <w:rsid w:val="00FB0D24"/>
    <w:rsid w:val="00FB12BF"/>
    <w:rsid w:val="00FB18A3"/>
    <w:rsid w:val="00FB28C8"/>
    <w:rsid w:val="00FB4192"/>
    <w:rsid w:val="00FB4360"/>
    <w:rsid w:val="00FB4433"/>
    <w:rsid w:val="00FB595E"/>
    <w:rsid w:val="00FB5E70"/>
    <w:rsid w:val="00FB621B"/>
    <w:rsid w:val="00FB63B6"/>
    <w:rsid w:val="00FB6C81"/>
    <w:rsid w:val="00FB6E06"/>
    <w:rsid w:val="00FB7D8F"/>
    <w:rsid w:val="00FC00A4"/>
    <w:rsid w:val="00FC16C3"/>
    <w:rsid w:val="00FC2661"/>
    <w:rsid w:val="00FC26CB"/>
    <w:rsid w:val="00FC2767"/>
    <w:rsid w:val="00FC3157"/>
    <w:rsid w:val="00FC39B8"/>
    <w:rsid w:val="00FC3C00"/>
    <w:rsid w:val="00FC418E"/>
    <w:rsid w:val="00FC4A45"/>
    <w:rsid w:val="00FC50C6"/>
    <w:rsid w:val="00FC513F"/>
    <w:rsid w:val="00FC5AD0"/>
    <w:rsid w:val="00FC5B79"/>
    <w:rsid w:val="00FC6722"/>
    <w:rsid w:val="00FC7669"/>
    <w:rsid w:val="00FD0530"/>
    <w:rsid w:val="00FD0A72"/>
    <w:rsid w:val="00FD0CE2"/>
    <w:rsid w:val="00FD1512"/>
    <w:rsid w:val="00FD2230"/>
    <w:rsid w:val="00FD238F"/>
    <w:rsid w:val="00FD2A7B"/>
    <w:rsid w:val="00FD3337"/>
    <w:rsid w:val="00FD340A"/>
    <w:rsid w:val="00FD4130"/>
    <w:rsid w:val="00FD4167"/>
    <w:rsid w:val="00FD44EC"/>
    <w:rsid w:val="00FD4C5D"/>
    <w:rsid w:val="00FD5829"/>
    <w:rsid w:val="00FD5A3D"/>
    <w:rsid w:val="00FD5F86"/>
    <w:rsid w:val="00FD617A"/>
    <w:rsid w:val="00FD6454"/>
    <w:rsid w:val="00FD7123"/>
    <w:rsid w:val="00FD76BA"/>
    <w:rsid w:val="00FD7FF1"/>
    <w:rsid w:val="00FE00E2"/>
    <w:rsid w:val="00FE03FD"/>
    <w:rsid w:val="00FE1417"/>
    <w:rsid w:val="00FE1E51"/>
    <w:rsid w:val="00FE219C"/>
    <w:rsid w:val="00FE21B6"/>
    <w:rsid w:val="00FE22AB"/>
    <w:rsid w:val="00FE2BDE"/>
    <w:rsid w:val="00FE3751"/>
    <w:rsid w:val="00FE634F"/>
    <w:rsid w:val="00FE6CDC"/>
    <w:rsid w:val="00FE6EAC"/>
    <w:rsid w:val="00FE746E"/>
    <w:rsid w:val="00FE7F6C"/>
    <w:rsid w:val="00FF06BC"/>
    <w:rsid w:val="00FF1304"/>
    <w:rsid w:val="00FF1732"/>
    <w:rsid w:val="00FF1764"/>
    <w:rsid w:val="00FF1922"/>
    <w:rsid w:val="00FF31E7"/>
    <w:rsid w:val="00FF363D"/>
    <w:rsid w:val="00FF4045"/>
    <w:rsid w:val="00FF48A5"/>
    <w:rsid w:val="00FF4A9E"/>
    <w:rsid w:val="00FF76F0"/>
    <w:rsid w:val="00FF7F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245E2"/>
  <w15:chartTrackingRefBased/>
  <w15:docId w15:val="{FC32328C-6B90-4898-A8B2-30FA251C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5B3"/>
    <w:pPr>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157"/>
    <w:rPr>
      <w:color w:val="0563C1" w:themeColor="hyperlink"/>
      <w:u w:val="single"/>
    </w:rPr>
  </w:style>
  <w:style w:type="character" w:styleId="FollowedHyperlink">
    <w:name w:val="FollowedHyperlink"/>
    <w:basedOn w:val="DefaultParagraphFont"/>
    <w:uiPriority w:val="99"/>
    <w:semiHidden/>
    <w:unhideWhenUsed/>
    <w:rsid w:val="00EB6189"/>
    <w:rPr>
      <w:color w:val="954F72" w:themeColor="followedHyperlink"/>
      <w:u w:val="single"/>
    </w:rPr>
  </w:style>
  <w:style w:type="paragraph" w:styleId="BalloonText">
    <w:name w:val="Balloon Text"/>
    <w:basedOn w:val="Normal"/>
    <w:link w:val="BalloonTextChar"/>
    <w:uiPriority w:val="99"/>
    <w:semiHidden/>
    <w:unhideWhenUsed/>
    <w:rsid w:val="005F6F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F65"/>
    <w:rPr>
      <w:rFonts w:ascii="Segoe UI" w:hAnsi="Segoe UI" w:cs="Segoe UI"/>
      <w:sz w:val="18"/>
      <w:szCs w:val="18"/>
    </w:rPr>
  </w:style>
  <w:style w:type="paragraph" w:styleId="NormalWeb">
    <w:name w:val="Normal (Web)"/>
    <w:basedOn w:val="Normal"/>
    <w:uiPriority w:val="99"/>
    <w:unhideWhenUsed/>
    <w:rsid w:val="00A720CB"/>
    <w:pPr>
      <w:autoSpaceDE/>
      <w:autoSpaceDN/>
      <w:adjustRightInd/>
      <w:spacing w:before="100" w:beforeAutospacing="1" w:after="100" w:afterAutospacing="1"/>
    </w:pPr>
    <w:rPr>
      <w:rFonts w:eastAsia="Times New Roman"/>
      <w:lang w:eastAsia="en-CA"/>
    </w:rPr>
  </w:style>
  <w:style w:type="paragraph" w:styleId="ListParagraph">
    <w:name w:val="List Paragraph"/>
    <w:basedOn w:val="Normal"/>
    <w:uiPriority w:val="34"/>
    <w:qFormat/>
    <w:rsid w:val="002B5BF2"/>
    <w:pPr>
      <w:autoSpaceDE/>
      <w:autoSpaceDN/>
      <w:adjustRightInd/>
      <w:spacing w:after="160" w:line="254"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67650D"/>
    <w:pPr>
      <w:tabs>
        <w:tab w:val="center" w:pos="4680"/>
        <w:tab w:val="right" w:pos="9360"/>
      </w:tabs>
      <w:autoSpaceDE/>
      <w:autoSpaceDN/>
      <w:adjustRightInd/>
    </w:pPr>
    <w:rPr>
      <w:rFonts w:asciiTheme="minorHAnsi" w:hAnsiTheme="minorHAnsi" w:cstheme="minorBidi"/>
      <w:sz w:val="22"/>
      <w:szCs w:val="22"/>
    </w:rPr>
  </w:style>
  <w:style w:type="character" w:customStyle="1" w:styleId="HeaderChar">
    <w:name w:val="Header Char"/>
    <w:basedOn w:val="DefaultParagraphFont"/>
    <w:link w:val="Header"/>
    <w:uiPriority w:val="99"/>
    <w:rsid w:val="0067650D"/>
  </w:style>
  <w:style w:type="paragraph" w:styleId="Footer">
    <w:name w:val="footer"/>
    <w:basedOn w:val="Normal"/>
    <w:link w:val="FooterChar"/>
    <w:unhideWhenUsed/>
    <w:rsid w:val="0067650D"/>
    <w:pPr>
      <w:tabs>
        <w:tab w:val="center" w:pos="4680"/>
        <w:tab w:val="right" w:pos="9360"/>
      </w:tabs>
      <w:autoSpaceDE/>
      <w:autoSpaceDN/>
      <w:adjustRightInd/>
    </w:pPr>
    <w:rPr>
      <w:rFonts w:asciiTheme="minorHAnsi" w:hAnsiTheme="minorHAnsi" w:cstheme="minorBidi"/>
      <w:sz w:val="22"/>
      <w:szCs w:val="22"/>
    </w:rPr>
  </w:style>
  <w:style w:type="character" w:customStyle="1" w:styleId="FooterChar">
    <w:name w:val="Footer Char"/>
    <w:basedOn w:val="DefaultParagraphFont"/>
    <w:link w:val="Footer"/>
    <w:uiPriority w:val="99"/>
    <w:rsid w:val="0067650D"/>
  </w:style>
  <w:style w:type="paragraph" w:styleId="FootnoteText">
    <w:name w:val="footnote text"/>
    <w:basedOn w:val="Normal"/>
    <w:link w:val="FootnoteTextChar"/>
    <w:semiHidden/>
    <w:unhideWhenUsed/>
    <w:rsid w:val="001671E5"/>
    <w:pPr>
      <w:autoSpaceDE/>
      <w:autoSpaceDN/>
      <w:adjustRightInd/>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671E5"/>
    <w:rPr>
      <w:sz w:val="20"/>
      <w:szCs w:val="20"/>
    </w:rPr>
  </w:style>
  <w:style w:type="character" w:styleId="FootnoteReference">
    <w:name w:val="footnote reference"/>
    <w:basedOn w:val="DefaultParagraphFont"/>
    <w:semiHidden/>
    <w:unhideWhenUsed/>
    <w:rsid w:val="001671E5"/>
    <w:rPr>
      <w:vertAlign w:val="superscript"/>
    </w:rPr>
  </w:style>
  <w:style w:type="paragraph" w:styleId="EndnoteText">
    <w:name w:val="endnote text"/>
    <w:basedOn w:val="Normal"/>
    <w:link w:val="EndnoteTextChar"/>
    <w:uiPriority w:val="99"/>
    <w:semiHidden/>
    <w:unhideWhenUsed/>
    <w:rsid w:val="00C02604"/>
    <w:rPr>
      <w:sz w:val="20"/>
      <w:szCs w:val="20"/>
    </w:rPr>
  </w:style>
  <w:style w:type="character" w:customStyle="1" w:styleId="EndnoteTextChar">
    <w:name w:val="Endnote Text Char"/>
    <w:basedOn w:val="DefaultParagraphFont"/>
    <w:link w:val="EndnoteText"/>
    <w:uiPriority w:val="99"/>
    <w:semiHidden/>
    <w:rsid w:val="00C02604"/>
    <w:rPr>
      <w:sz w:val="20"/>
      <w:szCs w:val="20"/>
    </w:rPr>
  </w:style>
  <w:style w:type="character" w:styleId="EndnoteReference">
    <w:name w:val="endnote reference"/>
    <w:basedOn w:val="DefaultParagraphFont"/>
    <w:uiPriority w:val="99"/>
    <w:semiHidden/>
    <w:unhideWhenUsed/>
    <w:rsid w:val="00C02604"/>
    <w:rPr>
      <w:vertAlign w:val="superscript"/>
    </w:rPr>
  </w:style>
  <w:style w:type="character" w:customStyle="1" w:styleId="Mention1">
    <w:name w:val="Mention1"/>
    <w:basedOn w:val="DefaultParagraphFont"/>
    <w:uiPriority w:val="99"/>
    <w:semiHidden/>
    <w:unhideWhenUsed/>
    <w:rsid w:val="004819E2"/>
    <w:rPr>
      <w:color w:val="2B579A"/>
      <w:shd w:val="clear" w:color="auto" w:fill="E6E6E6"/>
    </w:rPr>
  </w:style>
  <w:style w:type="table" w:styleId="TableGrid">
    <w:name w:val="Table Grid"/>
    <w:basedOn w:val="TableNormal"/>
    <w:uiPriority w:val="39"/>
    <w:rsid w:val="00940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92512"/>
    <w:rPr>
      <w:color w:val="808080"/>
      <w:shd w:val="clear" w:color="auto" w:fill="E6E6E6"/>
    </w:rPr>
  </w:style>
  <w:style w:type="character" w:customStyle="1" w:styleId="UnresolvedMention2">
    <w:name w:val="Unresolved Mention2"/>
    <w:basedOn w:val="DefaultParagraphFont"/>
    <w:uiPriority w:val="99"/>
    <w:semiHidden/>
    <w:unhideWhenUsed/>
    <w:rsid w:val="007560CF"/>
    <w:rPr>
      <w:color w:val="808080"/>
      <w:shd w:val="clear" w:color="auto" w:fill="E6E6E6"/>
    </w:rPr>
  </w:style>
  <w:style w:type="paragraph" w:styleId="BodyTextIndent2">
    <w:name w:val="Body Text Indent 2"/>
    <w:basedOn w:val="Normal"/>
    <w:link w:val="BodyTextIndent2Char"/>
    <w:semiHidden/>
    <w:rsid w:val="003F72A3"/>
    <w:pPr>
      <w:autoSpaceDE/>
      <w:autoSpaceDN/>
      <w:adjustRightInd/>
      <w:spacing w:line="480" w:lineRule="auto"/>
      <w:ind w:firstLine="720"/>
    </w:pPr>
    <w:rPr>
      <w:rFonts w:eastAsia="Times New Roman"/>
      <w:lang w:val="en-US"/>
    </w:rPr>
  </w:style>
  <w:style w:type="character" w:customStyle="1" w:styleId="BodyTextIndent2Char">
    <w:name w:val="Body Text Indent 2 Char"/>
    <w:basedOn w:val="DefaultParagraphFont"/>
    <w:link w:val="BodyTextIndent2"/>
    <w:semiHidden/>
    <w:rsid w:val="003F72A3"/>
    <w:rPr>
      <w:rFonts w:ascii="Times New Roman" w:eastAsia="Times New Roman" w:hAnsi="Times New Roman" w:cs="Times New Roman"/>
      <w:sz w:val="24"/>
      <w:szCs w:val="24"/>
      <w:lang w:val="en-US"/>
    </w:rPr>
  </w:style>
  <w:style w:type="character" w:customStyle="1" w:styleId="UnresolvedMention3">
    <w:name w:val="Unresolved Mention3"/>
    <w:basedOn w:val="DefaultParagraphFont"/>
    <w:uiPriority w:val="99"/>
    <w:semiHidden/>
    <w:unhideWhenUsed/>
    <w:rsid w:val="00AD0277"/>
    <w:rPr>
      <w:color w:val="605E5C"/>
      <w:shd w:val="clear" w:color="auto" w:fill="E1DFDD"/>
    </w:rPr>
  </w:style>
  <w:style w:type="character" w:customStyle="1" w:styleId="UnresolvedMention4">
    <w:name w:val="Unresolved Mention4"/>
    <w:basedOn w:val="DefaultParagraphFont"/>
    <w:uiPriority w:val="99"/>
    <w:semiHidden/>
    <w:unhideWhenUsed/>
    <w:rsid w:val="00EA68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37497">
      <w:bodyDiv w:val="1"/>
      <w:marLeft w:val="0"/>
      <w:marRight w:val="0"/>
      <w:marTop w:val="0"/>
      <w:marBottom w:val="0"/>
      <w:divBdr>
        <w:top w:val="none" w:sz="0" w:space="0" w:color="auto"/>
        <w:left w:val="none" w:sz="0" w:space="0" w:color="auto"/>
        <w:bottom w:val="none" w:sz="0" w:space="0" w:color="auto"/>
        <w:right w:val="none" w:sz="0" w:space="0" w:color="auto"/>
      </w:divBdr>
    </w:div>
    <w:div w:id="93328150">
      <w:bodyDiv w:val="1"/>
      <w:marLeft w:val="0"/>
      <w:marRight w:val="0"/>
      <w:marTop w:val="0"/>
      <w:marBottom w:val="0"/>
      <w:divBdr>
        <w:top w:val="none" w:sz="0" w:space="0" w:color="auto"/>
        <w:left w:val="none" w:sz="0" w:space="0" w:color="auto"/>
        <w:bottom w:val="none" w:sz="0" w:space="0" w:color="auto"/>
        <w:right w:val="none" w:sz="0" w:space="0" w:color="auto"/>
      </w:divBdr>
    </w:div>
    <w:div w:id="103380487">
      <w:bodyDiv w:val="1"/>
      <w:marLeft w:val="0"/>
      <w:marRight w:val="0"/>
      <w:marTop w:val="0"/>
      <w:marBottom w:val="0"/>
      <w:divBdr>
        <w:top w:val="none" w:sz="0" w:space="0" w:color="auto"/>
        <w:left w:val="none" w:sz="0" w:space="0" w:color="auto"/>
        <w:bottom w:val="none" w:sz="0" w:space="0" w:color="auto"/>
        <w:right w:val="none" w:sz="0" w:space="0" w:color="auto"/>
      </w:divBdr>
    </w:div>
    <w:div w:id="114449641">
      <w:bodyDiv w:val="1"/>
      <w:marLeft w:val="0"/>
      <w:marRight w:val="0"/>
      <w:marTop w:val="0"/>
      <w:marBottom w:val="0"/>
      <w:divBdr>
        <w:top w:val="none" w:sz="0" w:space="0" w:color="auto"/>
        <w:left w:val="none" w:sz="0" w:space="0" w:color="auto"/>
        <w:bottom w:val="none" w:sz="0" w:space="0" w:color="auto"/>
        <w:right w:val="none" w:sz="0" w:space="0" w:color="auto"/>
      </w:divBdr>
    </w:div>
    <w:div w:id="237251413">
      <w:bodyDiv w:val="1"/>
      <w:marLeft w:val="0"/>
      <w:marRight w:val="0"/>
      <w:marTop w:val="0"/>
      <w:marBottom w:val="0"/>
      <w:divBdr>
        <w:top w:val="none" w:sz="0" w:space="0" w:color="auto"/>
        <w:left w:val="none" w:sz="0" w:space="0" w:color="auto"/>
        <w:bottom w:val="none" w:sz="0" w:space="0" w:color="auto"/>
        <w:right w:val="none" w:sz="0" w:space="0" w:color="auto"/>
      </w:divBdr>
    </w:div>
    <w:div w:id="243993295">
      <w:bodyDiv w:val="1"/>
      <w:marLeft w:val="0"/>
      <w:marRight w:val="0"/>
      <w:marTop w:val="0"/>
      <w:marBottom w:val="0"/>
      <w:divBdr>
        <w:top w:val="none" w:sz="0" w:space="0" w:color="auto"/>
        <w:left w:val="none" w:sz="0" w:space="0" w:color="auto"/>
        <w:bottom w:val="none" w:sz="0" w:space="0" w:color="auto"/>
        <w:right w:val="none" w:sz="0" w:space="0" w:color="auto"/>
      </w:divBdr>
    </w:div>
    <w:div w:id="255943820">
      <w:bodyDiv w:val="1"/>
      <w:marLeft w:val="0"/>
      <w:marRight w:val="0"/>
      <w:marTop w:val="0"/>
      <w:marBottom w:val="0"/>
      <w:divBdr>
        <w:top w:val="none" w:sz="0" w:space="0" w:color="auto"/>
        <w:left w:val="none" w:sz="0" w:space="0" w:color="auto"/>
        <w:bottom w:val="none" w:sz="0" w:space="0" w:color="auto"/>
        <w:right w:val="none" w:sz="0" w:space="0" w:color="auto"/>
      </w:divBdr>
    </w:div>
    <w:div w:id="280379028">
      <w:bodyDiv w:val="1"/>
      <w:marLeft w:val="0"/>
      <w:marRight w:val="0"/>
      <w:marTop w:val="0"/>
      <w:marBottom w:val="0"/>
      <w:divBdr>
        <w:top w:val="none" w:sz="0" w:space="0" w:color="auto"/>
        <w:left w:val="none" w:sz="0" w:space="0" w:color="auto"/>
        <w:bottom w:val="none" w:sz="0" w:space="0" w:color="auto"/>
        <w:right w:val="none" w:sz="0" w:space="0" w:color="auto"/>
      </w:divBdr>
    </w:div>
    <w:div w:id="345795359">
      <w:bodyDiv w:val="1"/>
      <w:marLeft w:val="0"/>
      <w:marRight w:val="0"/>
      <w:marTop w:val="0"/>
      <w:marBottom w:val="0"/>
      <w:divBdr>
        <w:top w:val="none" w:sz="0" w:space="0" w:color="auto"/>
        <w:left w:val="none" w:sz="0" w:space="0" w:color="auto"/>
        <w:bottom w:val="none" w:sz="0" w:space="0" w:color="auto"/>
        <w:right w:val="none" w:sz="0" w:space="0" w:color="auto"/>
      </w:divBdr>
    </w:div>
    <w:div w:id="415976300">
      <w:bodyDiv w:val="1"/>
      <w:marLeft w:val="0"/>
      <w:marRight w:val="0"/>
      <w:marTop w:val="0"/>
      <w:marBottom w:val="0"/>
      <w:divBdr>
        <w:top w:val="none" w:sz="0" w:space="0" w:color="auto"/>
        <w:left w:val="none" w:sz="0" w:space="0" w:color="auto"/>
        <w:bottom w:val="none" w:sz="0" w:space="0" w:color="auto"/>
        <w:right w:val="none" w:sz="0" w:space="0" w:color="auto"/>
      </w:divBdr>
    </w:div>
    <w:div w:id="436095925">
      <w:bodyDiv w:val="1"/>
      <w:marLeft w:val="0"/>
      <w:marRight w:val="0"/>
      <w:marTop w:val="0"/>
      <w:marBottom w:val="0"/>
      <w:divBdr>
        <w:top w:val="none" w:sz="0" w:space="0" w:color="auto"/>
        <w:left w:val="none" w:sz="0" w:space="0" w:color="auto"/>
        <w:bottom w:val="none" w:sz="0" w:space="0" w:color="auto"/>
        <w:right w:val="none" w:sz="0" w:space="0" w:color="auto"/>
      </w:divBdr>
    </w:div>
    <w:div w:id="465317145">
      <w:bodyDiv w:val="1"/>
      <w:marLeft w:val="0"/>
      <w:marRight w:val="0"/>
      <w:marTop w:val="0"/>
      <w:marBottom w:val="0"/>
      <w:divBdr>
        <w:top w:val="none" w:sz="0" w:space="0" w:color="auto"/>
        <w:left w:val="none" w:sz="0" w:space="0" w:color="auto"/>
        <w:bottom w:val="none" w:sz="0" w:space="0" w:color="auto"/>
        <w:right w:val="none" w:sz="0" w:space="0" w:color="auto"/>
      </w:divBdr>
    </w:div>
    <w:div w:id="473523327">
      <w:bodyDiv w:val="1"/>
      <w:marLeft w:val="0"/>
      <w:marRight w:val="0"/>
      <w:marTop w:val="0"/>
      <w:marBottom w:val="0"/>
      <w:divBdr>
        <w:top w:val="none" w:sz="0" w:space="0" w:color="auto"/>
        <w:left w:val="none" w:sz="0" w:space="0" w:color="auto"/>
        <w:bottom w:val="none" w:sz="0" w:space="0" w:color="auto"/>
        <w:right w:val="none" w:sz="0" w:space="0" w:color="auto"/>
      </w:divBdr>
    </w:div>
    <w:div w:id="478810800">
      <w:bodyDiv w:val="1"/>
      <w:marLeft w:val="0"/>
      <w:marRight w:val="0"/>
      <w:marTop w:val="0"/>
      <w:marBottom w:val="0"/>
      <w:divBdr>
        <w:top w:val="none" w:sz="0" w:space="0" w:color="auto"/>
        <w:left w:val="none" w:sz="0" w:space="0" w:color="auto"/>
        <w:bottom w:val="none" w:sz="0" w:space="0" w:color="auto"/>
        <w:right w:val="none" w:sz="0" w:space="0" w:color="auto"/>
      </w:divBdr>
    </w:div>
    <w:div w:id="520246566">
      <w:bodyDiv w:val="1"/>
      <w:marLeft w:val="0"/>
      <w:marRight w:val="0"/>
      <w:marTop w:val="0"/>
      <w:marBottom w:val="0"/>
      <w:divBdr>
        <w:top w:val="none" w:sz="0" w:space="0" w:color="auto"/>
        <w:left w:val="none" w:sz="0" w:space="0" w:color="auto"/>
        <w:bottom w:val="none" w:sz="0" w:space="0" w:color="auto"/>
        <w:right w:val="none" w:sz="0" w:space="0" w:color="auto"/>
      </w:divBdr>
    </w:div>
    <w:div w:id="584192220">
      <w:bodyDiv w:val="1"/>
      <w:marLeft w:val="0"/>
      <w:marRight w:val="0"/>
      <w:marTop w:val="0"/>
      <w:marBottom w:val="0"/>
      <w:divBdr>
        <w:top w:val="none" w:sz="0" w:space="0" w:color="auto"/>
        <w:left w:val="none" w:sz="0" w:space="0" w:color="auto"/>
        <w:bottom w:val="none" w:sz="0" w:space="0" w:color="auto"/>
        <w:right w:val="none" w:sz="0" w:space="0" w:color="auto"/>
      </w:divBdr>
    </w:div>
    <w:div w:id="636569928">
      <w:bodyDiv w:val="1"/>
      <w:marLeft w:val="0"/>
      <w:marRight w:val="0"/>
      <w:marTop w:val="0"/>
      <w:marBottom w:val="0"/>
      <w:divBdr>
        <w:top w:val="none" w:sz="0" w:space="0" w:color="auto"/>
        <w:left w:val="none" w:sz="0" w:space="0" w:color="auto"/>
        <w:bottom w:val="none" w:sz="0" w:space="0" w:color="auto"/>
        <w:right w:val="none" w:sz="0" w:space="0" w:color="auto"/>
      </w:divBdr>
    </w:div>
    <w:div w:id="656887178">
      <w:bodyDiv w:val="1"/>
      <w:marLeft w:val="0"/>
      <w:marRight w:val="0"/>
      <w:marTop w:val="0"/>
      <w:marBottom w:val="0"/>
      <w:divBdr>
        <w:top w:val="none" w:sz="0" w:space="0" w:color="auto"/>
        <w:left w:val="none" w:sz="0" w:space="0" w:color="auto"/>
        <w:bottom w:val="none" w:sz="0" w:space="0" w:color="auto"/>
        <w:right w:val="none" w:sz="0" w:space="0" w:color="auto"/>
      </w:divBdr>
    </w:div>
    <w:div w:id="659116662">
      <w:bodyDiv w:val="1"/>
      <w:marLeft w:val="0"/>
      <w:marRight w:val="0"/>
      <w:marTop w:val="0"/>
      <w:marBottom w:val="0"/>
      <w:divBdr>
        <w:top w:val="none" w:sz="0" w:space="0" w:color="auto"/>
        <w:left w:val="none" w:sz="0" w:space="0" w:color="auto"/>
        <w:bottom w:val="none" w:sz="0" w:space="0" w:color="auto"/>
        <w:right w:val="none" w:sz="0" w:space="0" w:color="auto"/>
      </w:divBdr>
    </w:div>
    <w:div w:id="686255830">
      <w:bodyDiv w:val="1"/>
      <w:marLeft w:val="0"/>
      <w:marRight w:val="0"/>
      <w:marTop w:val="0"/>
      <w:marBottom w:val="0"/>
      <w:divBdr>
        <w:top w:val="none" w:sz="0" w:space="0" w:color="auto"/>
        <w:left w:val="none" w:sz="0" w:space="0" w:color="auto"/>
        <w:bottom w:val="none" w:sz="0" w:space="0" w:color="auto"/>
        <w:right w:val="none" w:sz="0" w:space="0" w:color="auto"/>
      </w:divBdr>
    </w:div>
    <w:div w:id="713231501">
      <w:bodyDiv w:val="1"/>
      <w:marLeft w:val="0"/>
      <w:marRight w:val="0"/>
      <w:marTop w:val="0"/>
      <w:marBottom w:val="0"/>
      <w:divBdr>
        <w:top w:val="none" w:sz="0" w:space="0" w:color="auto"/>
        <w:left w:val="none" w:sz="0" w:space="0" w:color="auto"/>
        <w:bottom w:val="none" w:sz="0" w:space="0" w:color="auto"/>
        <w:right w:val="none" w:sz="0" w:space="0" w:color="auto"/>
      </w:divBdr>
    </w:div>
    <w:div w:id="752317111">
      <w:bodyDiv w:val="1"/>
      <w:marLeft w:val="0"/>
      <w:marRight w:val="0"/>
      <w:marTop w:val="0"/>
      <w:marBottom w:val="0"/>
      <w:divBdr>
        <w:top w:val="none" w:sz="0" w:space="0" w:color="auto"/>
        <w:left w:val="none" w:sz="0" w:space="0" w:color="auto"/>
        <w:bottom w:val="none" w:sz="0" w:space="0" w:color="auto"/>
        <w:right w:val="none" w:sz="0" w:space="0" w:color="auto"/>
      </w:divBdr>
    </w:div>
    <w:div w:id="780302906">
      <w:bodyDiv w:val="1"/>
      <w:marLeft w:val="0"/>
      <w:marRight w:val="0"/>
      <w:marTop w:val="0"/>
      <w:marBottom w:val="0"/>
      <w:divBdr>
        <w:top w:val="none" w:sz="0" w:space="0" w:color="auto"/>
        <w:left w:val="none" w:sz="0" w:space="0" w:color="auto"/>
        <w:bottom w:val="none" w:sz="0" w:space="0" w:color="auto"/>
        <w:right w:val="none" w:sz="0" w:space="0" w:color="auto"/>
      </w:divBdr>
    </w:div>
    <w:div w:id="836001347">
      <w:bodyDiv w:val="1"/>
      <w:marLeft w:val="0"/>
      <w:marRight w:val="0"/>
      <w:marTop w:val="0"/>
      <w:marBottom w:val="0"/>
      <w:divBdr>
        <w:top w:val="none" w:sz="0" w:space="0" w:color="auto"/>
        <w:left w:val="none" w:sz="0" w:space="0" w:color="auto"/>
        <w:bottom w:val="none" w:sz="0" w:space="0" w:color="auto"/>
        <w:right w:val="none" w:sz="0" w:space="0" w:color="auto"/>
      </w:divBdr>
    </w:div>
    <w:div w:id="845905551">
      <w:bodyDiv w:val="1"/>
      <w:marLeft w:val="0"/>
      <w:marRight w:val="0"/>
      <w:marTop w:val="0"/>
      <w:marBottom w:val="0"/>
      <w:divBdr>
        <w:top w:val="none" w:sz="0" w:space="0" w:color="auto"/>
        <w:left w:val="none" w:sz="0" w:space="0" w:color="auto"/>
        <w:bottom w:val="none" w:sz="0" w:space="0" w:color="auto"/>
        <w:right w:val="none" w:sz="0" w:space="0" w:color="auto"/>
      </w:divBdr>
    </w:div>
    <w:div w:id="851801904">
      <w:bodyDiv w:val="1"/>
      <w:marLeft w:val="0"/>
      <w:marRight w:val="0"/>
      <w:marTop w:val="0"/>
      <w:marBottom w:val="0"/>
      <w:divBdr>
        <w:top w:val="none" w:sz="0" w:space="0" w:color="auto"/>
        <w:left w:val="none" w:sz="0" w:space="0" w:color="auto"/>
        <w:bottom w:val="none" w:sz="0" w:space="0" w:color="auto"/>
        <w:right w:val="none" w:sz="0" w:space="0" w:color="auto"/>
      </w:divBdr>
    </w:div>
    <w:div w:id="867064806">
      <w:bodyDiv w:val="1"/>
      <w:marLeft w:val="0"/>
      <w:marRight w:val="0"/>
      <w:marTop w:val="0"/>
      <w:marBottom w:val="0"/>
      <w:divBdr>
        <w:top w:val="none" w:sz="0" w:space="0" w:color="auto"/>
        <w:left w:val="none" w:sz="0" w:space="0" w:color="auto"/>
        <w:bottom w:val="none" w:sz="0" w:space="0" w:color="auto"/>
        <w:right w:val="none" w:sz="0" w:space="0" w:color="auto"/>
      </w:divBdr>
    </w:div>
    <w:div w:id="867907610">
      <w:bodyDiv w:val="1"/>
      <w:marLeft w:val="0"/>
      <w:marRight w:val="0"/>
      <w:marTop w:val="0"/>
      <w:marBottom w:val="0"/>
      <w:divBdr>
        <w:top w:val="none" w:sz="0" w:space="0" w:color="auto"/>
        <w:left w:val="none" w:sz="0" w:space="0" w:color="auto"/>
        <w:bottom w:val="none" w:sz="0" w:space="0" w:color="auto"/>
        <w:right w:val="none" w:sz="0" w:space="0" w:color="auto"/>
      </w:divBdr>
    </w:div>
    <w:div w:id="869296038">
      <w:bodyDiv w:val="1"/>
      <w:marLeft w:val="0"/>
      <w:marRight w:val="0"/>
      <w:marTop w:val="0"/>
      <w:marBottom w:val="0"/>
      <w:divBdr>
        <w:top w:val="none" w:sz="0" w:space="0" w:color="auto"/>
        <w:left w:val="none" w:sz="0" w:space="0" w:color="auto"/>
        <w:bottom w:val="none" w:sz="0" w:space="0" w:color="auto"/>
        <w:right w:val="none" w:sz="0" w:space="0" w:color="auto"/>
      </w:divBdr>
    </w:div>
    <w:div w:id="874080614">
      <w:bodyDiv w:val="1"/>
      <w:marLeft w:val="0"/>
      <w:marRight w:val="0"/>
      <w:marTop w:val="0"/>
      <w:marBottom w:val="0"/>
      <w:divBdr>
        <w:top w:val="none" w:sz="0" w:space="0" w:color="auto"/>
        <w:left w:val="none" w:sz="0" w:space="0" w:color="auto"/>
        <w:bottom w:val="none" w:sz="0" w:space="0" w:color="auto"/>
        <w:right w:val="none" w:sz="0" w:space="0" w:color="auto"/>
      </w:divBdr>
    </w:div>
    <w:div w:id="894312261">
      <w:bodyDiv w:val="1"/>
      <w:marLeft w:val="0"/>
      <w:marRight w:val="0"/>
      <w:marTop w:val="0"/>
      <w:marBottom w:val="0"/>
      <w:divBdr>
        <w:top w:val="none" w:sz="0" w:space="0" w:color="auto"/>
        <w:left w:val="none" w:sz="0" w:space="0" w:color="auto"/>
        <w:bottom w:val="none" w:sz="0" w:space="0" w:color="auto"/>
        <w:right w:val="none" w:sz="0" w:space="0" w:color="auto"/>
      </w:divBdr>
    </w:div>
    <w:div w:id="995303553">
      <w:bodyDiv w:val="1"/>
      <w:marLeft w:val="0"/>
      <w:marRight w:val="0"/>
      <w:marTop w:val="0"/>
      <w:marBottom w:val="0"/>
      <w:divBdr>
        <w:top w:val="none" w:sz="0" w:space="0" w:color="auto"/>
        <w:left w:val="none" w:sz="0" w:space="0" w:color="auto"/>
        <w:bottom w:val="none" w:sz="0" w:space="0" w:color="auto"/>
        <w:right w:val="none" w:sz="0" w:space="0" w:color="auto"/>
      </w:divBdr>
    </w:div>
    <w:div w:id="997149748">
      <w:bodyDiv w:val="1"/>
      <w:marLeft w:val="0"/>
      <w:marRight w:val="0"/>
      <w:marTop w:val="0"/>
      <w:marBottom w:val="0"/>
      <w:divBdr>
        <w:top w:val="none" w:sz="0" w:space="0" w:color="auto"/>
        <w:left w:val="none" w:sz="0" w:space="0" w:color="auto"/>
        <w:bottom w:val="none" w:sz="0" w:space="0" w:color="auto"/>
        <w:right w:val="none" w:sz="0" w:space="0" w:color="auto"/>
      </w:divBdr>
    </w:div>
    <w:div w:id="1023751845">
      <w:bodyDiv w:val="1"/>
      <w:marLeft w:val="0"/>
      <w:marRight w:val="0"/>
      <w:marTop w:val="0"/>
      <w:marBottom w:val="0"/>
      <w:divBdr>
        <w:top w:val="none" w:sz="0" w:space="0" w:color="auto"/>
        <w:left w:val="none" w:sz="0" w:space="0" w:color="auto"/>
        <w:bottom w:val="none" w:sz="0" w:space="0" w:color="auto"/>
        <w:right w:val="none" w:sz="0" w:space="0" w:color="auto"/>
      </w:divBdr>
    </w:div>
    <w:div w:id="1032419033">
      <w:bodyDiv w:val="1"/>
      <w:marLeft w:val="0"/>
      <w:marRight w:val="0"/>
      <w:marTop w:val="0"/>
      <w:marBottom w:val="0"/>
      <w:divBdr>
        <w:top w:val="none" w:sz="0" w:space="0" w:color="auto"/>
        <w:left w:val="none" w:sz="0" w:space="0" w:color="auto"/>
        <w:bottom w:val="none" w:sz="0" w:space="0" w:color="auto"/>
        <w:right w:val="none" w:sz="0" w:space="0" w:color="auto"/>
      </w:divBdr>
    </w:div>
    <w:div w:id="1054083351">
      <w:bodyDiv w:val="1"/>
      <w:marLeft w:val="0"/>
      <w:marRight w:val="0"/>
      <w:marTop w:val="0"/>
      <w:marBottom w:val="0"/>
      <w:divBdr>
        <w:top w:val="none" w:sz="0" w:space="0" w:color="auto"/>
        <w:left w:val="none" w:sz="0" w:space="0" w:color="auto"/>
        <w:bottom w:val="none" w:sz="0" w:space="0" w:color="auto"/>
        <w:right w:val="none" w:sz="0" w:space="0" w:color="auto"/>
      </w:divBdr>
    </w:div>
    <w:div w:id="1071737110">
      <w:bodyDiv w:val="1"/>
      <w:marLeft w:val="0"/>
      <w:marRight w:val="0"/>
      <w:marTop w:val="0"/>
      <w:marBottom w:val="0"/>
      <w:divBdr>
        <w:top w:val="none" w:sz="0" w:space="0" w:color="auto"/>
        <w:left w:val="none" w:sz="0" w:space="0" w:color="auto"/>
        <w:bottom w:val="none" w:sz="0" w:space="0" w:color="auto"/>
        <w:right w:val="none" w:sz="0" w:space="0" w:color="auto"/>
      </w:divBdr>
    </w:div>
    <w:div w:id="1074551290">
      <w:bodyDiv w:val="1"/>
      <w:marLeft w:val="0"/>
      <w:marRight w:val="0"/>
      <w:marTop w:val="0"/>
      <w:marBottom w:val="0"/>
      <w:divBdr>
        <w:top w:val="none" w:sz="0" w:space="0" w:color="auto"/>
        <w:left w:val="none" w:sz="0" w:space="0" w:color="auto"/>
        <w:bottom w:val="none" w:sz="0" w:space="0" w:color="auto"/>
        <w:right w:val="none" w:sz="0" w:space="0" w:color="auto"/>
      </w:divBdr>
    </w:div>
    <w:div w:id="1077048650">
      <w:bodyDiv w:val="1"/>
      <w:marLeft w:val="0"/>
      <w:marRight w:val="0"/>
      <w:marTop w:val="0"/>
      <w:marBottom w:val="0"/>
      <w:divBdr>
        <w:top w:val="none" w:sz="0" w:space="0" w:color="auto"/>
        <w:left w:val="none" w:sz="0" w:space="0" w:color="auto"/>
        <w:bottom w:val="none" w:sz="0" w:space="0" w:color="auto"/>
        <w:right w:val="none" w:sz="0" w:space="0" w:color="auto"/>
      </w:divBdr>
    </w:div>
    <w:div w:id="1198153953">
      <w:bodyDiv w:val="1"/>
      <w:marLeft w:val="0"/>
      <w:marRight w:val="0"/>
      <w:marTop w:val="0"/>
      <w:marBottom w:val="0"/>
      <w:divBdr>
        <w:top w:val="none" w:sz="0" w:space="0" w:color="auto"/>
        <w:left w:val="none" w:sz="0" w:space="0" w:color="auto"/>
        <w:bottom w:val="none" w:sz="0" w:space="0" w:color="auto"/>
        <w:right w:val="none" w:sz="0" w:space="0" w:color="auto"/>
      </w:divBdr>
    </w:div>
    <w:div w:id="1214735432">
      <w:bodyDiv w:val="1"/>
      <w:marLeft w:val="0"/>
      <w:marRight w:val="0"/>
      <w:marTop w:val="0"/>
      <w:marBottom w:val="0"/>
      <w:divBdr>
        <w:top w:val="none" w:sz="0" w:space="0" w:color="auto"/>
        <w:left w:val="none" w:sz="0" w:space="0" w:color="auto"/>
        <w:bottom w:val="none" w:sz="0" w:space="0" w:color="auto"/>
        <w:right w:val="none" w:sz="0" w:space="0" w:color="auto"/>
      </w:divBdr>
    </w:div>
    <w:div w:id="1301573982">
      <w:bodyDiv w:val="1"/>
      <w:marLeft w:val="0"/>
      <w:marRight w:val="0"/>
      <w:marTop w:val="0"/>
      <w:marBottom w:val="0"/>
      <w:divBdr>
        <w:top w:val="none" w:sz="0" w:space="0" w:color="auto"/>
        <w:left w:val="none" w:sz="0" w:space="0" w:color="auto"/>
        <w:bottom w:val="none" w:sz="0" w:space="0" w:color="auto"/>
        <w:right w:val="none" w:sz="0" w:space="0" w:color="auto"/>
      </w:divBdr>
    </w:div>
    <w:div w:id="1311982618">
      <w:bodyDiv w:val="1"/>
      <w:marLeft w:val="0"/>
      <w:marRight w:val="0"/>
      <w:marTop w:val="0"/>
      <w:marBottom w:val="0"/>
      <w:divBdr>
        <w:top w:val="none" w:sz="0" w:space="0" w:color="auto"/>
        <w:left w:val="none" w:sz="0" w:space="0" w:color="auto"/>
        <w:bottom w:val="none" w:sz="0" w:space="0" w:color="auto"/>
        <w:right w:val="none" w:sz="0" w:space="0" w:color="auto"/>
      </w:divBdr>
    </w:div>
    <w:div w:id="1317539250">
      <w:bodyDiv w:val="1"/>
      <w:marLeft w:val="0"/>
      <w:marRight w:val="0"/>
      <w:marTop w:val="0"/>
      <w:marBottom w:val="0"/>
      <w:divBdr>
        <w:top w:val="none" w:sz="0" w:space="0" w:color="auto"/>
        <w:left w:val="none" w:sz="0" w:space="0" w:color="auto"/>
        <w:bottom w:val="none" w:sz="0" w:space="0" w:color="auto"/>
        <w:right w:val="none" w:sz="0" w:space="0" w:color="auto"/>
      </w:divBdr>
    </w:div>
    <w:div w:id="1327048447">
      <w:bodyDiv w:val="1"/>
      <w:marLeft w:val="0"/>
      <w:marRight w:val="0"/>
      <w:marTop w:val="0"/>
      <w:marBottom w:val="0"/>
      <w:divBdr>
        <w:top w:val="none" w:sz="0" w:space="0" w:color="auto"/>
        <w:left w:val="none" w:sz="0" w:space="0" w:color="auto"/>
        <w:bottom w:val="none" w:sz="0" w:space="0" w:color="auto"/>
        <w:right w:val="none" w:sz="0" w:space="0" w:color="auto"/>
      </w:divBdr>
    </w:div>
    <w:div w:id="1383938654">
      <w:bodyDiv w:val="1"/>
      <w:marLeft w:val="0"/>
      <w:marRight w:val="0"/>
      <w:marTop w:val="0"/>
      <w:marBottom w:val="0"/>
      <w:divBdr>
        <w:top w:val="none" w:sz="0" w:space="0" w:color="auto"/>
        <w:left w:val="none" w:sz="0" w:space="0" w:color="auto"/>
        <w:bottom w:val="none" w:sz="0" w:space="0" w:color="auto"/>
        <w:right w:val="none" w:sz="0" w:space="0" w:color="auto"/>
      </w:divBdr>
    </w:div>
    <w:div w:id="1411466749">
      <w:bodyDiv w:val="1"/>
      <w:marLeft w:val="0"/>
      <w:marRight w:val="0"/>
      <w:marTop w:val="0"/>
      <w:marBottom w:val="0"/>
      <w:divBdr>
        <w:top w:val="none" w:sz="0" w:space="0" w:color="auto"/>
        <w:left w:val="none" w:sz="0" w:space="0" w:color="auto"/>
        <w:bottom w:val="none" w:sz="0" w:space="0" w:color="auto"/>
        <w:right w:val="none" w:sz="0" w:space="0" w:color="auto"/>
      </w:divBdr>
    </w:div>
    <w:div w:id="1428118358">
      <w:bodyDiv w:val="1"/>
      <w:marLeft w:val="0"/>
      <w:marRight w:val="0"/>
      <w:marTop w:val="0"/>
      <w:marBottom w:val="0"/>
      <w:divBdr>
        <w:top w:val="none" w:sz="0" w:space="0" w:color="auto"/>
        <w:left w:val="none" w:sz="0" w:space="0" w:color="auto"/>
        <w:bottom w:val="none" w:sz="0" w:space="0" w:color="auto"/>
        <w:right w:val="none" w:sz="0" w:space="0" w:color="auto"/>
      </w:divBdr>
    </w:div>
    <w:div w:id="1515604962">
      <w:bodyDiv w:val="1"/>
      <w:marLeft w:val="0"/>
      <w:marRight w:val="0"/>
      <w:marTop w:val="0"/>
      <w:marBottom w:val="0"/>
      <w:divBdr>
        <w:top w:val="none" w:sz="0" w:space="0" w:color="auto"/>
        <w:left w:val="none" w:sz="0" w:space="0" w:color="auto"/>
        <w:bottom w:val="none" w:sz="0" w:space="0" w:color="auto"/>
        <w:right w:val="none" w:sz="0" w:space="0" w:color="auto"/>
      </w:divBdr>
    </w:div>
    <w:div w:id="1538620859">
      <w:bodyDiv w:val="1"/>
      <w:marLeft w:val="0"/>
      <w:marRight w:val="0"/>
      <w:marTop w:val="0"/>
      <w:marBottom w:val="0"/>
      <w:divBdr>
        <w:top w:val="none" w:sz="0" w:space="0" w:color="auto"/>
        <w:left w:val="none" w:sz="0" w:space="0" w:color="auto"/>
        <w:bottom w:val="none" w:sz="0" w:space="0" w:color="auto"/>
        <w:right w:val="none" w:sz="0" w:space="0" w:color="auto"/>
      </w:divBdr>
    </w:div>
    <w:div w:id="1558474320">
      <w:bodyDiv w:val="1"/>
      <w:marLeft w:val="0"/>
      <w:marRight w:val="0"/>
      <w:marTop w:val="0"/>
      <w:marBottom w:val="0"/>
      <w:divBdr>
        <w:top w:val="none" w:sz="0" w:space="0" w:color="auto"/>
        <w:left w:val="none" w:sz="0" w:space="0" w:color="auto"/>
        <w:bottom w:val="none" w:sz="0" w:space="0" w:color="auto"/>
        <w:right w:val="none" w:sz="0" w:space="0" w:color="auto"/>
      </w:divBdr>
    </w:div>
    <w:div w:id="1582249241">
      <w:bodyDiv w:val="1"/>
      <w:marLeft w:val="0"/>
      <w:marRight w:val="0"/>
      <w:marTop w:val="0"/>
      <w:marBottom w:val="0"/>
      <w:divBdr>
        <w:top w:val="none" w:sz="0" w:space="0" w:color="auto"/>
        <w:left w:val="none" w:sz="0" w:space="0" w:color="auto"/>
        <w:bottom w:val="none" w:sz="0" w:space="0" w:color="auto"/>
        <w:right w:val="none" w:sz="0" w:space="0" w:color="auto"/>
      </w:divBdr>
    </w:div>
    <w:div w:id="1605067879">
      <w:bodyDiv w:val="1"/>
      <w:marLeft w:val="0"/>
      <w:marRight w:val="0"/>
      <w:marTop w:val="0"/>
      <w:marBottom w:val="0"/>
      <w:divBdr>
        <w:top w:val="none" w:sz="0" w:space="0" w:color="auto"/>
        <w:left w:val="none" w:sz="0" w:space="0" w:color="auto"/>
        <w:bottom w:val="none" w:sz="0" w:space="0" w:color="auto"/>
        <w:right w:val="none" w:sz="0" w:space="0" w:color="auto"/>
      </w:divBdr>
    </w:div>
    <w:div w:id="1613631146">
      <w:bodyDiv w:val="1"/>
      <w:marLeft w:val="0"/>
      <w:marRight w:val="0"/>
      <w:marTop w:val="0"/>
      <w:marBottom w:val="0"/>
      <w:divBdr>
        <w:top w:val="none" w:sz="0" w:space="0" w:color="auto"/>
        <w:left w:val="none" w:sz="0" w:space="0" w:color="auto"/>
        <w:bottom w:val="none" w:sz="0" w:space="0" w:color="auto"/>
        <w:right w:val="none" w:sz="0" w:space="0" w:color="auto"/>
      </w:divBdr>
    </w:div>
    <w:div w:id="1628731277">
      <w:bodyDiv w:val="1"/>
      <w:marLeft w:val="0"/>
      <w:marRight w:val="0"/>
      <w:marTop w:val="0"/>
      <w:marBottom w:val="0"/>
      <w:divBdr>
        <w:top w:val="none" w:sz="0" w:space="0" w:color="auto"/>
        <w:left w:val="none" w:sz="0" w:space="0" w:color="auto"/>
        <w:bottom w:val="none" w:sz="0" w:space="0" w:color="auto"/>
        <w:right w:val="none" w:sz="0" w:space="0" w:color="auto"/>
      </w:divBdr>
    </w:div>
    <w:div w:id="1630892273">
      <w:bodyDiv w:val="1"/>
      <w:marLeft w:val="0"/>
      <w:marRight w:val="0"/>
      <w:marTop w:val="0"/>
      <w:marBottom w:val="0"/>
      <w:divBdr>
        <w:top w:val="none" w:sz="0" w:space="0" w:color="auto"/>
        <w:left w:val="none" w:sz="0" w:space="0" w:color="auto"/>
        <w:bottom w:val="none" w:sz="0" w:space="0" w:color="auto"/>
        <w:right w:val="none" w:sz="0" w:space="0" w:color="auto"/>
      </w:divBdr>
    </w:div>
    <w:div w:id="1636984332">
      <w:bodyDiv w:val="1"/>
      <w:marLeft w:val="0"/>
      <w:marRight w:val="0"/>
      <w:marTop w:val="0"/>
      <w:marBottom w:val="0"/>
      <w:divBdr>
        <w:top w:val="none" w:sz="0" w:space="0" w:color="auto"/>
        <w:left w:val="none" w:sz="0" w:space="0" w:color="auto"/>
        <w:bottom w:val="none" w:sz="0" w:space="0" w:color="auto"/>
        <w:right w:val="none" w:sz="0" w:space="0" w:color="auto"/>
      </w:divBdr>
    </w:div>
    <w:div w:id="1637759059">
      <w:bodyDiv w:val="1"/>
      <w:marLeft w:val="0"/>
      <w:marRight w:val="0"/>
      <w:marTop w:val="0"/>
      <w:marBottom w:val="0"/>
      <w:divBdr>
        <w:top w:val="none" w:sz="0" w:space="0" w:color="auto"/>
        <w:left w:val="none" w:sz="0" w:space="0" w:color="auto"/>
        <w:bottom w:val="none" w:sz="0" w:space="0" w:color="auto"/>
        <w:right w:val="none" w:sz="0" w:space="0" w:color="auto"/>
      </w:divBdr>
    </w:div>
    <w:div w:id="1641767386">
      <w:bodyDiv w:val="1"/>
      <w:marLeft w:val="0"/>
      <w:marRight w:val="0"/>
      <w:marTop w:val="0"/>
      <w:marBottom w:val="0"/>
      <w:divBdr>
        <w:top w:val="none" w:sz="0" w:space="0" w:color="auto"/>
        <w:left w:val="none" w:sz="0" w:space="0" w:color="auto"/>
        <w:bottom w:val="none" w:sz="0" w:space="0" w:color="auto"/>
        <w:right w:val="none" w:sz="0" w:space="0" w:color="auto"/>
      </w:divBdr>
    </w:div>
    <w:div w:id="1718162765">
      <w:bodyDiv w:val="1"/>
      <w:marLeft w:val="0"/>
      <w:marRight w:val="0"/>
      <w:marTop w:val="0"/>
      <w:marBottom w:val="0"/>
      <w:divBdr>
        <w:top w:val="none" w:sz="0" w:space="0" w:color="auto"/>
        <w:left w:val="none" w:sz="0" w:space="0" w:color="auto"/>
        <w:bottom w:val="none" w:sz="0" w:space="0" w:color="auto"/>
        <w:right w:val="none" w:sz="0" w:space="0" w:color="auto"/>
      </w:divBdr>
    </w:div>
    <w:div w:id="1774520104">
      <w:bodyDiv w:val="1"/>
      <w:marLeft w:val="0"/>
      <w:marRight w:val="0"/>
      <w:marTop w:val="0"/>
      <w:marBottom w:val="0"/>
      <w:divBdr>
        <w:top w:val="none" w:sz="0" w:space="0" w:color="auto"/>
        <w:left w:val="none" w:sz="0" w:space="0" w:color="auto"/>
        <w:bottom w:val="none" w:sz="0" w:space="0" w:color="auto"/>
        <w:right w:val="none" w:sz="0" w:space="0" w:color="auto"/>
      </w:divBdr>
    </w:div>
    <w:div w:id="1775781753">
      <w:bodyDiv w:val="1"/>
      <w:marLeft w:val="0"/>
      <w:marRight w:val="0"/>
      <w:marTop w:val="0"/>
      <w:marBottom w:val="0"/>
      <w:divBdr>
        <w:top w:val="none" w:sz="0" w:space="0" w:color="auto"/>
        <w:left w:val="none" w:sz="0" w:space="0" w:color="auto"/>
        <w:bottom w:val="none" w:sz="0" w:space="0" w:color="auto"/>
        <w:right w:val="none" w:sz="0" w:space="0" w:color="auto"/>
      </w:divBdr>
    </w:div>
    <w:div w:id="1777098940">
      <w:bodyDiv w:val="1"/>
      <w:marLeft w:val="0"/>
      <w:marRight w:val="0"/>
      <w:marTop w:val="0"/>
      <w:marBottom w:val="0"/>
      <w:divBdr>
        <w:top w:val="none" w:sz="0" w:space="0" w:color="auto"/>
        <w:left w:val="none" w:sz="0" w:space="0" w:color="auto"/>
        <w:bottom w:val="none" w:sz="0" w:space="0" w:color="auto"/>
        <w:right w:val="none" w:sz="0" w:space="0" w:color="auto"/>
      </w:divBdr>
    </w:div>
    <w:div w:id="1826580245">
      <w:bodyDiv w:val="1"/>
      <w:marLeft w:val="0"/>
      <w:marRight w:val="0"/>
      <w:marTop w:val="0"/>
      <w:marBottom w:val="0"/>
      <w:divBdr>
        <w:top w:val="none" w:sz="0" w:space="0" w:color="auto"/>
        <w:left w:val="none" w:sz="0" w:space="0" w:color="auto"/>
        <w:bottom w:val="none" w:sz="0" w:space="0" w:color="auto"/>
        <w:right w:val="none" w:sz="0" w:space="0" w:color="auto"/>
      </w:divBdr>
    </w:div>
    <w:div w:id="1856116330">
      <w:bodyDiv w:val="1"/>
      <w:marLeft w:val="0"/>
      <w:marRight w:val="0"/>
      <w:marTop w:val="0"/>
      <w:marBottom w:val="0"/>
      <w:divBdr>
        <w:top w:val="none" w:sz="0" w:space="0" w:color="auto"/>
        <w:left w:val="none" w:sz="0" w:space="0" w:color="auto"/>
        <w:bottom w:val="none" w:sz="0" w:space="0" w:color="auto"/>
        <w:right w:val="none" w:sz="0" w:space="0" w:color="auto"/>
      </w:divBdr>
    </w:div>
    <w:div w:id="1866868562">
      <w:bodyDiv w:val="1"/>
      <w:marLeft w:val="0"/>
      <w:marRight w:val="0"/>
      <w:marTop w:val="0"/>
      <w:marBottom w:val="0"/>
      <w:divBdr>
        <w:top w:val="none" w:sz="0" w:space="0" w:color="auto"/>
        <w:left w:val="none" w:sz="0" w:space="0" w:color="auto"/>
        <w:bottom w:val="none" w:sz="0" w:space="0" w:color="auto"/>
        <w:right w:val="none" w:sz="0" w:space="0" w:color="auto"/>
      </w:divBdr>
    </w:div>
    <w:div w:id="1890917757">
      <w:bodyDiv w:val="1"/>
      <w:marLeft w:val="0"/>
      <w:marRight w:val="0"/>
      <w:marTop w:val="0"/>
      <w:marBottom w:val="0"/>
      <w:divBdr>
        <w:top w:val="none" w:sz="0" w:space="0" w:color="auto"/>
        <w:left w:val="none" w:sz="0" w:space="0" w:color="auto"/>
        <w:bottom w:val="none" w:sz="0" w:space="0" w:color="auto"/>
        <w:right w:val="none" w:sz="0" w:space="0" w:color="auto"/>
      </w:divBdr>
    </w:div>
    <w:div w:id="1920821556">
      <w:bodyDiv w:val="1"/>
      <w:marLeft w:val="0"/>
      <w:marRight w:val="0"/>
      <w:marTop w:val="0"/>
      <w:marBottom w:val="0"/>
      <w:divBdr>
        <w:top w:val="none" w:sz="0" w:space="0" w:color="auto"/>
        <w:left w:val="none" w:sz="0" w:space="0" w:color="auto"/>
        <w:bottom w:val="none" w:sz="0" w:space="0" w:color="auto"/>
        <w:right w:val="none" w:sz="0" w:space="0" w:color="auto"/>
      </w:divBdr>
    </w:div>
    <w:div w:id="1983926830">
      <w:bodyDiv w:val="1"/>
      <w:marLeft w:val="0"/>
      <w:marRight w:val="0"/>
      <w:marTop w:val="0"/>
      <w:marBottom w:val="0"/>
      <w:divBdr>
        <w:top w:val="none" w:sz="0" w:space="0" w:color="auto"/>
        <w:left w:val="none" w:sz="0" w:space="0" w:color="auto"/>
        <w:bottom w:val="none" w:sz="0" w:space="0" w:color="auto"/>
        <w:right w:val="none" w:sz="0" w:space="0" w:color="auto"/>
      </w:divBdr>
    </w:div>
    <w:div w:id="2009095120">
      <w:bodyDiv w:val="1"/>
      <w:marLeft w:val="0"/>
      <w:marRight w:val="0"/>
      <w:marTop w:val="0"/>
      <w:marBottom w:val="0"/>
      <w:divBdr>
        <w:top w:val="none" w:sz="0" w:space="0" w:color="auto"/>
        <w:left w:val="none" w:sz="0" w:space="0" w:color="auto"/>
        <w:bottom w:val="none" w:sz="0" w:space="0" w:color="auto"/>
        <w:right w:val="none" w:sz="0" w:space="0" w:color="auto"/>
      </w:divBdr>
    </w:div>
    <w:div w:id="2027360720">
      <w:bodyDiv w:val="1"/>
      <w:marLeft w:val="0"/>
      <w:marRight w:val="0"/>
      <w:marTop w:val="0"/>
      <w:marBottom w:val="0"/>
      <w:divBdr>
        <w:top w:val="none" w:sz="0" w:space="0" w:color="auto"/>
        <w:left w:val="none" w:sz="0" w:space="0" w:color="auto"/>
        <w:bottom w:val="none" w:sz="0" w:space="0" w:color="auto"/>
        <w:right w:val="none" w:sz="0" w:space="0" w:color="auto"/>
      </w:divBdr>
    </w:div>
    <w:div w:id="2048023701">
      <w:bodyDiv w:val="1"/>
      <w:marLeft w:val="0"/>
      <w:marRight w:val="0"/>
      <w:marTop w:val="0"/>
      <w:marBottom w:val="0"/>
      <w:divBdr>
        <w:top w:val="none" w:sz="0" w:space="0" w:color="auto"/>
        <w:left w:val="none" w:sz="0" w:space="0" w:color="auto"/>
        <w:bottom w:val="none" w:sz="0" w:space="0" w:color="auto"/>
        <w:right w:val="none" w:sz="0" w:space="0" w:color="auto"/>
      </w:divBdr>
    </w:div>
    <w:div w:id="2114015574">
      <w:bodyDiv w:val="1"/>
      <w:marLeft w:val="0"/>
      <w:marRight w:val="0"/>
      <w:marTop w:val="0"/>
      <w:marBottom w:val="0"/>
      <w:divBdr>
        <w:top w:val="none" w:sz="0" w:space="0" w:color="auto"/>
        <w:left w:val="none" w:sz="0" w:space="0" w:color="auto"/>
        <w:bottom w:val="none" w:sz="0" w:space="0" w:color="auto"/>
        <w:right w:val="none" w:sz="0" w:space="0" w:color="auto"/>
      </w:divBdr>
    </w:div>
    <w:div w:id="212776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keesfamily.com/?page_id=3567" TargetMode="External"/><Relationship Id="rId13" Type="http://schemas.openxmlformats.org/officeDocument/2006/relationships/image" Target="media/image5.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jxr"/><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png"/></Relationships>
</file>

<file path=word/_rels/footnotes.xml.rels><?xml version="1.0" encoding="UTF-8" standalone="yes"?>
<Relationships xmlns="http://schemas.openxmlformats.org/package/2006/relationships"><Relationship Id="rId13" Type="http://schemas.openxmlformats.org/officeDocument/2006/relationships/hyperlink" Target="https://ref.ly/logosres/anch?ref=VolumePage.V+4%2c+p+496&amp;off=5135&amp;ctx=SEH%2c+KING+OF+JUDAH.+~Manasseh%2c+son+of+Hez" TargetMode="External"/><Relationship Id="rId18" Type="http://schemas.openxmlformats.org/officeDocument/2006/relationships/hyperlink" Target="https://ref.ly/logosres/mtpserms62?ref=Page.p+149&amp;off=270&amp;ctx=+distance+them+all.%0a~Beyond+this%2c+he+insu" TargetMode="External"/><Relationship Id="rId26" Type="http://schemas.openxmlformats.org/officeDocument/2006/relationships/hyperlink" Target="https://ref.ly/logosres/mtpserms62?ref=Page.p+151&amp;off=1456&amp;ctx=ice+to+describe+it.+~The+Assyrian+king+se" TargetMode="External"/><Relationship Id="rId21" Type="http://schemas.openxmlformats.org/officeDocument/2006/relationships/hyperlink" Target="https://ref.ly/logosres/anch?ref=VolumePage.V+4%2c+p+895&amp;off=3731&amp;ctx=nal+Interpretation.+~Traditionally%2c+Molec" TargetMode="External"/><Relationship Id="rId34" Type="http://schemas.openxmlformats.org/officeDocument/2006/relationships/hyperlink" Target="https://ref.ly/logosres/mtpserms62?ref=Page.p+152&amp;off=2122&amp;ctx=a+fool+I+have+been!+~I+have+stood+out+aga" TargetMode="External"/><Relationship Id="rId7" Type="http://schemas.openxmlformats.org/officeDocument/2006/relationships/hyperlink" Target="https://ref.ly/logosres/cstonecm13chr?ref=Bible.2Ch32.25-31&amp;off=2327&amp;ctx=For+the+Chronicler%2c+~Hezekiah%2c+even+in+hi" TargetMode="External"/><Relationship Id="rId12" Type="http://schemas.openxmlformats.org/officeDocument/2006/relationships/hyperlink" Target="https://ref.ly/logosres/mtpserms62?ref=Page.p+146&amp;off=1961&amp;ctx=orrow+of+our+lives.+~Evil+passions+and+pr" TargetMode="External"/><Relationship Id="rId17" Type="http://schemas.openxmlformats.org/officeDocument/2006/relationships/hyperlink" Target="https://ref.ly/logosres/cstonecm13chr?ref=Bible.2Ch33.3&amp;off=172&amp;ctx=ntary+on+24%3a17%E2%80%9322.+%E2%80%9C~All+the+powers+of+he" TargetMode="External"/><Relationship Id="rId25" Type="http://schemas.openxmlformats.org/officeDocument/2006/relationships/hyperlink" Target="https://ref.ly/logosres/mtpserms62?ref=Page.p+151&amp;off=784&amp;ctx=as+angry+with+them.+~Tradition+says+that+" TargetMode="External"/><Relationship Id="rId33" Type="http://schemas.openxmlformats.org/officeDocument/2006/relationships/hyperlink" Target="https://ref.ly/logosres/nivac13ch?ref=Bible.2Ch33.11-13&amp;off=2336&amp;ctx=elf+(Heb.+4%3a14%E2%80%9316).%0a~According+to+Selman%2c" TargetMode="External"/><Relationship Id="rId38" Type="http://schemas.openxmlformats.org/officeDocument/2006/relationships/hyperlink" Target="https://ref.ly/logosres/mtpserms62?ref=Page.p+152&amp;off=2543&amp;ctx=ct%2c+how+abominable.+~Thus+he+spent+his+da" TargetMode="External"/><Relationship Id="rId2" Type="http://schemas.openxmlformats.org/officeDocument/2006/relationships/hyperlink" Target="https://ref.ly/logosres/mtpserms62?ref=Page.p+147&amp;off=1208&amp;ctx=sinner+as+Manasseh.+~I+shall+not+attempt+" TargetMode="External"/><Relationship Id="rId16" Type="http://schemas.openxmlformats.org/officeDocument/2006/relationships/hyperlink" Target="https://ref.ly/logosres/mtpserms62?ref=Page.p+148&amp;off=2122&amp;ctx=+perpetrate+in+sin!%0a~But+this+Manasseh+so" TargetMode="External"/><Relationship Id="rId20" Type="http://schemas.openxmlformats.org/officeDocument/2006/relationships/hyperlink" Target="https://ref.ly/logosres/nivac13ch?ref=Bible.2Ch33.1-10&amp;off=2856&amp;ctx=7%3b+cf.+Ex.+20%3a3%E2%80%934).+~The+carved+image+he+" TargetMode="External"/><Relationship Id="rId29" Type="http://schemas.openxmlformats.org/officeDocument/2006/relationships/hyperlink" Target="https://ref.ly/logosres/mtpserms62?ref=Page.p+151&amp;off=2543&amp;ctx=in+the+same+manner.+~That+he+was+kept+for" TargetMode="External"/><Relationship Id="rId1" Type="http://schemas.openxmlformats.org/officeDocument/2006/relationships/hyperlink" Target="https://ref.ly/logosres/bkrencbib?ref=Page.p+898&amp;off=3139&amp;ctx=te+of+God%E2%80%99s+nature.+~Grace+is+the+dimensi" TargetMode="External"/><Relationship Id="rId6" Type="http://schemas.openxmlformats.org/officeDocument/2006/relationships/hyperlink" Target="https://ref.ly/logosres/wbc15?ref=BibleBHS.2Ch32.24-26&amp;off=662&amp;ctx=1%3a18%E2%80%9319%3b+26%3a19%E2%80%9321)%2c+~though+here+the+Chro" TargetMode="External"/><Relationship Id="rId11" Type="http://schemas.openxmlformats.org/officeDocument/2006/relationships/hyperlink" Target="https://ref.ly/logosres/mtpserms62?ref=Page.p+147&amp;off=61&amp;ctx=as+becoming+effete.+~Would+it+not+be+bett" TargetMode="External"/><Relationship Id="rId24" Type="http://schemas.openxmlformats.org/officeDocument/2006/relationships/hyperlink" Target="https://ref.ly/logosres/mtpserms62?ref=Page.p+150&amp;off=1178&amp;ctx=+it%2c+I+do+not+know%3b+~but+certain+it+was+t" TargetMode="External"/><Relationship Id="rId32" Type="http://schemas.openxmlformats.org/officeDocument/2006/relationships/hyperlink" Target="https://ref.ly/logosres/mtpserms62?ref=Page.p+153&amp;off=1237&amp;ctx=t+he+was+delivered.%0a~The+King+of+Assyria%2c" TargetMode="External"/><Relationship Id="rId37" Type="http://schemas.openxmlformats.org/officeDocument/2006/relationships/hyperlink" Target="https://ref.ly/logosres/mtpserms62?ref=Page.p+147&amp;off=1208&amp;ctx=sinner+as+Manasseh.+~I+shall+not+attempt+" TargetMode="External"/><Relationship Id="rId5" Type="http://schemas.openxmlformats.org/officeDocument/2006/relationships/hyperlink" Target="https://ref.ly/logosres/anch?ref=VolumePage.V+3%2c+p+190&amp;off=1379&amp;ctx=+Kgs+18%3a4%2c+16%2c+22).+~In+both%2c+Hezekiah+is" TargetMode="External"/><Relationship Id="rId15" Type="http://schemas.openxmlformats.org/officeDocument/2006/relationships/hyperlink" Target="https://ref.ly/logosres/mtpserms62?ref=Page.p+147&amp;off=1688&amp;ctx=s+fast+as+he+could.+~That+which+the+fathe" TargetMode="External"/><Relationship Id="rId23" Type="http://schemas.openxmlformats.org/officeDocument/2006/relationships/hyperlink" Target="https://ref.ly/logosres/mtpserms62?ref=Page.p+150&amp;off=763&amp;ctx=aining%3f+I+trow+not.%0a~Moreover%2c+Manasseh+p" TargetMode="External"/><Relationship Id="rId28" Type="http://schemas.openxmlformats.org/officeDocument/2006/relationships/hyperlink" Target="https://ref.ly/logosres/nivac13ch?ref=Bible.2Ch33.11-13&amp;off=364&amp;ctx=ed+king+of+Babylon.+~The+nose+%E2%80%9Chook%E2%80%9D+and+" TargetMode="External"/><Relationship Id="rId36" Type="http://schemas.openxmlformats.org/officeDocument/2006/relationships/hyperlink" Target="https://ref.ly/logosres/mtpserms62?ref=Page.p+155&amp;off=1148&amp;ctx=tions+of+his+house.+~Nor+did+Manasseh+smo" TargetMode="External"/><Relationship Id="rId10" Type="http://schemas.openxmlformats.org/officeDocument/2006/relationships/hyperlink" Target="https://ref.ly/logosres/mtpserms62?ref=Page.p+146&amp;off=2160&amp;ctx=hat+they+were+born.+~Manasseh%E2%80%99s+name+sign" TargetMode="External"/><Relationship Id="rId19" Type="http://schemas.openxmlformats.org/officeDocument/2006/relationships/hyperlink" Target="https://ref.ly/logosres/fsb?ref=Bible.2Ch33.4&amp;off=6&amp;ctx=e+on+Jer+8%3a2.%0a33%3a4++~+Manasseh+continues+" TargetMode="External"/><Relationship Id="rId31" Type="http://schemas.openxmlformats.org/officeDocument/2006/relationships/hyperlink" Target="https://ref.ly/logosres/mtpserms62?ref=Page.p+154&amp;off=751&amp;ctx=%2c+O+clamorous+soul!+~Here+is+one+that+mur" TargetMode="External"/><Relationship Id="rId4" Type="http://schemas.openxmlformats.org/officeDocument/2006/relationships/hyperlink" Target="https://ref.ly/logosres/anch?ref=VolumePage.V+1%2c+p+106&amp;off=466&amp;ctx=and%E2%80%9D+(IPN%2c+179).%0a1.+~The+great-great-gran" TargetMode="External"/><Relationship Id="rId9" Type="http://schemas.openxmlformats.org/officeDocument/2006/relationships/hyperlink" Target="https://ref.ly/logosres/mtpserms62?ref=Page.p+146&amp;off=1648&amp;ctx=to-morrow+likewise.+~Let+children+be+acco" TargetMode="External"/><Relationship Id="rId14" Type="http://schemas.openxmlformats.org/officeDocument/2006/relationships/hyperlink" Target="https://ref.ly/logosres/bakerubot13ch1?ref=Bible.2Ch33.1-20&amp;off=34&amp;ctx=+(2+Chron.+33%3a1%E2%80%9320)%0a~Although+King+Manass" TargetMode="External"/><Relationship Id="rId22" Type="http://schemas.openxmlformats.org/officeDocument/2006/relationships/hyperlink" Target="https://ref.ly/logosres/mtpserms62?ref=Page.p+149&amp;off=1751&amp;ctx=ickest+touches+yet.+~We+are+told+he+made+" TargetMode="External"/><Relationship Id="rId27" Type="http://schemas.openxmlformats.org/officeDocument/2006/relationships/hyperlink" Target="https://ref.ly/logosres/mtpserms62?ref=Page.p+151&amp;off=2827&amp;ctx=nheard-of+miseries.+~We+are+told+that+the" TargetMode="External"/><Relationship Id="rId30" Type="http://schemas.openxmlformats.org/officeDocument/2006/relationships/hyperlink" Target="https://ref.ly/logosres/nivac13ch?ref=Bible.2Ch33.11-13&amp;off=1049&amp;ctx=+26%3a19%3b+Dan.+9%3a13).%0a~Manasseh%E2%80%99s+plea+issu" TargetMode="External"/><Relationship Id="rId35" Type="http://schemas.openxmlformats.org/officeDocument/2006/relationships/hyperlink" Target="https://ref.ly/logosres/mtpserms62?ref=Page.p+154&amp;off=2303&amp;ctx=+deliver+it+to+you.+~The+greatest+sin%2c+th" TargetMode="External"/><Relationship Id="rId8" Type="http://schemas.openxmlformats.org/officeDocument/2006/relationships/hyperlink" Target="https://ref.ly/logosres/mtpserms62?ref=Page.p+145&amp;off=1779&amp;ctx=d+by+fifteen+years.+~In+the+third+year+of" TargetMode="External"/><Relationship Id="rId3" Type="http://schemas.openxmlformats.org/officeDocument/2006/relationships/hyperlink" Target="https://ref.ly/logosres/cstonecm13chr?ref=Bible.2Ch33.1-25&amp;off=2863&amp;ctx=ccording+to+26%3a3).2+~The+Chronicler+a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7F993-03B0-43EE-A4EC-7104A4308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1</Pages>
  <Words>1521</Words>
  <Characters>8673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44</cp:revision>
  <cp:lastPrinted>2020-03-07T17:39:00Z</cp:lastPrinted>
  <dcterms:created xsi:type="dcterms:W3CDTF">2020-03-06T21:44:00Z</dcterms:created>
  <dcterms:modified xsi:type="dcterms:W3CDTF">2020-03-07T18:24:00Z</dcterms:modified>
</cp:coreProperties>
</file>