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3177F737" w:rsidR="00973B84" w:rsidRPr="00973B84" w:rsidRDefault="00D3603F" w:rsidP="00EC6253">
      <w:pPr>
        <w:jc w:val="center"/>
        <w:rPr>
          <w:b/>
          <w:color w:val="C00000"/>
          <w:sz w:val="28"/>
          <w:szCs w:val="28"/>
        </w:rPr>
      </w:pPr>
      <w:r>
        <w:rPr>
          <w:b/>
          <w:color w:val="C00000"/>
          <w:sz w:val="28"/>
          <w:szCs w:val="28"/>
        </w:rPr>
        <w:t>Go and Tell</w:t>
      </w:r>
      <w:r w:rsidR="00286EC3">
        <w:rPr>
          <w:b/>
          <w:color w:val="C00000"/>
          <w:sz w:val="28"/>
          <w:szCs w:val="28"/>
        </w:rPr>
        <w:t>!</w:t>
      </w:r>
    </w:p>
    <w:p w14:paraId="3D337D2C" w14:textId="337E210F" w:rsidR="00973B84" w:rsidRDefault="00973B84" w:rsidP="00EC6253">
      <w:pPr>
        <w:jc w:val="center"/>
        <w:rPr>
          <w:b/>
          <w:color w:val="002060"/>
        </w:rPr>
      </w:pPr>
    </w:p>
    <w:p w14:paraId="3A723C27" w14:textId="19DB71E8" w:rsidR="004B5EC9" w:rsidRDefault="00D3603F" w:rsidP="00EC6253">
      <w:pPr>
        <w:jc w:val="center"/>
        <w:rPr>
          <w:b/>
          <w:color w:val="002060"/>
        </w:rPr>
      </w:pPr>
      <w:r>
        <w:rPr>
          <w:b/>
          <w:color w:val="002060"/>
        </w:rPr>
        <w:t>Luke 1:67-</w:t>
      </w:r>
      <w:r w:rsidR="00D02B34">
        <w:rPr>
          <w:b/>
          <w:color w:val="002060"/>
        </w:rPr>
        <w:t>80</w:t>
      </w:r>
    </w:p>
    <w:p w14:paraId="7A8A8810" w14:textId="361D0316" w:rsidR="002A33FE" w:rsidRPr="006B2364" w:rsidRDefault="002A33FE" w:rsidP="00EC6253">
      <w:pPr>
        <w:jc w:val="center"/>
        <w:rPr>
          <w:b/>
          <w:color w:val="002060"/>
        </w:rPr>
      </w:pPr>
    </w:p>
    <w:p w14:paraId="19289F94" w14:textId="408BBA64"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62A895FF" w:rsidR="00411D22" w:rsidRDefault="00411D22" w:rsidP="000C0B4F">
      <w:pPr>
        <w:jc w:val="center"/>
        <w:rPr>
          <w:rStyle w:val="Hyperlink"/>
          <w:color w:val="000000" w:themeColor="text1"/>
          <w:u w:val="none"/>
        </w:rPr>
      </w:pPr>
    </w:p>
    <w:p w14:paraId="4DFFAB68" w14:textId="77777777" w:rsidR="00262E45" w:rsidRDefault="00262E45" w:rsidP="004E7DC6">
      <w:pPr>
        <w:rPr>
          <w:rStyle w:val="Hyperlink"/>
          <w:color w:val="000000" w:themeColor="text1"/>
          <w:u w:val="none"/>
        </w:rPr>
      </w:pPr>
      <w:r>
        <w:rPr>
          <w:rStyle w:val="Hyperlink"/>
          <w:color w:val="000000" w:themeColor="text1"/>
          <w:u w:val="none"/>
        </w:rPr>
        <w:tab/>
      </w:r>
    </w:p>
    <w:p w14:paraId="5670477B" w14:textId="7786152F" w:rsidR="00262E45" w:rsidRDefault="00262E45" w:rsidP="00B10E1F">
      <w:pPr>
        <w:ind w:firstLine="720"/>
        <w:rPr>
          <w:rStyle w:val="Hyperlink"/>
          <w:color w:val="000000" w:themeColor="text1"/>
          <w:u w:val="none"/>
        </w:rPr>
      </w:pPr>
      <w:r>
        <w:rPr>
          <w:rStyle w:val="Hyperlink"/>
          <w:color w:val="000000" w:themeColor="text1"/>
          <w:u w:val="none"/>
        </w:rPr>
        <w:t xml:space="preserve">It is hard to believe that Christmas is almost here!  Just the thought of getting hugs from loved ones, </w:t>
      </w:r>
      <w:r w:rsidR="0054481E">
        <w:rPr>
          <w:rStyle w:val="Hyperlink"/>
          <w:color w:val="000000" w:themeColor="text1"/>
          <w:u w:val="none"/>
        </w:rPr>
        <w:t>giving gifts</w:t>
      </w:r>
      <w:r>
        <w:rPr>
          <w:rStyle w:val="Hyperlink"/>
          <w:color w:val="000000" w:themeColor="text1"/>
          <w:u w:val="none"/>
        </w:rPr>
        <w:t xml:space="preserve"> and breaking one’s diet to eat mountains of food </w:t>
      </w:r>
      <w:r w:rsidR="0054481E">
        <w:rPr>
          <w:rStyle w:val="Hyperlink"/>
          <w:color w:val="000000" w:themeColor="text1"/>
          <w:u w:val="none"/>
        </w:rPr>
        <w:t xml:space="preserve">makes me quiver </w:t>
      </w:r>
      <w:r w:rsidR="00041D17">
        <w:rPr>
          <w:rStyle w:val="Hyperlink"/>
          <w:color w:val="000000" w:themeColor="text1"/>
          <w:u w:val="none"/>
        </w:rPr>
        <w:t>with</w:t>
      </w:r>
      <w:r w:rsidR="0054481E">
        <w:rPr>
          <w:rStyle w:val="Hyperlink"/>
          <w:color w:val="000000" w:themeColor="text1"/>
          <w:u w:val="none"/>
        </w:rPr>
        <w:t xml:space="preserve"> excitement.  </w:t>
      </w:r>
      <w:r w:rsidR="00692359">
        <w:rPr>
          <w:rStyle w:val="Hyperlink"/>
          <w:color w:val="000000" w:themeColor="text1"/>
          <w:u w:val="none"/>
        </w:rPr>
        <w:t xml:space="preserve">As grand as these “traditions” might </w:t>
      </w:r>
      <w:r w:rsidR="00D3568A">
        <w:rPr>
          <w:rStyle w:val="Hyperlink"/>
          <w:color w:val="000000" w:themeColor="text1"/>
          <w:u w:val="none"/>
        </w:rPr>
        <w:t xml:space="preserve">be they pale in comparison to the thought that over 2,000 years ago our Savior was born and provided the means of </w:t>
      </w:r>
      <w:r w:rsidR="002975FF">
        <w:rPr>
          <w:rStyle w:val="Hyperlink"/>
          <w:color w:val="000000" w:themeColor="text1"/>
          <w:u w:val="none"/>
        </w:rPr>
        <w:t xml:space="preserve">reconciliation with </w:t>
      </w:r>
      <w:r w:rsidR="00D3568A">
        <w:rPr>
          <w:rStyle w:val="Hyperlink"/>
          <w:color w:val="000000" w:themeColor="text1"/>
          <w:u w:val="none"/>
        </w:rPr>
        <w:t xml:space="preserve">a holy God!  While this truth makes </w:t>
      </w:r>
      <w:r w:rsidR="006C2094">
        <w:rPr>
          <w:rStyle w:val="Hyperlink"/>
          <w:color w:val="000000" w:themeColor="text1"/>
          <w:u w:val="none"/>
        </w:rPr>
        <w:t>one’s</w:t>
      </w:r>
      <w:r w:rsidR="00D3568A">
        <w:rPr>
          <w:rStyle w:val="Hyperlink"/>
          <w:color w:val="000000" w:themeColor="text1"/>
          <w:u w:val="none"/>
        </w:rPr>
        <w:t xml:space="preserve"> heart leap with overwhelming </w:t>
      </w:r>
      <w:r w:rsidR="00807FA5">
        <w:rPr>
          <w:rStyle w:val="Hyperlink"/>
          <w:color w:val="000000" w:themeColor="text1"/>
          <w:u w:val="none"/>
        </w:rPr>
        <w:t>joy,</w:t>
      </w:r>
      <w:r w:rsidR="00D3568A">
        <w:rPr>
          <w:rStyle w:val="Hyperlink"/>
          <w:color w:val="000000" w:themeColor="text1"/>
          <w:u w:val="none"/>
        </w:rPr>
        <w:t xml:space="preserve"> </w:t>
      </w:r>
      <w:r w:rsidR="00BA6576">
        <w:rPr>
          <w:rStyle w:val="Hyperlink"/>
          <w:color w:val="000000" w:themeColor="text1"/>
          <w:u w:val="none"/>
        </w:rPr>
        <w:t>one</w:t>
      </w:r>
      <w:r w:rsidR="00D3568A">
        <w:rPr>
          <w:rStyle w:val="Hyperlink"/>
          <w:color w:val="000000" w:themeColor="text1"/>
          <w:u w:val="none"/>
        </w:rPr>
        <w:t xml:space="preserve"> can’t help but feel a sad that </w:t>
      </w:r>
      <w:r w:rsidR="006C2094">
        <w:rPr>
          <w:rStyle w:val="Hyperlink"/>
          <w:color w:val="000000" w:themeColor="text1"/>
          <w:u w:val="none"/>
        </w:rPr>
        <w:t xml:space="preserve">for </w:t>
      </w:r>
      <w:r w:rsidR="00D3568A">
        <w:rPr>
          <w:rStyle w:val="Hyperlink"/>
          <w:color w:val="000000" w:themeColor="text1"/>
          <w:u w:val="none"/>
        </w:rPr>
        <w:t xml:space="preserve">many in this world </w:t>
      </w:r>
      <w:r w:rsidR="00692359">
        <w:rPr>
          <w:rStyle w:val="Hyperlink"/>
          <w:color w:val="000000" w:themeColor="text1"/>
          <w:u w:val="none"/>
        </w:rPr>
        <w:t xml:space="preserve">the birth of their Savior is the furthest thing from their minds!  </w:t>
      </w:r>
      <w:r w:rsidR="006C2094">
        <w:rPr>
          <w:rStyle w:val="Hyperlink"/>
          <w:color w:val="000000" w:themeColor="text1"/>
          <w:u w:val="none"/>
        </w:rPr>
        <w:t>Despite the testimony of nature and God’s holy word</w:t>
      </w:r>
      <w:r w:rsidR="00C92A76">
        <w:rPr>
          <w:rStyle w:val="Hyperlink"/>
          <w:color w:val="000000" w:themeColor="text1"/>
          <w:u w:val="none"/>
        </w:rPr>
        <w:t xml:space="preserve"> for many people</w:t>
      </w:r>
      <w:r w:rsidR="006C2094">
        <w:rPr>
          <w:rStyle w:val="Hyperlink"/>
          <w:color w:val="000000" w:themeColor="text1"/>
          <w:u w:val="none"/>
        </w:rPr>
        <w:t xml:space="preserve"> their “commercial Christmas” leaves no room for giving their heart over to </w:t>
      </w:r>
      <w:r w:rsidR="00C92A76">
        <w:rPr>
          <w:rStyle w:val="Hyperlink"/>
          <w:color w:val="000000" w:themeColor="text1"/>
          <w:u w:val="none"/>
        </w:rPr>
        <w:t>Jesus</w:t>
      </w:r>
      <w:r w:rsidR="006C2094">
        <w:rPr>
          <w:rStyle w:val="Hyperlink"/>
          <w:color w:val="000000" w:themeColor="text1"/>
          <w:u w:val="none"/>
        </w:rPr>
        <w:t xml:space="preserve">!  </w:t>
      </w:r>
      <w:r w:rsidR="00807FA5">
        <w:rPr>
          <w:rStyle w:val="Hyperlink"/>
          <w:color w:val="000000" w:themeColor="text1"/>
          <w:u w:val="none"/>
        </w:rPr>
        <w:t xml:space="preserve">While </w:t>
      </w:r>
      <w:r w:rsidR="00BA6576">
        <w:rPr>
          <w:rStyle w:val="Hyperlink"/>
          <w:color w:val="000000" w:themeColor="text1"/>
          <w:u w:val="none"/>
        </w:rPr>
        <w:t xml:space="preserve">they will </w:t>
      </w:r>
      <w:r w:rsidR="00F4606D">
        <w:rPr>
          <w:rStyle w:val="Hyperlink"/>
          <w:color w:val="000000" w:themeColor="text1"/>
          <w:u w:val="none"/>
        </w:rPr>
        <w:t xml:space="preserve">ultimately </w:t>
      </w:r>
      <w:r w:rsidR="00BA6576">
        <w:rPr>
          <w:rStyle w:val="Hyperlink"/>
          <w:color w:val="000000" w:themeColor="text1"/>
          <w:u w:val="none"/>
        </w:rPr>
        <w:t>be held accountable for reject</w:t>
      </w:r>
      <w:r w:rsidR="00F4606D">
        <w:rPr>
          <w:rStyle w:val="Hyperlink"/>
          <w:color w:val="000000" w:themeColor="text1"/>
          <w:u w:val="none"/>
        </w:rPr>
        <w:t>ing</w:t>
      </w:r>
      <w:r w:rsidR="00BA6576">
        <w:rPr>
          <w:rStyle w:val="Hyperlink"/>
          <w:color w:val="000000" w:themeColor="text1"/>
          <w:u w:val="none"/>
        </w:rPr>
        <w:t xml:space="preserve"> Jesus on His birthday</w:t>
      </w:r>
      <w:r w:rsidR="006C2094">
        <w:rPr>
          <w:rStyle w:val="Hyperlink"/>
          <w:color w:val="000000" w:themeColor="text1"/>
          <w:u w:val="none"/>
        </w:rPr>
        <w:t xml:space="preserve"> one can’t help but think that </w:t>
      </w:r>
      <w:r w:rsidR="00573066">
        <w:rPr>
          <w:rStyle w:val="Hyperlink"/>
          <w:color w:val="000000" w:themeColor="text1"/>
          <w:u w:val="none"/>
        </w:rPr>
        <w:t xml:space="preserve">those </w:t>
      </w:r>
      <w:r w:rsidR="006C2094">
        <w:rPr>
          <w:rStyle w:val="Hyperlink"/>
          <w:color w:val="000000" w:themeColor="text1"/>
          <w:u w:val="none"/>
        </w:rPr>
        <w:t xml:space="preserve">who are His ambassadors will also be held accountable for sharing </w:t>
      </w:r>
      <w:r w:rsidR="000E5449">
        <w:rPr>
          <w:rStyle w:val="Hyperlink"/>
          <w:color w:val="000000" w:themeColor="text1"/>
          <w:u w:val="none"/>
        </w:rPr>
        <w:t>t</w:t>
      </w:r>
      <w:r w:rsidR="006C2094">
        <w:rPr>
          <w:rStyle w:val="Hyperlink"/>
          <w:color w:val="000000" w:themeColor="text1"/>
          <w:u w:val="none"/>
        </w:rPr>
        <w:t xml:space="preserve">he </w:t>
      </w:r>
      <w:r w:rsidR="00F4606D">
        <w:rPr>
          <w:rStyle w:val="Hyperlink"/>
          <w:color w:val="000000" w:themeColor="text1"/>
          <w:u w:val="none"/>
        </w:rPr>
        <w:t>Good News that</w:t>
      </w:r>
      <w:r w:rsidR="00374AA9">
        <w:rPr>
          <w:rStyle w:val="Hyperlink"/>
          <w:color w:val="000000" w:themeColor="text1"/>
          <w:u w:val="none"/>
        </w:rPr>
        <w:t xml:space="preserve"> </w:t>
      </w:r>
      <w:r w:rsidR="00573066">
        <w:rPr>
          <w:rStyle w:val="Hyperlink"/>
          <w:color w:val="000000" w:themeColor="text1"/>
          <w:u w:val="none"/>
        </w:rPr>
        <w:t xml:space="preserve">all </w:t>
      </w:r>
      <w:r w:rsidR="00374AA9">
        <w:rPr>
          <w:rStyle w:val="Hyperlink"/>
          <w:color w:val="000000" w:themeColor="text1"/>
          <w:u w:val="none"/>
        </w:rPr>
        <w:t>can be reconciled and adopted into God’s family</w:t>
      </w:r>
      <w:r w:rsidR="006C2094">
        <w:rPr>
          <w:rStyle w:val="Hyperlink"/>
          <w:color w:val="000000" w:themeColor="text1"/>
          <w:u w:val="none"/>
        </w:rPr>
        <w:t xml:space="preserve">!  The following sermon is going to look at Zechariah’s song </w:t>
      </w:r>
      <w:r w:rsidR="00CD2369">
        <w:rPr>
          <w:rStyle w:val="Hyperlink"/>
          <w:color w:val="000000" w:themeColor="text1"/>
          <w:u w:val="none"/>
        </w:rPr>
        <w:t xml:space="preserve">in hope that it </w:t>
      </w:r>
      <w:r w:rsidR="00B10E1F">
        <w:rPr>
          <w:rStyle w:val="Hyperlink"/>
          <w:color w:val="000000" w:themeColor="text1"/>
          <w:u w:val="none"/>
        </w:rPr>
        <w:t xml:space="preserve">will challenge us </w:t>
      </w:r>
      <w:r w:rsidR="00041D17">
        <w:rPr>
          <w:rStyle w:val="Hyperlink"/>
          <w:color w:val="000000" w:themeColor="text1"/>
          <w:u w:val="none"/>
        </w:rPr>
        <w:t>to share t</w:t>
      </w:r>
      <w:r w:rsidR="00B10E1F">
        <w:rPr>
          <w:rStyle w:val="Hyperlink"/>
          <w:color w:val="000000" w:themeColor="text1"/>
          <w:u w:val="none"/>
        </w:rPr>
        <w:t xml:space="preserve">he best gift ever given to humanity with the world!  </w:t>
      </w:r>
    </w:p>
    <w:p w14:paraId="594484DF" w14:textId="77777777" w:rsidR="00262E45" w:rsidRDefault="00262E45" w:rsidP="00262E45">
      <w:pPr>
        <w:ind w:firstLine="720"/>
        <w:rPr>
          <w:rStyle w:val="Hyperlink"/>
          <w:color w:val="000000" w:themeColor="text1"/>
          <w:u w:val="none"/>
        </w:rPr>
      </w:pPr>
    </w:p>
    <w:p w14:paraId="74FE71E9" w14:textId="77777777" w:rsidR="00CD2369" w:rsidRDefault="00CD2369" w:rsidP="004E7DC6">
      <w:pPr>
        <w:rPr>
          <w:rStyle w:val="Hyperlink"/>
          <w:color w:val="000000" w:themeColor="text1"/>
          <w:u w:val="none"/>
        </w:rPr>
      </w:pPr>
    </w:p>
    <w:p w14:paraId="7B9028D8" w14:textId="62B66D10" w:rsidR="001765BF" w:rsidRPr="0079146A" w:rsidRDefault="001765BF" w:rsidP="004E7DC6">
      <w:pPr>
        <w:rPr>
          <w:rStyle w:val="Hyperlink"/>
          <w:b/>
          <w:bCs/>
          <w:color w:val="000000" w:themeColor="text1"/>
          <w:u w:val="none"/>
        </w:rPr>
      </w:pPr>
      <w:r w:rsidRPr="0079146A">
        <w:rPr>
          <w:rStyle w:val="Hyperlink"/>
          <w:b/>
          <w:bCs/>
          <w:color w:val="000000" w:themeColor="text1"/>
          <w:u w:val="none"/>
        </w:rPr>
        <w:t xml:space="preserve">Story of Zechariah’s Silence </w:t>
      </w:r>
    </w:p>
    <w:p w14:paraId="5E1CD947" w14:textId="683C61B9" w:rsidR="001765BF" w:rsidRDefault="001765BF" w:rsidP="004E7DC6">
      <w:pPr>
        <w:rPr>
          <w:rStyle w:val="Hyperlink"/>
          <w:color w:val="000000" w:themeColor="text1"/>
          <w:u w:val="none"/>
        </w:rPr>
      </w:pPr>
    </w:p>
    <w:p w14:paraId="531DA954" w14:textId="6DA315B0" w:rsidR="004B34F3" w:rsidRDefault="00646DF0" w:rsidP="00115FBA">
      <w:pPr>
        <w:rPr>
          <w:rStyle w:val="Hyperlink"/>
          <w:color w:val="000000" w:themeColor="text1"/>
          <w:u w:val="none"/>
        </w:rPr>
      </w:pPr>
      <w:r>
        <w:rPr>
          <w:noProof/>
          <w:color w:val="000000" w:themeColor="text1"/>
          <w:lang w:val="en-US"/>
        </w:rPr>
        <w:drawing>
          <wp:anchor distT="0" distB="0" distL="114300" distR="114300" simplePos="0" relativeHeight="251658240" behindDoc="0" locked="0" layoutInCell="1" allowOverlap="1" wp14:anchorId="0D5EFB7C" wp14:editId="60A674E6">
            <wp:simplePos x="0" y="0"/>
            <wp:positionH relativeFrom="margin">
              <wp:align>left</wp:align>
            </wp:positionH>
            <wp:positionV relativeFrom="paragraph">
              <wp:posOffset>156845</wp:posOffset>
            </wp:positionV>
            <wp:extent cx="3034665" cy="2324100"/>
            <wp:effectExtent l="76200" t="76200" r="127635" b="133350"/>
            <wp:wrapSquare wrapText="bothSides"/>
            <wp:docPr id="1" name="Picture 1"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9-zechariah-elizabeth.jpg"/>
                    <pic:cNvPicPr/>
                  </pic:nvPicPr>
                  <pic:blipFill>
                    <a:blip r:embed="rId9">
                      <a:extLst>
                        <a:ext uri="{28A0092B-C50C-407E-A947-70E740481C1C}">
                          <a14:useLocalDpi xmlns:a14="http://schemas.microsoft.com/office/drawing/2010/main" val="0"/>
                        </a:ext>
                      </a:extLst>
                    </a:blip>
                    <a:stretch>
                      <a:fillRect/>
                    </a:stretch>
                  </pic:blipFill>
                  <pic:spPr>
                    <a:xfrm>
                      <a:off x="0" y="0"/>
                      <a:ext cx="3034665" cy="2324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15FBA">
        <w:rPr>
          <w:rStyle w:val="Hyperlink"/>
          <w:color w:val="000000" w:themeColor="text1"/>
          <w:u w:val="none"/>
        </w:rPr>
        <w:tab/>
        <w:t>At the very beginning of Luke’s Gospel, the reader is told of the “extraordinary phenomena” surrounding the birth of John the Baptist.</w:t>
      </w:r>
      <w:r w:rsidR="00115FBA" w:rsidRPr="0079146A">
        <w:rPr>
          <w:vertAlign w:val="superscript"/>
        </w:rPr>
        <w:footnoteReference w:id="1"/>
      </w:r>
      <w:r w:rsidR="00115FBA">
        <w:rPr>
          <w:rStyle w:val="Hyperlink"/>
          <w:color w:val="000000" w:themeColor="text1"/>
          <w:u w:val="none"/>
        </w:rPr>
        <w:t xml:space="preserve">  </w:t>
      </w:r>
      <w:r w:rsidR="004B34F3">
        <w:rPr>
          <w:rStyle w:val="Hyperlink"/>
          <w:color w:val="000000" w:themeColor="text1"/>
          <w:u w:val="none"/>
        </w:rPr>
        <w:t>The story starts off by telling us of the piety of John’s parents.</w:t>
      </w:r>
      <w:r w:rsidR="004B34F3" w:rsidRPr="004B34F3">
        <w:rPr>
          <w:vertAlign w:val="superscript"/>
        </w:rPr>
        <w:t xml:space="preserve"> </w:t>
      </w:r>
      <w:r w:rsidR="004B34F3" w:rsidRPr="004B34F3">
        <w:rPr>
          <w:vertAlign w:val="superscript"/>
        </w:rPr>
        <w:footnoteReference w:id="2"/>
      </w:r>
      <w:r w:rsidR="004B34F3">
        <w:rPr>
          <w:rStyle w:val="Hyperlink"/>
          <w:color w:val="000000" w:themeColor="text1"/>
          <w:u w:val="none"/>
        </w:rPr>
        <w:t xml:space="preserve">   Not only was Zechariah a priest and his wife Elizabeth the daughter of a priest</w:t>
      </w:r>
      <w:r w:rsidR="004B34F3" w:rsidRPr="004B34F3">
        <w:rPr>
          <w:vertAlign w:val="superscript"/>
        </w:rPr>
        <w:footnoteReference w:id="3"/>
      </w:r>
      <w:r w:rsidR="004B34F3">
        <w:rPr>
          <w:rStyle w:val="Hyperlink"/>
          <w:color w:val="000000" w:themeColor="text1"/>
          <w:u w:val="none"/>
        </w:rPr>
        <w:t xml:space="preserve">  they both </w:t>
      </w:r>
      <w:r w:rsidR="00C92A76">
        <w:rPr>
          <w:rStyle w:val="Hyperlink"/>
          <w:color w:val="000000" w:themeColor="text1"/>
          <w:u w:val="none"/>
        </w:rPr>
        <w:t xml:space="preserve">blamelessly </w:t>
      </w:r>
      <w:r w:rsidR="004B34F3">
        <w:rPr>
          <w:rStyle w:val="Hyperlink"/>
          <w:color w:val="000000" w:themeColor="text1"/>
          <w:u w:val="none"/>
        </w:rPr>
        <w:t xml:space="preserve">kept the Lord’s commands and decrees (1:6).  </w:t>
      </w:r>
      <w:r w:rsidR="00DD6A36">
        <w:rPr>
          <w:rStyle w:val="Hyperlink"/>
          <w:color w:val="000000" w:themeColor="text1"/>
          <w:u w:val="none"/>
        </w:rPr>
        <w:t>Despite their amazing standing we are told they were childless</w:t>
      </w:r>
      <w:r w:rsidR="00573066">
        <w:rPr>
          <w:rStyle w:val="Hyperlink"/>
          <w:color w:val="000000" w:themeColor="text1"/>
          <w:u w:val="none"/>
        </w:rPr>
        <w:t xml:space="preserve">.  </w:t>
      </w:r>
      <w:r w:rsidR="00DD6A36">
        <w:rPr>
          <w:rStyle w:val="Hyperlink"/>
          <w:color w:val="000000" w:themeColor="text1"/>
          <w:u w:val="none"/>
        </w:rPr>
        <w:t xml:space="preserve">Elizabeth’s womb was closed which </w:t>
      </w:r>
      <w:r w:rsidR="00041D17">
        <w:rPr>
          <w:rStyle w:val="Hyperlink"/>
          <w:color w:val="000000" w:themeColor="text1"/>
          <w:u w:val="none"/>
        </w:rPr>
        <w:t>was</w:t>
      </w:r>
      <w:r w:rsidR="00DD6A36">
        <w:rPr>
          <w:rStyle w:val="Hyperlink"/>
          <w:color w:val="000000" w:themeColor="text1"/>
          <w:u w:val="none"/>
        </w:rPr>
        <w:t xml:space="preserve"> “a sign of divine punishment and shame” </w:t>
      </w:r>
      <w:r w:rsidR="00DD6A36">
        <w:rPr>
          <w:rStyle w:val="Hyperlink"/>
          <w:color w:val="000000" w:themeColor="text1"/>
          <w:u w:val="none"/>
        </w:rPr>
        <w:lastRenderedPageBreak/>
        <w:t>in the eyes of the Jewish people.</w:t>
      </w:r>
      <w:r w:rsidR="00DD6A36" w:rsidRPr="00DD6A36">
        <w:rPr>
          <w:vertAlign w:val="superscript"/>
        </w:rPr>
        <w:footnoteReference w:id="4"/>
      </w:r>
      <w:r w:rsidR="00DD6A36">
        <w:rPr>
          <w:rStyle w:val="Hyperlink"/>
          <w:color w:val="000000" w:themeColor="text1"/>
          <w:u w:val="none"/>
        </w:rPr>
        <w:t xml:space="preserve">  </w:t>
      </w:r>
      <w:r w:rsidR="000E5449">
        <w:rPr>
          <w:rStyle w:val="Hyperlink"/>
          <w:color w:val="000000" w:themeColor="text1"/>
          <w:u w:val="none"/>
        </w:rPr>
        <w:t xml:space="preserve">Zachariah’s </w:t>
      </w:r>
      <w:r w:rsidR="00DD6A36">
        <w:rPr>
          <w:rStyle w:val="Hyperlink"/>
          <w:color w:val="000000" w:themeColor="text1"/>
          <w:u w:val="none"/>
        </w:rPr>
        <w:t xml:space="preserve">disgrace soon ended when God chose Him by lot to </w:t>
      </w:r>
      <w:r w:rsidR="003B2CA8">
        <w:rPr>
          <w:rStyle w:val="Hyperlink"/>
          <w:color w:val="000000" w:themeColor="text1"/>
          <w:u w:val="none"/>
        </w:rPr>
        <w:t>go into the temple and burn incense (1:10)</w:t>
      </w:r>
      <w:r w:rsidR="00573066">
        <w:rPr>
          <w:rStyle w:val="Hyperlink"/>
          <w:color w:val="000000" w:themeColor="text1"/>
          <w:u w:val="none"/>
        </w:rPr>
        <w:t>,</w:t>
      </w:r>
      <w:r w:rsidR="003B2CA8">
        <w:rPr>
          <w:rStyle w:val="Hyperlink"/>
          <w:color w:val="000000" w:themeColor="text1"/>
          <w:u w:val="none"/>
        </w:rPr>
        <w:t xml:space="preserve"> which was at best a once in a lifetime experience.</w:t>
      </w:r>
      <w:r w:rsidR="003B2CA8" w:rsidRPr="0079146A">
        <w:rPr>
          <w:vertAlign w:val="superscript"/>
        </w:rPr>
        <w:footnoteReference w:id="5"/>
      </w:r>
      <w:r w:rsidR="003B2CA8">
        <w:rPr>
          <w:rStyle w:val="Hyperlink"/>
          <w:color w:val="000000" w:themeColor="text1"/>
          <w:u w:val="none"/>
        </w:rPr>
        <w:t xml:space="preserve">  While in the temple the angel of the Lord appeared to Zechariah and told him the good news that he and Elizabeth were going to have a child that would “bring back the people of Israel to the Lord their God” (1:16).  Zechariah did not believe the angel</w:t>
      </w:r>
      <w:r w:rsidR="0083158D" w:rsidRPr="0083158D">
        <w:rPr>
          <w:vertAlign w:val="superscript"/>
        </w:rPr>
        <w:t xml:space="preserve"> </w:t>
      </w:r>
      <w:r w:rsidR="0083158D" w:rsidRPr="0079146A">
        <w:rPr>
          <w:vertAlign w:val="superscript"/>
        </w:rPr>
        <w:footnoteReference w:id="6"/>
      </w:r>
      <w:r w:rsidR="003B2CA8">
        <w:rPr>
          <w:rStyle w:val="Hyperlink"/>
          <w:color w:val="000000" w:themeColor="text1"/>
          <w:u w:val="none"/>
        </w:rPr>
        <w:t xml:space="preserve"> so </w:t>
      </w:r>
      <w:r w:rsidR="000E5449">
        <w:rPr>
          <w:rStyle w:val="Hyperlink"/>
          <w:color w:val="000000" w:themeColor="text1"/>
          <w:u w:val="none"/>
        </w:rPr>
        <w:t>Gabriel</w:t>
      </w:r>
      <w:r w:rsidR="003B2CA8">
        <w:rPr>
          <w:rStyle w:val="Hyperlink"/>
          <w:color w:val="000000" w:themeColor="text1"/>
          <w:u w:val="none"/>
        </w:rPr>
        <w:t xml:space="preserve"> punished him by making him unable to speak or hear.</w:t>
      </w:r>
      <w:r w:rsidR="003B2CA8" w:rsidRPr="0079146A">
        <w:rPr>
          <w:vertAlign w:val="superscript"/>
        </w:rPr>
        <w:footnoteReference w:id="7"/>
      </w:r>
      <w:r w:rsidR="0083158D">
        <w:rPr>
          <w:rStyle w:val="Hyperlink"/>
          <w:color w:val="000000" w:themeColor="text1"/>
          <w:u w:val="none"/>
        </w:rPr>
        <w:t xml:space="preserve">  When the baby was born Elizabeth broke with tradition and told </w:t>
      </w:r>
      <w:r w:rsidR="00573066">
        <w:rPr>
          <w:rStyle w:val="Hyperlink"/>
          <w:color w:val="000000" w:themeColor="text1"/>
          <w:u w:val="none"/>
        </w:rPr>
        <w:t>her relatives</w:t>
      </w:r>
      <w:r w:rsidR="0083158D">
        <w:rPr>
          <w:rStyle w:val="Hyperlink"/>
          <w:color w:val="000000" w:themeColor="text1"/>
          <w:u w:val="none"/>
        </w:rPr>
        <w:t xml:space="preserve"> that </w:t>
      </w:r>
      <w:r w:rsidR="00573066">
        <w:rPr>
          <w:rStyle w:val="Hyperlink"/>
          <w:color w:val="000000" w:themeColor="text1"/>
          <w:u w:val="none"/>
        </w:rPr>
        <w:t>his name</w:t>
      </w:r>
      <w:r w:rsidR="0083158D">
        <w:rPr>
          <w:rStyle w:val="Hyperlink"/>
          <w:color w:val="000000" w:themeColor="text1"/>
          <w:u w:val="none"/>
        </w:rPr>
        <w:t xml:space="preserve"> would not </w:t>
      </w:r>
      <w:r w:rsidR="00573066">
        <w:rPr>
          <w:rStyle w:val="Hyperlink"/>
          <w:color w:val="000000" w:themeColor="text1"/>
          <w:u w:val="none"/>
        </w:rPr>
        <w:t>be the same as a p</w:t>
      </w:r>
      <w:r w:rsidR="0083158D">
        <w:rPr>
          <w:rStyle w:val="Hyperlink"/>
          <w:color w:val="000000" w:themeColor="text1"/>
          <w:u w:val="none"/>
        </w:rPr>
        <w:t>arent or grandparent</w:t>
      </w:r>
      <w:r w:rsidR="0083158D" w:rsidRPr="0079146A">
        <w:rPr>
          <w:vertAlign w:val="superscript"/>
        </w:rPr>
        <w:footnoteReference w:id="8"/>
      </w:r>
      <w:r w:rsidR="0083158D">
        <w:rPr>
          <w:rStyle w:val="Hyperlink"/>
          <w:color w:val="000000" w:themeColor="text1"/>
          <w:u w:val="none"/>
        </w:rPr>
        <w:t xml:space="preserve"> but would</w:t>
      </w:r>
      <w:r w:rsidR="00573066">
        <w:rPr>
          <w:rStyle w:val="Hyperlink"/>
          <w:color w:val="000000" w:themeColor="text1"/>
          <w:u w:val="none"/>
        </w:rPr>
        <w:t xml:space="preserve"> instead</w:t>
      </w:r>
      <w:r w:rsidR="0083158D">
        <w:rPr>
          <w:rStyle w:val="Hyperlink"/>
          <w:color w:val="000000" w:themeColor="text1"/>
          <w:u w:val="none"/>
        </w:rPr>
        <w:t xml:space="preserve"> be called “John.”  In disbelief they summoned Zechariah to write the boy’s name and the moment he wrote “John” </w:t>
      </w:r>
      <w:r w:rsidR="00F07E92">
        <w:rPr>
          <w:rStyle w:val="Hyperlink"/>
          <w:color w:val="000000" w:themeColor="text1"/>
          <w:u w:val="none"/>
        </w:rPr>
        <w:t>on his tablet</w:t>
      </w:r>
      <w:r w:rsidR="00F07E92" w:rsidRPr="0079146A">
        <w:rPr>
          <w:vertAlign w:val="superscript"/>
        </w:rPr>
        <w:footnoteReference w:id="9"/>
      </w:r>
      <w:r w:rsidR="00F07E92">
        <w:rPr>
          <w:rStyle w:val="Hyperlink"/>
          <w:color w:val="000000" w:themeColor="text1"/>
          <w:u w:val="none"/>
        </w:rPr>
        <w:t xml:space="preserve"> </w:t>
      </w:r>
      <w:r w:rsidR="0083158D">
        <w:rPr>
          <w:rStyle w:val="Hyperlink"/>
          <w:color w:val="000000" w:themeColor="text1"/>
          <w:u w:val="none"/>
        </w:rPr>
        <w:t>his ears were opened</w:t>
      </w:r>
      <w:r w:rsidR="007A57D5">
        <w:rPr>
          <w:rStyle w:val="Hyperlink"/>
          <w:color w:val="000000" w:themeColor="text1"/>
          <w:u w:val="none"/>
        </w:rPr>
        <w:t>,</w:t>
      </w:r>
      <w:r w:rsidR="000E5449">
        <w:rPr>
          <w:rStyle w:val="Hyperlink"/>
          <w:color w:val="000000" w:themeColor="text1"/>
          <w:u w:val="none"/>
        </w:rPr>
        <w:t xml:space="preserve"> and his </w:t>
      </w:r>
      <w:r w:rsidR="0083158D">
        <w:rPr>
          <w:rStyle w:val="Hyperlink"/>
          <w:color w:val="000000" w:themeColor="text1"/>
          <w:u w:val="none"/>
        </w:rPr>
        <w:t xml:space="preserve">tongue </w:t>
      </w:r>
      <w:r w:rsidR="000E5449">
        <w:rPr>
          <w:rStyle w:val="Hyperlink"/>
          <w:color w:val="000000" w:themeColor="text1"/>
          <w:u w:val="none"/>
        </w:rPr>
        <w:t xml:space="preserve">was </w:t>
      </w:r>
      <w:r w:rsidR="0083158D">
        <w:rPr>
          <w:rStyle w:val="Hyperlink"/>
          <w:color w:val="000000" w:themeColor="text1"/>
          <w:u w:val="none"/>
        </w:rPr>
        <w:t>freed up to speak again.</w:t>
      </w:r>
      <w:r w:rsidR="0083158D" w:rsidRPr="0079146A">
        <w:rPr>
          <w:vertAlign w:val="superscript"/>
        </w:rPr>
        <w:footnoteReference w:id="10"/>
      </w:r>
      <w:r w:rsidR="0083158D">
        <w:rPr>
          <w:rStyle w:val="Hyperlink"/>
          <w:color w:val="000000" w:themeColor="text1"/>
          <w:u w:val="none"/>
        </w:rPr>
        <w:t xml:space="preserve">  </w:t>
      </w:r>
    </w:p>
    <w:p w14:paraId="77ED2267" w14:textId="6E23ACB1" w:rsidR="004B34F3" w:rsidRDefault="004B34F3" w:rsidP="00115FBA">
      <w:pPr>
        <w:rPr>
          <w:rStyle w:val="Hyperlink"/>
          <w:color w:val="000000" w:themeColor="text1"/>
          <w:u w:val="none"/>
        </w:rPr>
      </w:pPr>
    </w:p>
    <w:p w14:paraId="69A4E1FB" w14:textId="77777777" w:rsidR="00646DF0" w:rsidRDefault="00646DF0" w:rsidP="00115FBA">
      <w:pPr>
        <w:rPr>
          <w:rStyle w:val="Hyperlink"/>
          <w:color w:val="000000" w:themeColor="text1"/>
          <w:u w:val="none"/>
        </w:rPr>
      </w:pPr>
    </w:p>
    <w:p w14:paraId="681AFB32" w14:textId="77777777" w:rsidR="00646DF0" w:rsidRPr="0079146A" w:rsidRDefault="00646DF0" w:rsidP="00646DF0">
      <w:pPr>
        <w:rPr>
          <w:rStyle w:val="Hyperlink"/>
          <w:b/>
          <w:bCs/>
          <w:color w:val="000000" w:themeColor="text1"/>
          <w:u w:val="none"/>
        </w:rPr>
      </w:pPr>
      <w:r w:rsidRPr="0079146A">
        <w:rPr>
          <w:rStyle w:val="Hyperlink"/>
          <w:b/>
          <w:bCs/>
          <w:color w:val="000000" w:themeColor="text1"/>
          <w:u w:val="none"/>
        </w:rPr>
        <w:t>Following Jesus, Not Culture at Christmas</w:t>
      </w:r>
    </w:p>
    <w:p w14:paraId="65026163" w14:textId="0E162FEB" w:rsidR="00F07E92" w:rsidRDefault="00E850B0" w:rsidP="0083158D">
      <w:pPr>
        <w:rPr>
          <w:lang w:val="en-US"/>
        </w:rPr>
      </w:pPr>
      <w:r>
        <w:rPr>
          <w:noProof/>
          <w:lang w:val="en-US"/>
        </w:rPr>
        <w:drawing>
          <wp:anchor distT="0" distB="0" distL="114300" distR="114300" simplePos="0" relativeHeight="251659264" behindDoc="0" locked="0" layoutInCell="1" allowOverlap="1" wp14:anchorId="1561C83B" wp14:editId="44FBC8E6">
            <wp:simplePos x="0" y="0"/>
            <wp:positionH relativeFrom="column">
              <wp:posOffset>0</wp:posOffset>
            </wp:positionH>
            <wp:positionV relativeFrom="paragraph">
              <wp:posOffset>181610</wp:posOffset>
            </wp:positionV>
            <wp:extent cx="3095625" cy="2324100"/>
            <wp:effectExtent l="76200" t="76200" r="142875" b="133350"/>
            <wp:wrapSquare wrapText="bothSides"/>
            <wp:docPr id="2" name="Picture 2"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40px-gospel_of_matthew_chapter_1-3_bible_illustrations_by_sweet_media.jpg"/>
                    <pic:cNvPicPr/>
                  </pic:nvPicPr>
                  <pic:blipFill>
                    <a:blip r:embed="rId10">
                      <a:extLst>
                        <a:ext uri="{28A0092B-C50C-407E-A947-70E740481C1C}">
                          <a14:useLocalDpi xmlns:a14="http://schemas.microsoft.com/office/drawing/2010/main" val="0"/>
                        </a:ext>
                      </a:extLst>
                    </a:blip>
                    <a:stretch>
                      <a:fillRect/>
                    </a:stretch>
                  </pic:blipFill>
                  <pic:spPr>
                    <a:xfrm>
                      <a:off x="0" y="0"/>
                      <a:ext cx="3095625" cy="2324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94C0210" w14:textId="198D0D6B" w:rsidR="00DF389D" w:rsidRDefault="00646DF0" w:rsidP="00646DF0">
      <w:pPr>
        <w:rPr>
          <w:lang w:val="en-US"/>
        </w:rPr>
      </w:pPr>
      <w:r>
        <w:rPr>
          <w:lang w:val="en-US"/>
        </w:rPr>
        <w:tab/>
        <w:t>While Zechariah’s nine months of silence was most likely a divine rebuke for his unbelief</w:t>
      </w:r>
      <w:r w:rsidR="00471A4F">
        <w:rPr>
          <w:lang w:val="en-US"/>
        </w:rPr>
        <w:t xml:space="preserve"> it was also an opportunity to </w:t>
      </w:r>
      <w:r>
        <w:rPr>
          <w:lang w:val="en-US"/>
        </w:rPr>
        <w:t>ponder</w:t>
      </w:r>
      <w:r w:rsidR="00471A4F">
        <w:rPr>
          <w:lang w:val="en-US"/>
        </w:rPr>
        <w:t xml:space="preserve">, </w:t>
      </w:r>
      <w:r>
        <w:rPr>
          <w:lang w:val="en-US"/>
        </w:rPr>
        <w:t>pray</w:t>
      </w:r>
      <w:r w:rsidR="00471A4F">
        <w:rPr>
          <w:lang w:val="en-US"/>
        </w:rPr>
        <w:t xml:space="preserve">, and meditate on the Bible </w:t>
      </w:r>
      <w:r w:rsidR="00C92A76">
        <w:rPr>
          <w:lang w:val="en-US"/>
        </w:rPr>
        <w:t xml:space="preserve">so that he might </w:t>
      </w:r>
      <w:r>
        <w:rPr>
          <w:lang w:val="en-US"/>
        </w:rPr>
        <w:t xml:space="preserve">reassured </w:t>
      </w:r>
      <w:r w:rsidR="00471A4F">
        <w:rPr>
          <w:lang w:val="en-US"/>
        </w:rPr>
        <w:t xml:space="preserve">and accept </w:t>
      </w:r>
      <w:r w:rsidR="000E5449">
        <w:rPr>
          <w:lang w:val="en-US"/>
        </w:rPr>
        <w:t xml:space="preserve">the </w:t>
      </w:r>
      <w:r>
        <w:rPr>
          <w:lang w:val="en-US"/>
        </w:rPr>
        <w:t xml:space="preserve">miraculous </w:t>
      </w:r>
      <w:r w:rsidR="000E5449">
        <w:rPr>
          <w:lang w:val="en-US"/>
        </w:rPr>
        <w:t>birth of John</w:t>
      </w:r>
      <w:r>
        <w:rPr>
          <w:lang w:val="en-US"/>
        </w:rPr>
        <w:t>.</w:t>
      </w:r>
      <w:r w:rsidRPr="0079146A">
        <w:rPr>
          <w:vertAlign w:val="superscript"/>
        </w:rPr>
        <w:footnoteReference w:id="11"/>
      </w:r>
      <w:r w:rsidR="00685940">
        <w:rPr>
          <w:lang w:val="en-US"/>
        </w:rPr>
        <w:t xml:space="preserve">   Despite his age and stature as a righteous priest (1:6) the “peer pressure and attitudes of the world”</w:t>
      </w:r>
      <w:r w:rsidR="007773F7">
        <w:rPr>
          <w:lang w:val="en-US"/>
        </w:rPr>
        <w:t xml:space="preserve"> had had a profound effect on </w:t>
      </w:r>
      <w:r w:rsidR="00AE3342">
        <w:rPr>
          <w:lang w:val="en-US"/>
        </w:rPr>
        <w:t xml:space="preserve">Zachariah’s </w:t>
      </w:r>
      <w:r w:rsidR="007773F7">
        <w:rPr>
          <w:lang w:val="en-US"/>
        </w:rPr>
        <w:t>unbelief before God.</w:t>
      </w:r>
      <w:r w:rsidR="007773F7" w:rsidRPr="00471A4F">
        <w:rPr>
          <w:vertAlign w:val="superscript"/>
          <w:lang w:val="en-US"/>
        </w:rPr>
        <w:footnoteReference w:id="12"/>
      </w:r>
      <w:r w:rsidR="007773F7">
        <w:rPr>
          <w:lang w:val="en-US"/>
        </w:rPr>
        <w:t xml:space="preserve">  Even though Scripture clearly taught that God could open any womb</w:t>
      </w:r>
      <w:r w:rsidR="00DF389D">
        <w:rPr>
          <w:lang w:val="en-US"/>
        </w:rPr>
        <w:t>,</w:t>
      </w:r>
      <w:r w:rsidR="007773F7" w:rsidRPr="007773F7">
        <w:rPr>
          <w:vertAlign w:val="superscript"/>
          <w:lang w:val="en-US"/>
        </w:rPr>
        <w:footnoteReference w:id="13"/>
      </w:r>
      <w:r w:rsidR="007773F7">
        <w:rPr>
          <w:lang w:val="en-US"/>
        </w:rPr>
        <w:t xml:space="preserve"> </w:t>
      </w:r>
      <w:r w:rsidR="00DF389D">
        <w:rPr>
          <w:lang w:val="en-US"/>
        </w:rPr>
        <w:t xml:space="preserve">Zacharias </w:t>
      </w:r>
      <w:r w:rsidR="007773F7">
        <w:rPr>
          <w:lang w:val="en-US"/>
        </w:rPr>
        <w:t xml:space="preserve">chose to believe as </w:t>
      </w:r>
      <w:r w:rsidR="007773F7">
        <w:rPr>
          <w:lang w:val="en-US"/>
        </w:rPr>
        <w:lastRenderedPageBreak/>
        <w:t xml:space="preserve">the world does that such a miracle </w:t>
      </w:r>
      <w:r w:rsidR="00DF389D">
        <w:rPr>
          <w:lang w:val="en-US"/>
        </w:rPr>
        <w:t>c</w:t>
      </w:r>
      <w:r w:rsidR="007773F7">
        <w:rPr>
          <w:lang w:val="en-US"/>
        </w:rPr>
        <w:t>ould not happen</w:t>
      </w:r>
      <w:r w:rsidR="00DF389D">
        <w:rPr>
          <w:lang w:val="en-US"/>
        </w:rPr>
        <w:t xml:space="preserve">.  He had nine long months of watching Elizabeth’s belly grow in silence to not only bask in his shame of initial disbelief but also to spiritually grow in his understanding of the awesome power of God! </w:t>
      </w:r>
      <w:r w:rsidR="00AE3342">
        <w:rPr>
          <w:lang w:val="en-US"/>
        </w:rPr>
        <w:t xml:space="preserve">  Because Zechariah was not an arrogant man</w:t>
      </w:r>
      <w:r w:rsidR="00AE3342" w:rsidRPr="0079146A">
        <w:rPr>
          <w:vertAlign w:val="superscript"/>
        </w:rPr>
        <w:footnoteReference w:id="14"/>
      </w:r>
      <w:r w:rsidR="00AE3342">
        <w:rPr>
          <w:lang w:val="en-US"/>
        </w:rPr>
        <w:t xml:space="preserve"> he learned that sanctification was not a “momentary” event but a lifetime one!</w:t>
      </w:r>
      <w:r w:rsidR="00AE3342" w:rsidRPr="00471A4F">
        <w:rPr>
          <w:vertAlign w:val="superscript"/>
          <w:lang w:val="en-US"/>
        </w:rPr>
        <w:footnoteReference w:id="15"/>
      </w:r>
      <w:r w:rsidR="007A57D5">
        <w:rPr>
          <w:vertAlign w:val="superscript"/>
          <w:lang w:val="en-US"/>
        </w:rPr>
        <w:t xml:space="preserve"> </w:t>
      </w:r>
      <w:r w:rsidR="007A57D5">
        <w:rPr>
          <w:lang w:val="en-US"/>
        </w:rPr>
        <w:t xml:space="preserve"> If a prestigious priest could learn more about God surely, we can as well!</w:t>
      </w:r>
    </w:p>
    <w:p w14:paraId="44B120A3" w14:textId="77777777" w:rsidR="00AE3342" w:rsidRDefault="00AE3342" w:rsidP="00AE3342">
      <w:pPr>
        <w:rPr>
          <w:lang w:val="en-US"/>
        </w:rPr>
      </w:pPr>
      <w:r>
        <w:rPr>
          <w:lang w:val="en-US"/>
        </w:rPr>
        <w:tab/>
      </w:r>
    </w:p>
    <w:p w14:paraId="2BCDC6E7" w14:textId="33479335" w:rsidR="008D5D4A" w:rsidRDefault="00EA4A97" w:rsidP="00AE3342">
      <w:pPr>
        <w:ind w:firstLine="720"/>
        <w:rPr>
          <w:lang w:val="en-US"/>
        </w:rPr>
      </w:pPr>
      <w:r>
        <w:rPr>
          <w:noProof/>
          <w:lang w:val="en-US"/>
        </w:rPr>
        <w:drawing>
          <wp:anchor distT="0" distB="0" distL="114300" distR="114300" simplePos="0" relativeHeight="251660288" behindDoc="0" locked="0" layoutInCell="1" allowOverlap="1" wp14:anchorId="7419AE68" wp14:editId="1F299433">
            <wp:simplePos x="0" y="0"/>
            <wp:positionH relativeFrom="margin">
              <wp:align>left</wp:align>
            </wp:positionH>
            <wp:positionV relativeFrom="paragraph">
              <wp:posOffset>554990</wp:posOffset>
            </wp:positionV>
            <wp:extent cx="2971800" cy="2226945"/>
            <wp:effectExtent l="76200" t="76200" r="133350" b="135255"/>
            <wp:wrapSquare wrapText="bothSides"/>
            <wp:docPr id="3" name="Picture 3" descr="A picture containing green,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1">
                      <a:extLst>
                        <a:ext uri="{28A0092B-C50C-407E-A947-70E740481C1C}">
                          <a14:useLocalDpi xmlns:a14="http://schemas.microsoft.com/office/drawing/2010/main" val="0"/>
                        </a:ext>
                      </a:extLst>
                    </a:blip>
                    <a:stretch>
                      <a:fillRect/>
                    </a:stretch>
                  </pic:blipFill>
                  <pic:spPr>
                    <a:xfrm>
                      <a:off x="0" y="0"/>
                      <a:ext cx="2978723" cy="22324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E3342">
        <w:rPr>
          <w:lang w:val="en-US"/>
        </w:rPr>
        <w:t>Christmas is almost upon us and if we are not careful the peer pressure and customs of this world</w:t>
      </w:r>
      <w:r w:rsidR="00AE3342" w:rsidRPr="00471A4F">
        <w:rPr>
          <w:vertAlign w:val="superscript"/>
          <w:lang w:val="en-US"/>
        </w:rPr>
        <w:footnoteReference w:id="16"/>
      </w:r>
      <w:r w:rsidR="00AE3342">
        <w:rPr>
          <w:lang w:val="en-US"/>
        </w:rPr>
        <w:t xml:space="preserve"> will keep us lukewarm and unreceptive </w:t>
      </w:r>
      <w:r w:rsidR="00115DD6">
        <w:rPr>
          <w:lang w:val="en-US"/>
        </w:rPr>
        <w:t xml:space="preserve">to </w:t>
      </w:r>
      <w:r w:rsidR="00AE3342">
        <w:rPr>
          <w:lang w:val="en-US"/>
        </w:rPr>
        <w:t xml:space="preserve">proclaiming </w:t>
      </w:r>
      <w:r w:rsidR="000965BD">
        <w:rPr>
          <w:lang w:val="en-US"/>
        </w:rPr>
        <w:t>the Good News that Jesus is our S</w:t>
      </w:r>
      <w:r w:rsidR="00AE3342">
        <w:rPr>
          <w:lang w:val="en-US"/>
        </w:rPr>
        <w:t xml:space="preserve">avior.  </w:t>
      </w:r>
      <w:r w:rsidR="00115DD6">
        <w:rPr>
          <w:lang w:val="en-US"/>
        </w:rPr>
        <w:t xml:space="preserve">Christmas is not </w:t>
      </w:r>
      <w:r w:rsidR="000965BD">
        <w:rPr>
          <w:lang w:val="en-US"/>
        </w:rPr>
        <w:t xml:space="preserve">just </w:t>
      </w:r>
      <w:r w:rsidR="00115DD6">
        <w:rPr>
          <w:lang w:val="en-US"/>
        </w:rPr>
        <w:t>about gifts, eating and visiting friends and relatives</w:t>
      </w:r>
      <w:r w:rsidR="000965BD">
        <w:rPr>
          <w:lang w:val="en-US"/>
        </w:rPr>
        <w:t>, nor is it about standing on the “perceived” power and prestige</w:t>
      </w:r>
      <w:r w:rsidR="000965BD" w:rsidRPr="00471A4F">
        <w:rPr>
          <w:vertAlign w:val="superscript"/>
          <w:lang w:val="en-US"/>
        </w:rPr>
        <w:footnoteReference w:id="17"/>
      </w:r>
      <w:r w:rsidR="000965BD">
        <w:rPr>
          <w:lang w:val="en-US"/>
        </w:rPr>
        <w:t xml:space="preserve"> of our supposed spiritual maturity!  </w:t>
      </w:r>
      <w:r w:rsidR="008D5D4A">
        <w:rPr>
          <w:lang w:val="en-US"/>
        </w:rPr>
        <w:t>Like Zacharias we need to spend time in silence and solitude this Christmas</w:t>
      </w:r>
      <w:r w:rsidR="00675C30" w:rsidRPr="0079146A">
        <w:rPr>
          <w:vertAlign w:val="superscript"/>
        </w:rPr>
        <w:footnoteReference w:id="18"/>
      </w:r>
      <w:r w:rsidR="008D5D4A">
        <w:rPr>
          <w:lang w:val="en-US"/>
        </w:rPr>
        <w:t xml:space="preserve"> so that we might learn to “walk where God tells us to walk!”</w:t>
      </w:r>
      <w:r w:rsidR="008D5D4A" w:rsidRPr="00471A4F">
        <w:rPr>
          <w:vertAlign w:val="superscript"/>
          <w:lang w:val="en-US"/>
        </w:rPr>
        <w:footnoteReference w:id="19"/>
      </w:r>
      <w:r w:rsidR="00EE7394">
        <w:rPr>
          <w:lang w:val="en-US"/>
        </w:rPr>
        <w:t xml:space="preserve">  </w:t>
      </w:r>
      <w:r>
        <w:rPr>
          <w:lang w:val="en-US"/>
        </w:rPr>
        <w:t>Holy living is not found in “taking control” and doing the things that pleases oneself but in following the One who is in control!</w:t>
      </w:r>
      <w:r w:rsidRPr="00471A4F">
        <w:rPr>
          <w:vertAlign w:val="superscript"/>
          <w:lang w:val="en-US"/>
        </w:rPr>
        <w:footnoteReference w:id="20"/>
      </w:r>
      <w:r>
        <w:rPr>
          <w:lang w:val="en-US"/>
        </w:rPr>
        <w:t xml:space="preserve">  </w:t>
      </w:r>
      <w:r w:rsidR="002537DE">
        <w:rPr>
          <w:lang w:val="en-US"/>
        </w:rPr>
        <w:t>While not all of us were called to be evangelist</w:t>
      </w:r>
      <w:r w:rsidR="00573066">
        <w:rPr>
          <w:lang w:val="en-US"/>
        </w:rPr>
        <w:t>s</w:t>
      </w:r>
      <w:r w:rsidR="002537DE">
        <w:rPr>
          <w:lang w:val="en-US"/>
        </w:rPr>
        <w:t xml:space="preserve"> are not </w:t>
      </w:r>
      <w:r w:rsidR="007A57D5">
        <w:rPr>
          <w:lang w:val="en-US"/>
        </w:rPr>
        <w:t xml:space="preserve">all Christians </w:t>
      </w:r>
      <w:r w:rsidR="002537DE">
        <w:rPr>
          <w:lang w:val="en-US"/>
        </w:rPr>
        <w:t xml:space="preserve">called to go and make disciples </w:t>
      </w:r>
      <w:r w:rsidR="007A57D5">
        <w:rPr>
          <w:lang w:val="en-US"/>
        </w:rPr>
        <w:t xml:space="preserve">of all nations </w:t>
      </w:r>
      <w:r w:rsidR="002537DE">
        <w:rPr>
          <w:lang w:val="en-US"/>
        </w:rPr>
        <w:t xml:space="preserve">(Matthew 28:19) or at the very least </w:t>
      </w:r>
      <w:r w:rsidR="007A57D5">
        <w:rPr>
          <w:lang w:val="en-US"/>
        </w:rPr>
        <w:t>b</w:t>
      </w:r>
      <w:r w:rsidR="002537DE">
        <w:rPr>
          <w:lang w:val="en-US"/>
        </w:rPr>
        <w:t xml:space="preserve">e ready to give the reason </w:t>
      </w:r>
      <w:r w:rsidR="007A57D5">
        <w:rPr>
          <w:lang w:val="en-US"/>
        </w:rPr>
        <w:t xml:space="preserve">why </w:t>
      </w:r>
      <w:r w:rsidR="002537DE">
        <w:rPr>
          <w:lang w:val="en-US"/>
        </w:rPr>
        <w:t xml:space="preserve">we have hope </w:t>
      </w:r>
      <w:r w:rsidR="007A57D5">
        <w:rPr>
          <w:lang w:val="en-US"/>
        </w:rPr>
        <w:t xml:space="preserve">in our Lord </w:t>
      </w:r>
      <w:r w:rsidR="002537DE">
        <w:rPr>
          <w:lang w:val="en-US"/>
        </w:rPr>
        <w:t xml:space="preserve">(1 Peter 3:15)?  </w:t>
      </w:r>
      <w:r>
        <w:rPr>
          <w:lang w:val="en-US"/>
        </w:rPr>
        <w:t xml:space="preserve">If one is concerned about what to say to the unsaved then keep reading </w:t>
      </w:r>
      <w:r w:rsidR="0073617C">
        <w:rPr>
          <w:lang w:val="en-US"/>
        </w:rPr>
        <w:t xml:space="preserve">the rest of this sermon </w:t>
      </w:r>
      <w:r>
        <w:rPr>
          <w:lang w:val="en-US"/>
        </w:rPr>
        <w:t xml:space="preserve">for the </w:t>
      </w:r>
      <w:r w:rsidR="007A57D5">
        <w:rPr>
          <w:lang w:val="en-US"/>
        </w:rPr>
        <w:t xml:space="preserve">song the Holy Spirit gave to Zacharias </w:t>
      </w:r>
      <w:r>
        <w:rPr>
          <w:lang w:val="en-US"/>
        </w:rPr>
        <w:t xml:space="preserve">not only tells </w:t>
      </w:r>
      <w:r w:rsidR="00C92A76">
        <w:rPr>
          <w:lang w:val="en-US"/>
        </w:rPr>
        <w:t xml:space="preserve">us </w:t>
      </w:r>
      <w:r>
        <w:rPr>
          <w:lang w:val="en-US"/>
        </w:rPr>
        <w:t xml:space="preserve">of the significance of Christ’s birth but </w:t>
      </w:r>
      <w:r w:rsidR="00D51C93">
        <w:rPr>
          <w:lang w:val="en-US"/>
        </w:rPr>
        <w:t xml:space="preserve">also </w:t>
      </w:r>
      <w:r>
        <w:rPr>
          <w:lang w:val="en-US"/>
        </w:rPr>
        <w:t>solidifies His command to GO and tell everyone the Good News!</w:t>
      </w:r>
    </w:p>
    <w:p w14:paraId="135E5D07" w14:textId="2623A292" w:rsidR="00D53803" w:rsidRDefault="00D53803" w:rsidP="00AE3342">
      <w:pPr>
        <w:ind w:firstLine="720"/>
        <w:rPr>
          <w:lang w:val="en-US"/>
        </w:rPr>
      </w:pPr>
    </w:p>
    <w:p w14:paraId="4A9CBFCB" w14:textId="77777777" w:rsidR="00D53803" w:rsidRDefault="00D53803" w:rsidP="001765BF">
      <w:pPr>
        <w:rPr>
          <w:rStyle w:val="Hyperlink"/>
          <w:b/>
          <w:bCs/>
          <w:color w:val="000000" w:themeColor="text1"/>
          <w:u w:val="none"/>
        </w:rPr>
      </w:pPr>
    </w:p>
    <w:p w14:paraId="353413E8" w14:textId="77777777" w:rsidR="00D53803" w:rsidRDefault="00D53803" w:rsidP="001765BF">
      <w:pPr>
        <w:rPr>
          <w:rStyle w:val="Hyperlink"/>
          <w:b/>
          <w:bCs/>
          <w:color w:val="000000" w:themeColor="text1"/>
          <w:u w:val="none"/>
        </w:rPr>
      </w:pPr>
    </w:p>
    <w:p w14:paraId="706E56EF" w14:textId="77777777" w:rsidR="00D53803" w:rsidRDefault="00D53803" w:rsidP="001765BF">
      <w:pPr>
        <w:rPr>
          <w:rStyle w:val="Hyperlink"/>
          <w:b/>
          <w:bCs/>
          <w:color w:val="000000" w:themeColor="text1"/>
          <w:u w:val="none"/>
        </w:rPr>
      </w:pPr>
    </w:p>
    <w:p w14:paraId="1DC4B5C3" w14:textId="77777777" w:rsidR="00D53803" w:rsidRDefault="00D53803" w:rsidP="001765BF">
      <w:pPr>
        <w:rPr>
          <w:rStyle w:val="Hyperlink"/>
          <w:b/>
          <w:bCs/>
          <w:color w:val="000000" w:themeColor="text1"/>
          <w:u w:val="none"/>
        </w:rPr>
      </w:pPr>
    </w:p>
    <w:p w14:paraId="1D77863A" w14:textId="2C2685B5" w:rsidR="001765BF" w:rsidRDefault="00D379C7" w:rsidP="001765BF">
      <w:pPr>
        <w:rPr>
          <w:rStyle w:val="Hyperlink"/>
          <w:b/>
          <w:bCs/>
          <w:color w:val="000000" w:themeColor="text1"/>
          <w:u w:val="none"/>
        </w:rPr>
      </w:pPr>
      <w:r w:rsidRPr="00BE3E16">
        <w:rPr>
          <w:rStyle w:val="Hyperlink"/>
          <w:b/>
          <w:bCs/>
          <w:color w:val="000000" w:themeColor="text1"/>
          <w:u w:val="none"/>
        </w:rPr>
        <w:lastRenderedPageBreak/>
        <w:t>Do not be Afraid to Speak that God Visited Us</w:t>
      </w:r>
      <w:r w:rsidR="00087EDD" w:rsidRPr="00BE3E16">
        <w:rPr>
          <w:rStyle w:val="Hyperlink"/>
          <w:b/>
          <w:bCs/>
          <w:color w:val="000000" w:themeColor="text1"/>
          <w:u w:val="none"/>
        </w:rPr>
        <w:t xml:space="preserve"> (</w:t>
      </w:r>
      <w:r w:rsidR="003F6916" w:rsidRPr="00BE3E16">
        <w:rPr>
          <w:rStyle w:val="Hyperlink"/>
          <w:b/>
          <w:bCs/>
          <w:color w:val="000000" w:themeColor="text1"/>
          <w:u w:val="none"/>
        </w:rPr>
        <w:t>67-75)</w:t>
      </w:r>
    </w:p>
    <w:p w14:paraId="5CE430F7" w14:textId="3937671F" w:rsidR="00B006DC" w:rsidRDefault="00B006DC" w:rsidP="001765BF">
      <w:pPr>
        <w:rPr>
          <w:rStyle w:val="Hyperlink"/>
          <w:b/>
          <w:bCs/>
          <w:color w:val="000000" w:themeColor="text1"/>
          <w:u w:val="none"/>
        </w:rPr>
      </w:pPr>
    </w:p>
    <w:p w14:paraId="40A12E92" w14:textId="595FD6FE" w:rsidR="00B006DC" w:rsidRPr="00B006DC" w:rsidRDefault="00B006DC" w:rsidP="00B006DC">
      <w:pPr>
        <w:ind w:left="567" w:right="686"/>
        <w:jc w:val="both"/>
        <w:rPr>
          <w:b/>
          <w:bCs/>
          <w:color w:val="C00000"/>
        </w:rPr>
      </w:pPr>
      <w:r w:rsidRPr="00B006DC">
        <w:rPr>
          <w:b/>
          <w:bCs/>
          <w:color w:val="C00000"/>
          <w:vertAlign w:val="superscript"/>
          <w:lang w:val="en-US"/>
        </w:rPr>
        <w:t>67 </w:t>
      </w:r>
      <w:r w:rsidRPr="00B006DC">
        <w:rPr>
          <w:b/>
          <w:bCs/>
          <w:color w:val="C00000"/>
          <w:lang w:val="en-US"/>
        </w:rPr>
        <w:t xml:space="preserve">His father Zechariah was filled with the Holy Spirit and prophesied:  </w:t>
      </w:r>
      <w:r w:rsidRPr="00B006DC">
        <w:rPr>
          <w:b/>
          <w:bCs/>
          <w:color w:val="C00000"/>
          <w:vertAlign w:val="superscript"/>
          <w:lang w:val="en-US"/>
        </w:rPr>
        <w:t>68 </w:t>
      </w:r>
      <w:r w:rsidRPr="00B006DC">
        <w:rPr>
          <w:b/>
          <w:bCs/>
          <w:color w:val="C00000"/>
          <w:lang w:val="en-US"/>
        </w:rPr>
        <w:t xml:space="preserve">“Praise be to the Lord, the God of Israel, because he has come to his people and redeemed them. </w:t>
      </w:r>
      <w:r w:rsidRPr="00B006DC">
        <w:rPr>
          <w:b/>
          <w:bCs/>
          <w:color w:val="C00000"/>
          <w:vertAlign w:val="superscript"/>
          <w:lang w:val="en-US"/>
        </w:rPr>
        <w:t>69 </w:t>
      </w:r>
      <w:r w:rsidRPr="00B006DC">
        <w:rPr>
          <w:b/>
          <w:bCs/>
          <w:color w:val="C00000"/>
          <w:lang w:val="en-US"/>
        </w:rPr>
        <w:t>He has raised up a horn </w:t>
      </w:r>
      <w:r w:rsidRPr="00B006DC">
        <w:rPr>
          <w:b/>
          <w:bCs/>
          <w:color w:val="C00000"/>
          <w:vertAlign w:val="superscript"/>
          <w:lang w:val="en-US"/>
        </w:rPr>
        <w:t>z</w:t>
      </w:r>
      <w:r w:rsidRPr="00B006DC">
        <w:rPr>
          <w:b/>
          <w:bCs/>
          <w:color w:val="C00000"/>
          <w:lang w:val="en-US"/>
        </w:rPr>
        <w:t xml:space="preserve"> of salvation for us in the house of his servant David </w:t>
      </w:r>
      <w:r w:rsidRPr="00B006DC">
        <w:rPr>
          <w:b/>
          <w:bCs/>
          <w:color w:val="C00000"/>
          <w:vertAlign w:val="superscript"/>
          <w:lang w:val="en-US"/>
        </w:rPr>
        <w:t>70 </w:t>
      </w:r>
      <w:r w:rsidRPr="00B006DC">
        <w:rPr>
          <w:b/>
          <w:bCs/>
          <w:color w:val="C00000"/>
          <w:lang w:val="en-US"/>
        </w:rPr>
        <w:t xml:space="preserve">(as he said through his holy prophets of long ago), </w:t>
      </w:r>
      <w:r w:rsidRPr="00B006DC">
        <w:rPr>
          <w:b/>
          <w:bCs/>
          <w:color w:val="C00000"/>
          <w:vertAlign w:val="superscript"/>
          <w:lang w:val="en-US"/>
        </w:rPr>
        <w:t>71 </w:t>
      </w:r>
      <w:r w:rsidRPr="00B006DC">
        <w:rPr>
          <w:b/>
          <w:bCs/>
          <w:color w:val="C00000"/>
          <w:lang w:val="en-US"/>
        </w:rPr>
        <w:t xml:space="preserve">salvation from our enemies and from the hand of all who hate us— </w:t>
      </w:r>
      <w:r w:rsidRPr="00B006DC">
        <w:rPr>
          <w:b/>
          <w:bCs/>
          <w:color w:val="C00000"/>
          <w:vertAlign w:val="superscript"/>
          <w:lang w:val="en-US"/>
        </w:rPr>
        <w:t>72 </w:t>
      </w:r>
      <w:r w:rsidRPr="00B006DC">
        <w:rPr>
          <w:b/>
          <w:bCs/>
          <w:color w:val="C00000"/>
          <w:lang w:val="en-US"/>
        </w:rPr>
        <w:t xml:space="preserve">to show mercy to our ancestors and to remember his holy covenant, </w:t>
      </w:r>
      <w:r w:rsidRPr="00B006DC">
        <w:rPr>
          <w:b/>
          <w:bCs/>
          <w:color w:val="C00000"/>
          <w:vertAlign w:val="superscript"/>
          <w:lang w:val="en-US"/>
        </w:rPr>
        <w:t>73</w:t>
      </w:r>
      <w:r w:rsidRPr="00B006DC">
        <w:rPr>
          <w:b/>
          <w:bCs/>
          <w:color w:val="C00000"/>
          <w:lang w:val="en-US"/>
        </w:rPr>
        <w:t xml:space="preserve"> the oath he swore to our father Abraham: </w:t>
      </w:r>
      <w:r w:rsidRPr="00B006DC">
        <w:rPr>
          <w:b/>
          <w:bCs/>
          <w:color w:val="C00000"/>
          <w:vertAlign w:val="superscript"/>
          <w:lang w:val="en-US"/>
        </w:rPr>
        <w:t>74 </w:t>
      </w:r>
      <w:r w:rsidRPr="00B006DC">
        <w:rPr>
          <w:b/>
          <w:bCs/>
          <w:color w:val="C00000"/>
          <w:lang w:val="en-US"/>
        </w:rPr>
        <w:t xml:space="preserve">to rescue us from the hand of our enemies, and to enable us to serve him without fear </w:t>
      </w:r>
      <w:r w:rsidRPr="00B006DC">
        <w:rPr>
          <w:b/>
          <w:bCs/>
          <w:color w:val="C00000"/>
          <w:vertAlign w:val="superscript"/>
          <w:lang w:val="en-US"/>
        </w:rPr>
        <w:t>75</w:t>
      </w:r>
      <w:r w:rsidRPr="00B006DC">
        <w:rPr>
          <w:b/>
          <w:bCs/>
          <w:color w:val="C00000"/>
          <w:lang w:val="en-US"/>
        </w:rPr>
        <w:tab/>
        <w:t xml:space="preserve">in holiness and righteousness before him all our days. </w:t>
      </w:r>
    </w:p>
    <w:p w14:paraId="1D7BDF9D" w14:textId="77777777" w:rsidR="00B006DC" w:rsidRPr="00BE3E16" w:rsidRDefault="00B006DC" w:rsidP="001765BF">
      <w:pPr>
        <w:rPr>
          <w:rStyle w:val="Hyperlink"/>
          <w:b/>
          <w:bCs/>
          <w:color w:val="000000" w:themeColor="text1"/>
          <w:u w:val="none"/>
        </w:rPr>
      </w:pPr>
    </w:p>
    <w:p w14:paraId="0FD0A452" w14:textId="434908A1" w:rsidR="00E94370" w:rsidRDefault="00BC16CD" w:rsidP="00E94370">
      <w:pPr>
        <w:rPr>
          <w:lang w:val="en-US"/>
        </w:rPr>
      </w:pPr>
      <w:r>
        <w:rPr>
          <w:noProof/>
          <w:color w:val="000000" w:themeColor="text1"/>
        </w:rPr>
        <w:drawing>
          <wp:anchor distT="0" distB="0" distL="114300" distR="114300" simplePos="0" relativeHeight="251661312" behindDoc="0" locked="0" layoutInCell="1" allowOverlap="1" wp14:anchorId="40987881" wp14:editId="1243D362">
            <wp:simplePos x="0" y="0"/>
            <wp:positionH relativeFrom="margin">
              <wp:align>left</wp:align>
            </wp:positionH>
            <wp:positionV relativeFrom="paragraph">
              <wp:posOffset>589915</wp:posOffset>
            </wp:positionV>
            <wp:extent cx="3028950" cy="2271395"/>
            <wp:effectExtent l="76200" t="76200" r="133350" b="128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2">
                      <a:extLst>
                        <a:ext uri="{28A0092B-C50C-407E-A947-70E740481C1C}">
                          <a14:useLocalDpi xmlns:a14="http://schemas.microsoft.com/office/drawing/2010/main" val="0"/>
                        </a:ext>
                      </a:extLst>
                    </a:blip>
                    <a:stretch>
                      <a:fillRect/>
                    </a:stretch>
                  </pic:blipFill>
                  <pic:spPr>
                    <a:xfrm>
                      <a:off x="0" y="0"/>
                      <a:ext cx="3032895" cy="22745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E3E16">
        <w:rPr>
          <w:rStyle w:val="Hyperlink"/>
          <w:color w:val="000000" w:themeColor="text1"/>
          <w:u w:val="none"/>
        </w:rPr>
        <w:tab/>
        <w:t>Instead of a voice of frustration for having been silenced</w:t>
      </w:r>
      <w:r w:rsidR="00BE3E16" w:rsidRPr="008F22E6">
        <w:rPr>
          <w:vertAlign w:val="superscript"/>
        </w:rPr>
        <w:footnoteReference w:id="21"/>
      </w:r>
      <w:r w:rsidR="00BE3E16">
        <w:rPr>
          <w:rStyle w:val="Hyperlink"/>
          <w:color w:val="000000" w:themeColor="text1"/>
          <w:u w:val="none"/>
        </w:rPr>
        <w:t xml:space="preserve"> Zachariah became filled with the Holy Spirit</w:t>
      </w:r>
      <w:r w:rsidR="00BE3E16" w:rsidRPr="00234B8F">
        <w:rPr>
          <w:vertAlign w:val="superscript"/>
        </w:rPr>
        <w:footnoteReference w:id="22"/>
      </w:r>
      <w:r w:rsidR="00BE3E16">
        <w:rPr>
          <w:rStyle w:val="Hyperlink"/>
          <w:color w:val="000000" w:themeColor="text1"/>
          <w:u w:val="none"/>
        </w:rPr>
        <w:t xml:space="preserve"> and began to prophesy</w:t>
      </w:r>
      <w:r w:rsidR="00BE3E16" w:rsidRPr="00A836C1">
        <w:rPr>
          <w:vertAlign w:val="superscript"/>
        </w:rPr>
        <w:footnoteReference w:id="23"/>
      </w:r>
      <w:r w:rsidR="00BE3E16">
        <w:rPr>
          <w:rStyle w:val="Hyperlink"/>
          <w:color w:val="000000" w:themeColor="text1"/>
          <w:u w:val="none"/>
        </w:rPr>
        <w:t xml:space="preserve"> and praise the God of Israel.</w:t>
      </w:r>
      <w:r w:rsidR="00BE3E16" w:rsidRPr="00AF1FB1">
        <w:rPr>
          <w:vertAlign w:val="superscript"/>
        </w:rPr>
        <w:footnoteReference w:id="24"/>
      </w:r>
      <w:r w:rsidR="00BE3E16">
        <w:rPr>
          <w:rStyle w:val="Hyperlink"/>
          <w:color w:val="000000" w:themeColor="text1"/>
          <w:u w:val="none"/>
        </w:rPr>
        <w:t xml:space="preserve">  </w:t>
      </w:r>
      <w:r w:rsidR="009B48F9">
        <w:rPr>
          <w:rStyle w:val="Hyperlink"/>
          <w:color w:val="000000" w:themeColor="text1"/>
          <w:u w:val="none"/>
        </w:rPr>
        <w:t>To fulfill a promise made to Abraham some 4,000 years ago</w:t>
      </w:r>
      <w:r w:rsidR="009B48F9" w:rsidRPr="00AF1FB1">
        <w:rPr>
          <w:vertAlign w:val="superscript"/>
        </w:rPr>
        <w:footnoteReference w:id="25"/>
      </w:r>
      <w:r w:rsidR="009B48F9">
        <w:rPr>
          <w:rStyle w:val="Hyperlink"/>
          <w:color w:val="000000" w:themeColor="text1"/>
          <w:u w:val="none"/>
        </w:rPr>
        <w:t xml:space="preserve"> God would once again visit</w:t>
      </w:r>
      <w:r w:rsidR="009B48F9" w:rsidRPr="00234B8F">
        <w:rPr>
          <w:vertAlign w:val="superscript"/>
        </w:rPr>
        <w:footnoteReference w:id="26"/>
      </w:r>
      <w:r w:rsidR="009B48F9">
        <w:rPr>
          <w:rStyle w:val="Hyperlink"/>
          <w:color w:val="000000" w:themeColor="text1"/>
          <w:u w:val="none"/>
        </w:rPr>
        <w:t xml:space="preserve"> </w:t>
      </w:r>
      <w:r w:rsidR="0010288A">
        <w:rPr>
          <w:rStyle w:val="Hyperlink"/>
          <w:color w:val="000000" w:themeColor="text1"/>
          <w:u w:val="none"/>
        </w:rPr>
        <w:t xml:space="preserve">this world </w:t>
      </w:r>
      <w:r w:rsidR="009B48F9">
        <w:rPr>
          <w:rStyle w:val="Hyperlink"/>
          <w:color w:val="000000" w:themeColor="text1"/>
          <w:u w:val="none"/>
        </w:rPr>
        <w:t>like He did in the days of the Exodus</w:t>
      </w:r>
      <w:r w:rsidR="009B48F9" w:rsidRPr="00234B8F">
        <w:rPr>
          <w:vertAlign w:val="superscript"/>
        </w:rPr>
        <w:footnoteReference w:id="27"/>
      </w:r>
      <w:r w:rsidR="009B48F9">
        <w:rPr>
          <w:rStyle w:val="Hyperlink"/>
          <w:color w:val="000000" w:themeColor="text1"/>
          <w:u w:val="none"/>
        </w:rPr>
        <w:t xml:space="preserve"> and deliver His people.</w:t>
      </w:r>
      <w:r w:rsidR="00904B5F">
        <w:rPr>
          <w:rStyle w:val="Hyperlink"/>
          <w:color w:val="000000" w:themeColor="text1"/>
          <w:u w:val="none"/>
        </w:rPr>
        <w:t xml:space="preserve">  The one in whom great prophets like Isaiah, Jeremiah and Ezekiel </w:t>
      </w:r>
      <w:r w:rsidR="0010288A">
        <w:rPr>
          <w:rStyle w:val="Hyperlink"/>
          <w:color w:val="000000" w:themeColor="text1"/>
          <w:u w:val="none"/>
        </w:rPr>
        <w:t>s</w:t>
      </w:r>
      <w:r w:rsidR="00904B5F">
        <w:rPr>
          <w:rStyle w:val="Hyperlink"/>
          <w:color w:val="000000" w:themeColor="text1"/>
          <w:u w:val="none"/>
        </w:rPr>
        <w:t>poke of</w:t>
      </w:r>
      <w:r w:rsidR="00904B5F" w:rsidRPr="00AF1FB1">
        <w:rPr>
          <w:vertAlign w:val="superscript"/>
          <w:lang w:val="en-US"/>
        </w:rPr>
        <w:footnoteReference w:id="28"/>
      </w:r>
      <w:r w:rsidR="00904B5F">
        <w:rPr>
          <w:rStyle w:val="Hyperlink"/>
          <w:color w:val="000000" w:themeColor="text1"/>
          <w:u w:val="none"/>
        </w:rPr>
        <w:t xml:space="preserve"> would empty Himself of His reputation in heaven </w:t>
      </w:r>
      <w:r w:rsidR="0010288A">
        <w:rPr>
          <w:rStyle w:val="Hyperlink"/>
          <w:color w:val="000000" w:themeColor="text1"/>
          <w:u w:val="none"/>
        </w:rPr>
        <w:t xml:space="preserve">(Philippians 2:6-11) </w:t>
      </w:r>
      <w:r w:rsidR="00904B5F">
        <w:rPr>
          <w:rStyle w:val="Hyperlink"/>
          <w:color w:val="000000" w:themeColor="text1"/>
          <w:u w:val="none"/>
        </w:rPr>
        <w:t>and be born as the “horn of our salvation.”</w:t>
      </w:r>
      <w:r w:rsidR="00904B5F" w:rsidRPr="00234B8F">
        <w:rPr>
          <w:vertAlign w:val="superscript"/>
        </w:rPr>
        <w:footnoteReference w:id="29"/>
      </w:r>
      <w:r w:rsidR="00904B5F">
        <w:rPr>
          <w:rStyle w:val="Hyperlink"/>
          <w:color w:val="000000" w:themeColor="text1"/>
          <w:u w:val="none"/>
        </w:rPr>
        <w:t xml:space="preserve">  </w:t>
      </w:r>
      <w:r w:rsidR="000F750C">
        <w:rPr>
          <w:rStyle w:val="Hyperlink"/>
          <w:color w:val="000000" w:themeColor="text1"/>
          <w:u w:val="none"/>
        </w:rPr>
        <w:t>From the line of King David</w:t>
      </w:r>
      <w:r w:rsidR="000F750C" w:rsidRPr="00234B8F">
        <w:rPr>
          <w:vertAlign w:val="superscript"/>
        </w:rPr>
        <w:footnoteReference w:id="30"/>
      </w:r>
      <w:r w:rsidR="000F750C">
        <w:rPr>
          <w:rStyle w:val="Hyperlink"/>
          <w:color w:val="000000" w:themeColor="text1"/>
          <w:u w:val="none"/>
        </w:rPr>
        <w:t xml:space="preserve"> would come God’s only son whose divine strength</w:t>
      </w:r>
      <w:r w:rsidR="000F750C" w:rsidRPr="00234B8F">
        <w:rPr>
          <w:vertAlign w:val="superscript"/>
        </w:rPr>
        <w:footnoteReference w:id="31"/>
      </w:r>
      <w:r w:rsidR="000F750C">
        <w:rPr>
          <w:rStyle w:val="Hyperlink"/>
          <w:color w:val="000000" w:themeColor="text1"/>
          <w:u w:val="none"/>
        </w:rPr>
        <w:t xml:space="preserve"> would purchase victory not over political </w:t>
      </w:r>
      <w:r w:rsidR="000F750C">
        <w:rPr>
          <w:rStyle w:val="Hyperlink"/>
          <w:color w:val="000000" w:themeColor="text1"/>
          <w:u w:val="none"/>
        </w:rPr>
        <w:lastRenderedPageBreak/>
        <w:t>but spiritual enemies of His people.</w:t>
      </w:r>
      <w:r w:rsidR="000F750C" w:rsidRPr="00234B8F">
        <w:rPr>
          <w:vertAlign w:val="superscript"/>
        </w:rPr>
        <w:footnoteReference w:id="32"/>
      </w:r>
      <w:r w:rsidR="000F750C">
        <w:rPr>
          <w:rStyle w:val="Hyperlink"/>
          <w:color w:val="000000" w:themeColor="text1"/>
          <w:u w:val="none"/>
        </w:rPr>
        <w:t xml:space="preserve">  Jesus conquered sin and death</w:t>
      </w:r>
      <w:r w:rsidR="000F750C" w:rsidRPr="00AF1FB1">
        <w:rPr>
          <w:vertAlign w:val="superscript"/>
        </w:rPr>
        <w:footnoteReference w:id="33"/>
      </w:r>
      <w:r w:rsidR="000F750C">
        <w:rPr>
          <w:rStyle w:val="Hyperlink"/>
          <w:color w:val="000000" w:themeColor="text1"/>
          <w:u w:val="none"/>
        </w:rPr>
        <w:t xml:space="preserve"> so that His people might be freed to </w:t>
      </w:r>
      <w:r w:rsidR="00E94370">
        <w:rPr>
          <w:rStyle w:val="Hyperlink"/>
          <w:color w:val="000000" w:themeColor="text1"/>
          <w:u w:val="none"/>
        </w:rPr>
        <w:t>serve God “without fear and in holiness and righteousness.”</w:t>
      </w:r>
      <w:r w:rsidR="00E94370" w:rsidRPr="008F22E6">
        <w:rPr>
          <w:vertAlign w:val="superscript"/>
        </w:rPr>
        <w:footnoteReference w:id="34"/>
      </w:r>
      <w:r w:rsidR="00E94370">
        <w:rPr>
          <w:rStyle w:val="Hyperlink"/>
          <w:color w:val="000000" w:themeColor="text1"/>
          <w:u w:val="none"/>
        </w:rPr>
        <w:t xml:space="preserve">  With numerous references to the Old Testament Zechariah made it abundantly clear that the “stupendous, unrepeatable, incredibl</w:t>
      </w:r>
      <w:r w:rsidR="00C92A76">
        <w:rPr>
          <w:rStyle w:val="Hyperlink"/>
          <w:color w:val="000000" w:themeColor="text1"/>
          <w:u w:val="none"/>
        </w:rPr>
        <w:t>e</w:t>
      </w:r>
      <w:r w:rsidR="00E94370">
        <w:rPr>
          <w:rStyle w:val="Hyperlink"/>
          <w:color w:val="000000" w:themeColor="text1"/>
          <w:u w:val="none"/>
        </w:rPr>
        <w:t xml:space="preserve">” birth of Christ not only fulfilled prophesy but was to be the song their hearts </w:t>
      </w:r>
      <w:r w:rsidR="0010288A">
        <w:rPr>
          <w:rStyle w:val="Hyperlink"/>
          <w:color w:val="000000" w:themeColor="text1"/>
          <w:u w:val="none"/>
        </w:rPr>
        <w:t xml:space="preserve">were to </w:t>
      </w:r>
      <w:r w:rsidR="00E94370">
        <w:rPr>
          <w:rStyle w:val="Hyperlink"/>
          <w:color w:val="000000" w:themeColor="text1"/>
          <w:u w:val="none"/>
        </w:rPr>
        <w:t xml:space="preserve">sing to the world … </w:t>
      </w:r>
      <w:r w:rsidR="0010288A">
        <w:rPr>
          <w:rStyle w:val="Hyperlink"/>
          <w:color w:val="000000" w:themeColor="text1"/>
          <w:u w:val="none"/>
        </w:rPr>
        <w:t>“</w:t>
      </w:r>
      <w:r w:rsidR="00D51C93">
        <w:rPr>
          <w:rStyle w:val="Hyperlink"/>
          <w:color w:val="000000" w:themeColor="text1"/>
          <w:u w:val="none"/>
        </w:rPr>
        <w:t xml:space="preserve">the </w:t>
      </w:r>
      <w:r w:rsidR="00E94370" w:rsidRPr="00AF1FB1">
        <w:rPr>
          <w:lang w:val="en-US"/>
        </w:rPr>
        <w:t>Wonderful Counselor, the Mighty God, the Everlasting Father, the Prince of Peace</w:t>
      </w:r>
      <w:r w:rsidR="00E94370">
        <w:rPr>
          <w:lang w:val="en-US"/>
        </w:rPr>
        <w:t>”</w:t>
      </w:r>
      <w:r w:rsidR="00E94370" w:rsidRPr="00AF1FB1">
        <w:rPr>
          <w:vertAlign w:val="superscript"/>
        </w:rPr>
        <w:footnoteReference w:id="35"/>
      </w:r>
      <w:r w:rsidR="00E94370">
        <w:rPr>
          <w:lang w:val="en-US"/>
        </w:rPr>
        <w:t xml:space="preserve"> has arrived</w:t>
      </w:r>
      <w:r w:rsidR="00C92A76">
        <w:rPr>
          <w:lang w:val="en-US"/>
        </w:rPr>
        <w:t>!</w:t>
      </w:r>
      <w:r w:rsidR="00D53803">
        <w:rPr>
          <w:rStyle w:val="FootnoteReference"/>
          <w:lang w:val="en-US"/>
        </w:rPr>
        <w:footnoteReference w:id="36"/>
      </w:r>
      <w:r w:rsidR="00E94370">
        <w:rPr>
          <w:lang w:val="en-US"/>
        </w:rPr>
        <w:t xml:space="preserve"> </w:t>
      </w:r>
    </w:p>
    <w:p w14:paraId="5F8EB452" w14:textId="77777777" w:rsidR="0010288A" w:rsidRDefault="0010288A" w:rsidP="00E94370">
      <w:pPr>
        <w:rPr>
          <w:rStyle w:val="Hyperlink"/>
          <w:color w:val="000000" w:themeColor="text1"/>
          <w:u w:val="none"/>
        </w:rPr>
      </w:pPr>
    </w:p>
    <w:p w14:paraId="78E1DE77" w14:textId="611F7E3A" w:rsidR="00ED7857" w:rsidRDefault="00B006DC" w:rsidP="001765BF">
      <w:pPr>
        <w:rPr>
          <w:rStyle w:val="Hyperlink"/>
          <w:color w:val="000000" w:themeColor="text1"/>
          <w:u w:val="none"/>
        </w:rPr>
      </w:pPr>
      <w:r>
        <w:rPr>
          <w:noProof/>
          <w:color w:val="000000" w:themeColor="text1"/>
        </w:rPr>
        <w:drawing>
          <wp:anchor distT="0" distB="0" distL="114300" distR="114300" simplePos="0" relativeHeight="251662336" behindDoc="0" locked="0" layoutInCell="1" allowOverlap="1" wp14:anchorId="062EA8BF" wp14:editId="4AB6CE30">
            <wp:simplePos x="0" y="0"/>
            <wp:positionH relativeFrom="margin">
              <wp:align>left</wp:align>
            </wp:positionH>
            <wp:positionV relativeFrom="paragraph">
              <wp:posOffset>575310</wp:posOffset>
            </wp:positionV>
            <wp:extent cx="3021965" cy="2266950"/>
            <wp:effectExtent l="76200" t="76200" r="140335" b="133350"/>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me77.jpg"/>
                    <pic:cNvPicPr/>
                  </pic:nvPicPr>
                  <pic:blipFill>
                    <a:blip r:embed="rId13">
                      <a:extLst>
                        <a:ext uri="{28A0092B-C50C-407E-A947-70E740481C1C}">
                          <a14:useLocalDpi xmlns:a14="http://schemas.microsoft.com/office/drawing/2010/main" val="0"/>
                        </a:ext>
                      </a:extLst>
                    </a:blip>
                    <a:stretch>
                      <a:fillRect/>
                    </a:stretch>
                  </pic:blipFill>
                  <pic:spPr>
                    <a:xfrm>
                      <a:off x="0" y="0"/>
                      <a:ext cx="3021965" cy="2266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0288A">
        <w:rPr>
          <w:rStyle w:val="Hyperlink"/>
          <w:color w:val="000000" w:themeColor="text1"/>
          <w:u w:val="none"/>
        </w:rPr>
        <w:tab/>
        <w:t xml:space="preserve">From this part of Zachariah’s song we learn that Jesus did not come to earth to redeem His people from sin and death so that they might become carnal lukewarm pretenders of the faith but so that they might receive and proclaim the Good News that all might be saved!  </w:t>
      </w:r>
      <w:r w:rsidR="00ED7857">
        <w:rPr>
          <w:rStyle w:val="Hyperlink"/>
          <w:color w:val="000000" w:themeColor="text1"/>
          <w:u w:val="none"/>
        </w:rPr>
        <w:t xml:space="preserve">Even though we are told in Scripture that the world will hate us for speaking the truth concerning Christ on His birthday </w:t>
      </w:r>
      <w:r w:rsidR="000915E5">
        <w:rPr>
          <w:rStyle w:val="Hyperlink"/>
          <w:color w:val="000000" w:themeColor="text1"/>
          <w:u w:val="none"/>
        </w:rPr>
        <w:t xml:space="preserve">(John 15:18-19) </w:t>
      </w:r>
      <w:r w:rsidR="00C92227">
        <w:rPr>
          <w:rStyle w:val="Hyperlink"/>
          <w:color w:val="000000" w:themeColor="text1"/>
          <w:u w:val="none"/>
        </w:rPr>
        <w:t xml:space="preserve">this </w:t>
      </w:r>
      <w:r w:rsidR="00ED7857">
        <w:rPr>
          <w:rStyle w:val="Hyperlink"/>
          <w:color w:val="000000" w:themeColor="text1"/>
          <w:u w:val="none"/>
        </w:rPr>
        <w:t xml:space="preserve">does not mean we should hide silently in fear of their scorn and possible attempts at retribution.  We are to take refuge in our rock and shield </w:t>
      </w:r>
      <w:r w:rsidR="00D51C93">
        <w:rPr>
          <w:rStyle w:val="Hyperlink"/>
          <w:color w:val="000000" w:themeColor="text1"/>
          <w:u w:val="none"/>
        </w:rPr>
        <w:t>(</w:t>
      </w:r>
      <w:r w:rsidR="00ED7857">
        <w:rPr>
          <w:rStyle w:val="Hyperlink"/>
          <w:color w:val="000000" w:themeColor="text1"/>
          <w:u w:val="none"/>
        </w:rPr>
        <w:t>Jesus</w:t>
      </w:r>
      <w:r w:rsidR="00D51C93">
        <w:rPr>
          <w:rStyle w:val="Hyperlink"/>
          <w:color w:val="000000" w:themeColor="text1"/>
          <w:u w:val="none"/>
        </w:rPr>
        <w:t>)</w:t>
      </w:r>
      <w:r w:rsidR="00ED7857">
        <w:rPr>
          <w:rStyle w:val="Hyperlink"/>
          <w:color w:val="000000" w:themeColor="text1"/>
          <w:u w:val="none"/>
        </w:rPr>
        <w:t xml:space="preserve"> who has already conquered Satan and death</w:t>
      </w:r>
      <w:r w:rsidR="00ED7857" w:rsidRPr="00234B8F">
        <w:rPr>
          <w:vertAlign w:val="superscript"/>
        </w:rPr>
        <w:footnoteReference w:id="37"/>
      </w:r>
      <w:r w:rsidR="00ED7857">
        <w:rPr>
          <w:rStyle w:val="Hyperlink"/>
          <w:color w:val="000000" w:themeColor="text1"/>
          <w:u w:val="none"/>
        </w:rPr>
        <w:t xml:space="preserve">  and </w:t>
      </w:r>
      <w:r w:rsidR="000915E5">
        <w:rPr>
          <w:rStyle w:val="Hyperlink"/>
          <w:color w:val="000000" w:themeColor="text1"/>
          <w:u w:val="none"/>
        </w:rPr>
        <w:t>shout f</w:t>
      </w:r>
      <w:r w:rsidR="00ED7857">
        <w:rPr>
          <w:rStyle w:val="Hyperlink"/>
          <w:color w:val="000000" w:themeColor="text1"/>
          <w:u w:val="none"/>
        </w:rPr>
        <w:t>rom the mountaintops “</w:t>
      </w:r>
      <w:r w:rsidR="000915E5">
        <w:rPr>
          <w:rStyle w:val="Hyperlink"/>
          <w:color w:val="000000" w:themeColor="text1"/>
          <w:u w:val="none"/>
        </w:rPr>
        <w:t>our Savior has arrived</w:t>
      </w:r>
      <w:r w:rsidR="00ED7857">
        <w:rPr>
          <w:rStyle w:val="Hyperlink"/>
          <w:color w:val="000000" w:themeColor="text1"/>
          <w:u w:val="none"/>
        </w:rPr>
        <w:t>!</w:t>
      </w:r>
      <w:r w:rsidR="00C92227">
        <w:rPr>
          <w:rStyle w:val="Hyperlink"/>
          <w:color w:val="000000" w:themeColor="text1"/>
          <w:u w:val="none"/>
        </w:rPr>
        <w:t xml:space="preserve">”  Like John the Baptist our role this Christmas is to </w:t>
      </w:r>
      <w:r w:rsidR="00BC16CD">
        <w:rPr>
          <w:rStyle w:val="Hyperlink"/>
          <w:color w:val="000000" w:themeColor="text1"/>
          <w:u w:val="none"/>
        </w:rPr>
        <w:t xml:space="preserve">not fear </w:t>
      </w:r>
      <w:r w:rsidR="00C43CBF">
        <w:rPr>
          <w:rStyle w:val="Hyperlink"/>
          <w:color w:val="000000" w:themeColor="text1"/>
          <w:u w:val="none"/>
        </w:rPr>
        <w:t xml:space="preserve">but </w:t>
      </w:r>
      <w:r w:rsidR="000F5859">
        <w:rPr>
          <w:rStyle w:val="Hyperlink"/>
          <w:color w:val="000000" w:themeColor="text1"/>
          <w:u w:val="none"/>
        </w:rPr>
        <w:t xml:space="preserve">to </w:t>
      </w:r>
      <w:r w:rsidR="00C43CBF">
        <w:rPr>
          <w:rStyle w:val="Hyperlink"/>
          <w:color w:val="000000" w:themeColor="text1"/>
          <w:u w:val="none"/>
        </w:rPr>
        <w:t xml:space="preserve">embrace the opportunity to </w:t>
      </w:r>
      <w:r w:rsidR="00BC16CD">
        <w:rPr>
          <w:rStyle w:val="Hyperlink"/>
          <w:color w:val="000000" w:themeColor="text1"/>
          <w:u w:val="none"/>
        </w:rPr>
        <w:t xml:space="preserve">point </w:t>
      </w:r>
      <w:r w:rsidR="00C92227">
        <w:rPr>
          <w:rStyle w:val="Hyperlink"/>
          <w:color w:val="000000" w:themeColor="text1"/>
          <w:u w:val="none"/>
        </w:rPr>
        <w:t>those who are dying of a disease called sin to</w:t>
      </w:r>
      <w:r w:rsidR="00D51C93">
        <w:rPr>
          <w:rStyle w:val="Hyperlink"/>
          <w:color w:val="000000" w:themeColor="text1"/>
          <w:u w:val="none"/>
        </w:rPr>
        <w:t xml:space="preserve"> the</w:t>
      </w:r>
      <w:r w:rsidR="00C92227">
        <w:rPr>
          <w:rStyle w:val="Hyperlink"/>
          <w:color w:val="000000" w:themeColor="text1"/>
          <w:u w:val="none"/>
        </w:rPr>
        <w:t xml:space="preserve"> Redeemer</w:t>
      </w:r>
      <w:r w:rsidR="00C92227" w:rsidRPr="00AF1FB1">
        <w:rPr>
          <w:vertAlign w:val="superscript"/>
        </w:rPr>
        <w:footnoteReference w:id="38"/>
      </w:r>
      <w:r w:rsidR="00C92227">
        <w:rPr>
          <w:rStyle w:val="Hyperlink"/>
          <w:color w:val="000000" w:themeColor="text1"/>
          <w:u w:val="none"/>
        </w:rPr>
        <w:t xml:space="preserve"> that can not only save them from spiritual death but </w:t>
      </w:r>
      <w:r w:rsidR="00D51C93">
        <w:rPr>
          <w:rStyle w:val="Hyperlink"/>
          <w:color w:val="000000" w:themeColor="text1"/>
          <w:u w:val="none"/>
        </w:rPr>
        <w:t xml:space="preserve">also </w:t>
      </w:r>
      <w:r w:rsidR="00C92227">
        <w:rPr>
          <w:rStyle w:val="Hyperlink"/>
          <w:color w:val="000000" w:themeColor="text1"/>
          <w:u w:val="none"/>
        </w:rPr>
        <w:t>provide every spiritual blessing in Christ, Jesus our Lord</w:t>
      </w:r>
      <w:r w:rsidR="00BC16CD">
        <w:rPr>
          <w:rStyle w:val="Hyperlink"/>
          <w:color w:val="000000" w:themeColor="text1"/>
          <w:u w:val="none"/>
        </w:rPr>
        <w:t xml:space="preserve"> (Ephesians 1:3)</w:t>
      </w:r>
      <w:r w:rsidR="00C92227">
        <w:rPr>
          <w:rStyle w:val="Hyperlink"/>
          <w:color w:val="000000" w:themeColor="text1"/>
          <w:u w:val="none"/>
        </w:rPr>
        <w:t>!</w:t>
      </w:r>
      <w:r w:rsidR="00BC16CD">
        <w:rPr>
          <w:rStyle w:val="Hyperlink"/>
          <w:color w:val="000000" w:themeColor="text1"/>
          <w:u w:val="none"/>
        </w:rPr>
        <w:t xml:space="preserve">  </w:t>
      </w:r>
    </w:p>
    <w:p w14:paraId="52C4FEBF" w14:textId="3580360E" w:rsidR="00ED7857" w:rsidRDefault="00ED7857" w:rsidP="001765BF">
      <w:pPr>
        <w:rPr>
          <w:rStyle w:val="Hyperlink"/>
          <w:color w:val="000000" w:themeColor="text1"/>
          <w:u w:val="none"/>
        </w:rPr>
      </w:pPr>
    </w:p>
    <w:p w14:paraId="47229CE2" w14:textId="556261E6" w:rsidR="008F22E6" w:rsidRDefault="008F22E6" w:rsidP="001765BF">
      <w:pPr>
        <w:rPr>
          <w:rStyle w:val="Hyperlink"/>
          <w:color w:val="000000" w:themeColor="text1"/>
          <w:u w:val="none"/>
        </w:rPr>
      </w:pPr>
    </w:p>
    <w:p w14:paraId="3A52A3AD" w14:textId="0F5DE5A3" w:rsidR="003C3FAF" w:rsidRDefault="003C3FAF" w:rsidP="001765BF">
      <w:pPr>
        <w:rPr>
          <w:rStyle w:val="Hyperlink"/>
          <w:color w:val="000000" w:themeColor="text1"/>
          <w:u w:val="none"/>
        </w:rPr>
      </w:pPr>
    </w:p>
    <w:p w14:paraId="203F6420" w14:textId="3AF0E529" w:rsidR="003C3FAF" w:rsidRDefault="003C3FAF" w:rsidP="001765BF">
      <w:pPr>
        <w:rPr>
          <w:rStyle w:val="Hyperlink"/>
          <w:color w:val="000000" w:themeColor="text1"/>
          <w:u w:val="none"/>
        </w:rPr>
      </w:pPr>
    </w:p>
    <w:p w14:paraId="46941EF3" w14:textId="3B742DF0" w:rsidR="003C3FAF" w:rsidRDefault="003C3FAF" w:rsidP="001765BF">
      <w:pPr>
        <w:rPr>
          <w:rStyle w:val="Hyperlink"/>
          <w:color w:val="000000" w:themeColor="text1"/>
          <w:u w:val="none"/>
        </w:rPr>
      </w:pPr>
    </w:p>
    <w:p w14:paraId="73132BF9" w14:textId="418ADCDA" w:rsidR="003C3FAF" w:rsidRDefault="003C3FAF" w:rsidP="001765BF">
      <w:pPr>
        <w:rPr>
          <w:rStyle w:val="Hyperlink"/>
          <w:color w:val="000000" w:themeColor="text1"/>
          <w:u w:val="none"/>
        </w:rPr>
      </w:pPr>
    </w:p>
    <w:p w14:paraId="07477888" w14:textId="77777777" w:rsidR="003C3FAF" w:rsidRDefault="003C3FAF" w:rsidP="001765BF">
      <w:pPr>
        <w:rPr>
          <w:rStyle w:val="Hyperlink"/>
          <w:color w:val="000000" w:themeColor="text1"/>
          <w:u w:val="none"/>
        </w:rPr>
      </w:pPr>
    </w:p>
    <w:p w14:paraId="4C92E5EB" w14:textId="622B4B95" w:rsidR="003F6916" w:rsidRPr="00B006DC" w:rsidRDefault="000D3D43" w:rsidP="001765BF">
      <w:pPr>
        <w:rPr>
          <w:rStyle w:val="Hyperlink"/>
          <w:b/>
          <w:bCs/>
          <w:color w:val="000000" w:themeColor="text1"/>
          <w:u w:val="none"/>
        </w:rPr>
      </w:pPr>
      <w:r w:rsidRPr="00B006DC">
        <w:rPr>
          <w:rStyle w:val="Hyperlink"/>
          <w:b/>
          <w:bCs/>
          <w:color w:val="000000" w:themeColor="text1"/>
          <w:u w:val="none"/>
        </w:rPr>
        <w:lastRenderedPageBreak/>
        <w:t xml:space="preserve">The Passion to </w:t>
      </w:r>
      <w:r w:rsidR="003F6916" w:rsidRPr="00B006DC">
        <w:rPr>
          <w:rStyle w:val="Hyperlink"/>
          <w:b/>
          <w:bCs/>
          <w:color w:val="000000" w:themeColor="text1"/>
          <w:u w:val="none"/>
        </w:rPr>
        <w:t>Go and Tell Everyone (76-79)</w:t>
      </w:r>
    </w:p>
    <w:p w14:paraId="634AD7F9" w14:textId="6554FBCD" w:rsidR="003C3FAF" w:rsidRPr="003C3FAF" w:rsidRDefault="003C3FAF" w:rsidP="006158F4">
      <w:pPr>
        <w:spacing w:before="180"/>
        <w:ind w:left="709" w:right="828"/>
        <w:jc w:val="both"/>
        <w:rPr>
          <w:b/>
          <w:bCs/>
          <w:color w:val="C00000"/>
        </w:rPr>
      </w:pPr>
      <w:r w:rsidRPr="003C3FAF">
        <w:rPr>
          <w:b/>
          <w:bCs/>
          <w:color w:val="C00000"/>
          <w:vertAlign w:val="superscript"/>
          <w:lang w:val="en-US"/>
        </w:rPr>
        <w:t>76 </w:t>
      </w:r>
      <w:r w:rsidRPr="003C3FAF">
        <w:rPr>
          <w:b/>
          <w:bCs/>
          <w:color w:val="C00000"/>
          <w:lang w:val="en-US"/>
        </w:rPr>
        <w:t xml:space="preserve">And you, my child, will be called a prophet of the Most High; for you will go on before the Lord to prepare the way for </w:t>
      </w:r>
      <w:r w:rsidR="006158F4">
        <w:rPr>
          <w:b/>
          <w:bCs/>
          <w:color w:val="C00000"/>
          <w:lang w:val="en-US"/>
        </w:rPr>
        <w:t>H</w:t>
      </w:r>
      <w:r w:rsidRPr="003C3FAF">
        <w:rPr>
          <w:b/>
          <w:bCs/>
          <w:color w:val="C00000"/>
          <w:lang w:val="en-US"/>
        </w:rPr>
        <w:t xml:space="preserve">im, </w:t>
      </w:r>
      <w:r w:rsidRPr="003C3FAF">
        <w:rPr>
          <w:b/>
          <w:bCs/>
          <w:color w:val="C00000"/>
          <w:vertAlign w:val="superscript"/>
          <w:lang w:val="en-US"/>
        </w:rPr>
        <w:t>77 </w:t>
      </w:r>
      <w:r w:rsidRPr="003C3FAF">
        <w:rPr>
          <w:b/>
          <w:bCs/>
          <w:color w:val="C00000"/>
          <w:lang w:val="en-US"/>
        </w:rPr>
        <w:t xml:space="preserve">to give his people the knowledge of salvation through the forgiveness of their sins, </w:t>
      </w:r>
      <w:r w:rsidRPr="003C3FAF">
        <w:rPr>
          <w:b/>
          <w:bCs/>
          <w:color w:val="C00000"/>
          <w:vertAlign w:val="superscript"/>
          <w:lang w:val="en-US"/>
        </w:rPr>
        <w:t>78 </w:t>
      </w:r>
      <w:r w:rsidRPr="003C3FAF">
        <w:rPr>
          <w:b/>
          <w:bCs/>
          <w:color w:val="C00000"/>
          <w:lang w:val="en-US"/>
        </w:rPr>
        <w:t xml:space="preserve">because of the tender mercy of our God, by which the rising sun will come to us from heaven </w:t>
      </w:r>
      <w:r w:rsidRPr="003C3FAF">
        <w:rPr>
          <w:b/>
          <w:bCs/>
          <w:color w:val="C00000"/>
          <w:vertAlign w:val="superscript"/>
          <w:lang w:val="en-US"/>
        </w:rPr>
        <w:t>79 </w:t>
      </w:r>
      <w:r w:rsidRPr="003C3FAF">
        <w:rPr>
          <w:b/>
          <w:bCs/>
          <w:color w:val="C00000"/>
          <w:lang w:val="en-US"/>
        </w:rPr>
        <w:t xml:space="preserve">to shine on those living in darkness and in the shadow of death, to guide our feet into the path of peace.” </w:t>
      </w:r>
      <w:r w:rsidRPr="003C3FAF">
        <w:rPr>
          <w:b/>
          <w:bCs/>
          <w:color w:val="C00000"/>
          <w:vertAlign w:val="superscript"/>
          <w:lang w:val="en-US"/>
        </w:rPr>
        <w:t>80 </w:t>
      </w:r>
      <w:r w:rsidRPr="003C3FAF">
        <w:rPr>
          <w:b/>
          <w:bCs/>
          <w:color w:val="C00000"/>
          <w:lang w:val="en-US"/>
        </w:rPr>
        <w:t xml:space="preserve">And the child grew and became strong in spirit; and he lived in the wilderness until he appeared publicly to Israel. </w:t>
      </w:r>
    </w:p>
    <w:p w14:paraId="2DB4BBC2" w14:textId="39B39818" w:rsidR="003C3FAF" w:rsidRDefault="003C3FAF" w:rsidP="001765BF">
      <w:pPr>
        <w:rPr>
          <w:rStyle w:val="Hyperlink"/>
          <w:color w:val="000000" w:themeColor="text1"/>
          <w:u w:val="none"/>
        </w:rPr>
      </w:pPr>
    </w:p>
    <w:p w14:paraId="614E5D3C" w14:textId="35C12352" w:rsidR="00FA20EF" w:rsidRDefault="006158F4" w:rsidP="00FA20EF">
      <w:pPr>
        <w:rPr>
          <w:lang w:val="en-US"/>
        </w:rPr>
      </w:pPr>
      <w:r>
        <w:rPr>
          <w:rStyle w:val="Hyperlink"/>
          <w:color w:val="000000" w:themeColor="text1"/>
          <w:u w:val="none"/>
        </w:rPr>
        <w:tab/>
        <w:t xml:space="preserve">Through the Spirit Zachariah was told that his baby boy was called </w:t>
      </w:r>
      <w:r w:rsidR="00D51C93">
        <w:rPr>
          <w:rStyle w:val="Hyperlink"/>
          <w:color w:val="000000" w:themeColor="text1"/>
          <w:u w:val="none"/>
        </w:rPr>
        <w:t xml:space="preserve">by God </w:t>
      </w:r>
      <w:r>
        <w:rPr>
          <w:rStyle w:val="Hyperlink"/>
          <w:color w:val="000000" w:themeColor="text1"/>
          <w:u w:val="none"/>
        </w:rPr>
        <w:t>(Malachi 3:1; Isaiah 40:3)</w:t>
      </w:r>
      <w:r w:rsidRPr="006158F4">
        <w:rPr>
          <w:vertAlign w:val="superscript"/>
        </w:rPr>
        <w:t xml:space="preserve"> </w:t>
      </w:r>
      <w:r w:rsidRPr="00144141">
        <w:rPr>
          <w:vertAlign w:val="superscript"/>
        </w:rPr>
        <w:footnoteReference w:id="39"/>
      </w:r>
      <w:r>
        <w:rPr>
          <w:rStyle w:val="Hyperlink"/>
          <w:color w:val="000000" w:themeColor="text1"/>
          <w:u w:val="none"/>
        </w:rPr>
        <w:t xml:space="preserve"> </w:t>
      </w:r>
      <w:r w:rsidR="00D51C93">
        <w:rPr>
          <w:rStyle w:val="Hyperlink"/>
          <w:color w:val="000000" w:themeColor="text1"/>
          <w:u w:val="none"/>
        </w:rPr>
        <w:t xml:space="preserve">as </w:t>
      </w:r>
      <w:r>
        <w:rPr>
          <w:rStyle w:val="Hyperlink"/>
          <w:color w:val="000000" w:themeColor="text1"/>
          <w:u w:val="none"/>
        </w:rPr>
        <w:t>an agent or forerunner</w:t>
      </w:r>
      <w:r w:rsidRPr="003C3FAF">
        <w:rPr>
          <w:vertAlign w:val="superscript"/>
        </w:rPr>
        <w:footnoteReference w:id="40"/>
      </w:r>
      <w:r>
        <w:rPr>
          <w:rStyle w:val="Hyperlink"/>
          <w:color w:val="000000" w:themeColor="text1"/>
          <w:u w:val="none"/>
        </w:rPr>
        <w:t xml:space="preserve"> to testify to “God’s saving purpose and plan.”</w:t>
      </w:r>
      <w:r w:rsidRPr="00144141">
        <w:rPr>
          <w:vertAlign w:val="superscript"/>
        </w:rPr>
        <w:footnoteReference w:id="41"/>
      </w:r>
      <w:r>
        <w:rPr>
          <w:rStyle w:val="Hyperlink"/>
          <w:color w:val="000000" w:themeColor="text1"/>
          <w:u w:val="none"/>
        </w:rPr>
        <w:t xml:space="preserve"> Those living in darkness and </w:t>
      </w:r>
      <w:r w:rsidR="00D51C93">
        <w:rPr>
          <w:rStyle w:val="Hyperlink"/>
          <w:color w:val="000000" w:themeColor="text1"/>
          <w:u w:val="none"/>
        </w:rPr>
        <w:t xml:space="preserve">were about </w:t>
      </w:r>
      <w:r>
        <w:rPr>
          <w:rStyle w:val="Hyperlink"/>
          <w:color w:val="000000" w:themeColor="text1"/>
          <w:u w:val="none"/>
        </w:rPr>
        <w:t>to see a great Light</w:t>
      </w:r>
      <w:r w:rsidRPr="00144141">
        <w:rPr>
          <w:vertAlign w:val="superscript"/>
        </w:rPr>
        <w:footnoteReference w:id="42"/>
      </w:r>
      <w:r>
        <w:rPr>
          <w:rStyle w:val="Hyperlink"/>
          <w:color w:val="000000" w:themeColor="text1"/>
          <w:u w:val="none"/>
        </w:rPr>
        <w:t xml:space="preserve"> </w:t>
      </w:r>
      <w:r w:rsidR="00D51C93">
        <w:rPr>
          <w:rStyle w:val="Hyperlink"/>
          <w:color w:val="000000" w:themeColor="text1"/>
          <w:u w:val="none"/>
        </w:rPr>
        <w:t xml:space="preserve">and thus </w:t>
      </w:r>
      <w:r>
        <w:rPr>
          <w:rStyle w:val="Hyperlink"/>
          <w:color w:val="000000" w:themeColor="text1"/>
          <w:u w:val="none"/>
        </w:rPr>
        <w:t>were to prepare their hearts</w:t>
      </w:r>
      <w:r w:rsidR="004E4CE2" w:rsidRPr="00144141">
        <w:rPr>
          <w:vertAlign w:val="superscript"/>
        </w:rPr>
        <w:footnoteReference w:id="43"/>
      </w:r>
      <w:r>
        <w:rPr>
          <w:rStyle w:val="Hyperlink"/>
          <w:color w:val="000000" w:themeColor="text1"/>
          <w:u w:val="none"/>
        </w:rPr>
        <w:t xml:space="preserve"> </w:t>
      </w:r>
      <w:r w:rsidR="004E4CE2">
        <w:rPr>
          <w:rStyle w:val="Hyperlink"/>
          <w:color w:val="000000" w:themeColor="text1"/>
          <w:u w:val="none"/>
        </w:rPr>
        <w:t>for “repentance, contrition, and new paths of righteousness.</w:t>
      </w:r>
      <w:r w:rsidR="004E4CE2" w:rsidRPr="00144141">
        <w:rPr>
          <w:vertAlign w:val="superscript"/>
        </w:rPr>
        <w:footnoteReference w:id="44"/>
      </w:r>
      <w:r w:rsidR="004E4CE2">
        <w:rPr>
          <w:rStyle w:val="Hyperlink"/>
          <w:color w:val="000000" w:themeColor="text1"/>
          <w:u w:val="none"/>
        </w:rPr>
        <w:t xml:space="preserve">  The Dawn was about to rise</w:t>
      </w:r>
      <w:r w:rsidR="004E4CE2" w:rsidRPr="00144141">
        <w:rPr>
          <w:vertAlign w:val="superscript"/>
        </w:rPr>
        <w:footnoteReference w:id="45"/>
      </w:r>
      <w:r w:rsidR="004E4CE2">
        <w:rPr>
          <w:rStyle w:val="Hyperlink"/>
          <w:color w:val="000000" w:themeColor="text1"/>
          <w:u w:val="none"/>
        </w:rPr>
        <w:t xml:space="preserve"> whose kingship would reign</w:t>
      </w:r>
      <w:r w:rsidR="004E4CE2" w:rsidRPr="003C3FAF">
        <w:rPr>
          <w:vertAlign w:val="superscript"/>
        </w:rPr>
        <w:footnoteReference w:id="46"/>
      </w:r>
      <w:r w:rsidR="004E4CE2">
        <w:rPr>
          <w:rStyle w:val="Hyperlink"/>
          <w:color w:val="000000" w:themeColor="text1"/>
          <w:u w:val="none"/>
        </w:rPr>
        <w:t xml:space="preserve"> and </w:t>
      </w:r>
      <w:r w:rsidR="000F5859">
        <w:rPr>
          <w:rStyle w:val="Hyperlink"/>
          <w:color w:val="000000" w:themeColor="text1"/>
          <w:u w:val="none"/>
        </w:rPr>
        <w:t xml:space="preserve">reveal </w:t>
      </w:r>
      <w:r w:rsidR="004E4CE2">
        <w:rPr>
          <w:rStyle w:val="Hyperlink"/>
          <w:color w:val="000000" w:themeColor="text1"/>
          <w:u w:val="none"/>
        </w:rPr>
        <w:t xml:space="preserve">God’s mercy to </w:t>
      </w:r>
      <w:r w:rsidR="00152580">
        <w:rPr>
          <w:rStyle w:val="Hyperlink"/>
          <w:color w:val="000000" w:themeColor="text1"/>
          <w:u w:val="none"/>
        </w:rPr>
        <w:t xml:space="preserve">send </w:t>
      </w:r>
      <w:r w:rsidR="004E4CE2">
        <w:rPr>
          <w:rStyle w:val="Hyperlink"/>
          <w:color w:val="000000" w:themeColor="text1"/>
          <w:u w:val="none"/>
        </w:rPr>
        <w:t>His Son</w:t>
      </w:r>
      <w:r w:rsidR="004E4CE2" w:rsidRPr="00144141">
        <w:rPr>
          <w:vertAlign w:val="superscript"/>
        </w:rPr>
        <w:footnoteReference w:id="47"/>
      </w:r>
      <w:r w:rsidR="004E4CE2">
        <w:rPr>
          <w:rStyle w:val="Hyperlink"/>
          <w:color w:val="000000" w:themeColor="text1"/>
          <w:u w:val="none"/>
        </w:rPr>
        <w:t xml:space="preserve"> to conquer the cosmic forces of evil that had enslaved and entangled </w:t>
      </w:r>
      <w:r w:rsidR="000F5859">
        <w:rPr>
          <w:rStyle w:val="Hyperlink"/>
          <w:color w:val="000000" w:themeColor="text1"/>
          <w:u w:val="none"/>
        </w:rPr>
        <w:t>His</w:t>
      </w:r>
      <w:r w:rsidR="004E4CE2">
        <w:rPr>
          <w:rStyle w:val="Hyperlink"/>
          <w:color w:val="000000" w:themeColor="text1"/>
          <w:u w:val="none"/>
        </w:rPr>
        <w:t xml:space="preserve"> people in their sins.</w:t>
      </w:r>
      <w:r w:rsidR="00FA20EF">
        <w:rPr>
          <w:rStyle w:val="Hyperlink"/>
          <w:color w:val="000000" w:themeColor="text1"/>
          <w:u w:val="none"/>
        </w:rPr>
        <w:t xml:space="preserve">  Using Scriptural images of “visitation, Exodus, Jubilee, New Covenant and illumination,</w:t>
      </w:r>
      <w:r w:rsidR="00FA20EF" w:rsidRPr="00144141">
        <w:rPr>
          <w:vertAlign w:val="superscript"/>
        </w:rPr>
        <w:footnoteReference w:id="48"/>
      </w:r>
      <w:r w:rsidR="00FA20EF">
        <w:rPr>
          <w:rStyle w:val="Hyperlink"/>
          <w:color w:val="000000" w:themeColor="text1"/>
          <w:u w:val="none"/>
        </w:rPr>
        <w:t xml:space="preserve"> Zachariah was overwhelmed with joy that his son John was called and set apart to preach “a baptism of repentance for the forgiveness of sins!”</w:t>
      </w:r>
      <w:r w:rsidR="00FA20EF" w:rsidRPr="00144141">
        <w:rPr>
          <w:vertAlign w:val="superscript"/>
        </w:rPr>
        <w:footnoteReference w:id="49"/>
      </w:r>
      <w:r w:rsidR="00FA20EF">
        <w:rPr>
          <w:rStyle w:val="Hyperlink"/>
          <w:color w:val="000000" w:themeColor="text1"/>
          <w:u w:val="none"/>
        </w:rPr>
        <w:t xml:space="preserve">  The shoot or offspring of David, the raising Star Jesus’</w:t>
      </w:r>
      <w:r w:rsidR="00FA20EF" w:rsidRPr="003C3FAF">
        <w:rPr>
          <w:vertAlign w:val="superscript"/>
        </w:rPr>
        <w:footnoteReference w:id="50"/>
      </w:r>
      <w:r w:rsidR="00FA20EF">
        <w:rPr>
          <w:rStyle w:val="Hyperlink"/>
          <w:color w:val="000000" w:themeColor="text1"/>
          <w:u w:val="none"/>
        </w:rPr>
        <w:t xml:space="preserve"> life, atonement and resurrection would pave the way for Israel and the world</w:t>
      </w:r>
      <w:r w:rsidR="0072442C">
        <w:rPr>
          <w:rStyle w:val="Hyperlink"/>
          <w:color w:val="000000" w:themeColor="text1"/>
          <w:u w:val="none"/>
        </w:rPr>
        <w:t xml:space="preserve"> (Romans 6:10)</w:t>
      </w:r>
      <w:r w:rsidR="00FA20EF">
        <w:rPr>
          <w:rStyle w:val="Hyperlink"/>
          <w:color w:val="000000" w:themeColor="text1"/>
          <w:u w:val="none"/>
        </w:rPr>
        <w:t xml:space="preserve"> to receive the gifts of peace</w:t>
      </w:r>
      <w:r w:rsidR="0072442C" w:rsidRPr="003C3FAF">
        <w:rPr>
          <w:vertAlign w:val="superscript"/>
        </w:rPr>
        <w:footnoteReference w:id="51"/>
      </w:r>
      <w:r w:rsidR="00FA20EF">
        <w:rPr>
          <w:rStyle w:val="Hyperlink"/>
          <w:color w:val="000000" w:themeColor="text1"/>
          <w:u w:val="none"/>
        </w:rPr>
        <w:t xml:space="preserve"> and eternal life with God the Father in heaven!</w:t>
      </w:r>
      <w:r w:rsidR="0072442C" w:rsidRPr="0072442C">
        <w:rPr>
          <w:vertAlign w:val="superscript"/>
        </w:rPr>
        <w:t xml:space="preserve"> </w:t>
      </w:r>
      <w:r w:rsidR="0072442C" w:rsidRPr="00144141">
        <w:rPr>
          <w:vertAlign w:val="superscript"/>
        </w:rPr>
        <w:footnoteReference w:id="52"/>
      </w:r>
      <w:r w:rsidR="0072442C">
        <w:rPr>
          <w:rStyle w:val="Hyperlink"/>
          <w:color w:val="000000" w:themeColor="text1"/>
          <w:u w:val="none"/>
        </w:rPr>
        <w:t xml:space="preserve">  Even though the world was </w:t>
      </w:r>
      <w:r w:rsidR="0072442C">
        <w:rPr>
          <w:rStyle w:val="Hyperlink"/>
          <w:color w:val="000000" w:themeColor="text1"/>
          <w:u w:val="none"/>
        </w:rPr>
        <w:lastRenderedPageBreak/>
        <w:t>covered in darkness and death and John’s preaching ground was</w:t>
      </w:r>
      <w:r w:rsidR="00152580">
        <w:rPr>
          <w:rStyle w:val="Hyperlink"/>
          <w:color w:val="000000" w:themeColor="text1"/>
          <w:u w:val="none"/>
        </w:rPr>
        <w:t xml:space="preserve"> to be in </w:t>
      </w:r>
      <w:r w:rsidR="0072442C">
        <w:rPr>
          <w:rStyle w:val="Hyperlink"/>
          <w:color w:val="000000" w:themeColor="text1"/>
          <w:u w:val="none"/>
        </w:rPr>
        <w:t xml:space="preserve">a desert he was overwhelmed with joy to </w:t>
      </w:r>
      <w:r w:rsidR="00152580">
        <w:rPr>
          <w:rStyle w:val="Hyperlink"/>
          <w:color w:val="000000" w:themeColor="text1"/>
          <w:u w:val="none"/>
        </w:rPr>
        <w:t>say a Savior ha</w:t>
      </w:r>
      <w:r w:rsidR="00D51C93">
        <w:rPr>
          <w:rStyle w:val="Hyperlink"/>
          <w:color w:val="000000" w:themeColor="text1"/>
          <w:u w:val="none"/>
        </w:rPr>
        <w:t>d</w:t>
      </w:r>
      <w:r w:rsidR="00152580">
        <w:rPr>
          <w:rStyle w:val="Hyperlink"/>
          <w:color w:val="000000" w:themeColor="text1"/>
          <w:u w:val="none"/>
        </w:rPr>
        <w:t xml:space="preserve"> been born!</w:t>
      </w:r>
      <w:r w:rsidR="0072442C">
        <w:rPr>
          <w:rStyle w:val="Hyperlink"/>
          <w:color w:val="000000" w:themeColor="text1"/>
          <w:u w:val="none"/>
        </w:rPr>
        <w:t xml:space="preserve">   </w:t>
      </w:r>
    </w:p>
    <w:p w14:paraId="63E8493C" w14:textId="54ABE9A6" w:rsidR="00FA20EF" w:rsidRDefault="00FA20EF" w:rsidP="001765BF">
      <w:pPr>
        <w:rPr>
          <w:rStyle w:val="Hyperlink"/>
          <w:color w:val="000000" w:themeColor="text1"/>
          <w:u w:val="none"/>
        </w:rPr>
      </w:pPr>
    </w:p>
    <w:p w14:paraId="0CF793D2" w14:textId="3F7B2399" w:rsidR="00A01671" w:rsidRDefault="00573066" w:rsidP="004E4CE2">
      <w:pPr>
        <w:rPr>
          <w:rStyle w:val="Hyperlink"/>
          <w:color w:val="000000" w:themeColor="text1"/>
          <w:u w:val="none"/>
        </w:rPr>
      </w:pPr>
      <w:r>
        <w:rPr>
          <w:noProof/>
          <w:color w:val="000000" w:themeColor="text1"/>
        </w:rPr>
        <w:drawing>
          <wp:anchor distT="0" distB="0" distL="114300" distR="114300" simplePos="0" relativeHeight="251663360" behindDoc="0" locked="0" layoutInCell="1" allowOverlap="1" wp14:anchorId="7B9AEBB3" wp14:editId="149E442E">
            <wp:simplePos x="0" y="0"/>
            <wp:positionH relativeFrom="margin">
              <wp:align>left</wp:align>
            </wp:positionH>
            <wp:positionV relativeFrom="paragraph">
              <wp:posOffset>775335</wp:posOffset>
            </wp:positionV>
            <wp:extent cx="3540125" cy="2562225"/>
            <wp:effectExtent l="76200" t="76200" r="136525" b="142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Tell-It-On-The-Mountain (1).jpg"/>
                    <pic:cNvPicPr/>
                  </pic:nvPicPr>
                  <pic:blipFill>
                    <a:blip r:embed="rId14">
                      <a:extLst>
                        <a:ext uri="{28A0092B-C50C-407E-A947-70E740481C1C}">
                          <a14:useLocalDpi xmlns:a14="http://schemas.microsoft.com/office/drawing/2010/main" val="0"/>
                        </a:ext>
                      </a:extLst>
                    </a:blip>
                    <a:stretch>
                      <a:fillRect/>
                    </a:stretch>
                  </pic:blipFill>
                  <pic:spPr>
                    <a:xfrm>
                      <a:off x="0" y="0"/>
                      <a:ext cx="3540125" cy="2562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10FF0">
        <w:rPr>
          <w:rStyle w:val="Hyperlink"/>
          <w:color w:val="000000" w:themeColor="text1"/>
          <w:u w:val="none"/>
        </w:rPr>
        <w:tab/>
        <w:t xml:space="preserve">How will you respond to the birth of your Savior this year?  </w:t>
      </w:r>
      <w:r w:rsidR="00A01671">
        <w:rPr>
          <w:rStyle w:val="Hyperlink"/>
          <w:color w:val="000000" w:themeColor="text1"/>
          <w:u w:val="none"/>
        </w:rPr>
        <w:t>Will you give into the commercial Christmas and eat mountains of food</w:t>
      </w:r>
      <w:r w:rsidR="000F5859">
        <w:rPr>
          <w:rStyle w:val="Hyperlink"/>
          <w:color w:val="000000" w:themeColor="text1"/>
          <w:u w:val="none"/>
        </w:rPr>
        <w:t xml:space="preserve">, </w:t>
      </w:r>
      <w:r w:rsidR="00A01671">
        <w:rPr>
          <w:rStyle w:val="Hyperlink"/>
          <w:color w:val="000000" w:themeColor="text1"/>
          <w:u w:val="none"/>
        </w:rPr>
        <w:t xml:space="preserve">show your love for your friends and family by merely offering them gifts </w:t>
      </w:r>
      <w:r w:rsidR="007C25C7">
        <w:rPr>
          <w:rStyle w:val="Hyperlink"/>
          <w:color w:val="000000" w:themeColor="text1"/>
          <w:u w:val="none"/>
        </w:rPr>
        <w:t xml:space="preserve">that meet no real needs </w:t>
      </w:r>
      <w:r w:rsidR="008E50FD">
        <w:rPr>
          <w:rStyle w:val="Hyperlink"/>
          <w:color w:val="000000" w:themeColor="text1"/>
          <w:u w:val="none"/>
        </w:rPr>
        <w:t xml:space="preserve">and do not </w:t>
      </w:r>
      <w:r w:rsidR="007C25C7">
        <w:rPr>
          <w:rStyle w:val="Hyperlink"/>
          <w:color w:val="000000" w:themeColor="text1"/>
          <w:u w:val="none"/>
        </w:rPr>
        <w:t>satisfy their true heart’s desire?</w:t>
      </w:r>
      <w:r w:rsidR="007C25C7" w:rsidRPr="00144141">
        <w:rPr>
          <w:vertAlign w:val="superscript"/>
        </w:rPr>
        <w:footnoteReference w:id="53"/>
      </w:r>
      <w:r w:rsidR="007C25C7">
        <w:rPr>
          <w:rStyle w:val="Hyperlink"/>
          <w:color w:val="000000" w:themeColor="text1"/>
          <w:u w:val="none"/>
        </w:rPr>
        <w:t xml:space="preserve">  Christmas is almost here and we as </w:t>
      </w:r>
      <w:r w:rsidR="008E50FD">
        <w:rPr>
          <w:rStyle w:val="Hyperlink"/>
          <w:color w:val="000000" w:themeColor="text1"/>
          <w:u w:val="none"/>
        </w:rPr>
        <w:t>Christ’s</w:t>
      </w:r>
      <w:r w:rsidR="007C25C7">
        <w:rPr>
          <w:rStyle w:val="Hyperlink"/>
          <w:color w:val="000000" w:themeColor="text1"/>
          <w:u w:val="none"/>
        </w:rPr>
        <w:t xml:space="preserve"> ambassadors will be held accountable for what if anything we say about our Lord, Savior and King.  The horn of salvation arrived more than 2,000 years ago to provide the cure for the deadliest disease humanity has ever seen</w:t>
      </w:r>
      <w:r w:rsidR="008E50FD" w:rsidRPr="00144141">
        <w:rPr>
          <w:vertAlign w:val="superscript"/>
        </w:rPr>
        <w:footnoteReference w:id="54"/>
      </w:r>
      <w:r w:rsidR="007C25C7">
        <w:rPr>
          <w:rStyle w:val="Hyperlink"/>
          <w:color w:val="000000" w:themeColor="text1"/>
          <w:u w:val="none"/>
        </w:rPr>
        <w:t xml:space="preserve"> and </w:t>
      </w:r>
      <w:r w:rsidR="000F5859">
        <w:rPr>
          <w:rStyle w:val="Hyperlink"/>
          <w:color w:val="000000" w:themeColor="text1"/>
          <w:u w:val="none"/>
        </w:rPr>
        <w:t xml:space="preserve">defeat </w:t>
      </w:r>
      <w:r w:rsidR="007C25C7">
        <w:rPr>
          <w:rStyle w:val="Hyperlink"/>
          <w:color w:val="000000" w:themeColor="text1"/>
          <w:u w:val="none"/>
        </w:rPr>
        <w:t xml:space="preserve">an enemy that is best described as a ferocious </w:t>
      </w:r>
      <w:r w:rsidR="008E50FD">
        <w:rPr>
          <w:rStyle w:val="Hyperlink"/>
          <w:color w:val="000000" w:themeColor="text1"/>
          <w:u w:val="none"/>
        </w:rPr>
        <w:t>lion.</w:t>
      </w:r>
      <w:r w:rsidR="008E50FD" w:rsidRPr="008E50FD">
        <w:rPr>
          <w:vertAlign w:val="superscript"/>
        </w:rPr>
        <w:t xml:space="preserve"> </w:t>
      </w:r>
      <w:r w:rsidR="008E50FD" w:rsidRPr="00144141">
        <w:rPr>
          <w:vertAlign w:val="superscript"/>
        </w:rPr>
        <w:footnoteReference w:id="55"/>
      </w:r>
      <w:r w:rsidR="008E50FD">
        <w:rPr>
          <w:rStyle w:val="Hyperlink"/>
          <w:color w:val="000000" w:themeColor="text1"/>
          <w:u w:val="none"/>
        </w:rPr>
        <w:t xml:space="preserve">  Praise be that Christ took on a human nature to atone for our sins and destroy this lion who held the power of death (Hebrews 2:14-15).</w:t>
      </w:r>
      <w:r w:rsidR="008E50FD" w:rsidRPr="00144141">
        <w:rPr>
          <w:vertAlign w:val="superscript"/>
        </w:rPr>
        <w:footnoteReference w:id="56"/>
      </w:r>
      <w:r w:rsidR="008E50FD">
        <w:rPr>
          <w:rStyle w:val="Hyperlink"/>
          <w:color w:val="000000" w:themeColor="text1"/>
          <w:u w:val="none"/>
        </w:rPr>
        <w:t xml:space="preserve">  Will you be brave and bold enough to tell others about the awesome gift of salvation that Christ gave </w:t>
      </w:r>
      <w:r w:rsidR="000F5859">
        <w:rPr>
          <w:rStyle w:val="Hyperlink"/>
          <w:color w:val="000000" w:themeColor="text1"/>
          <w:u w:val="none"/>
        </w:rPr>
        <w:t xml:space="preserve">to </w:t>
      </w:r>
      <w:bookmarkStart w:id="0" w:name="_GoBack"/>
      <w:bookmarkEnd w:id="0"/>
      <w:r w:rsidR="008E50FD">
        <w:rPr>
          <w:rStyle w:val="Hyperlink"/>
          <w:color w:val="000000" w:themeColor="text1"/>
          <w:u w:val="none"/>
        </w:rPr>
        <w:t xml:space="preserve">you?  Will you this Christmas show God how much you love Him and others by running to the highest mountain and shouting “Jesus is not just a baby lying in a manger He </w:t>
      </w:r>
      <w:r w:rsidR="00F94E0D">
        <w:rPr>
          <w:rStyle w:val="Hyperlink"/>
          <w:color w:val="000000" w:themeColor="text1"/>
          <w:u w:val="none"/>
        </w:rPr>
        <w:t>is your only way to be reconciled unto a holy God</w:t>
      </w:r>
      <w:r w:rsidR="00D51C93">
        <w:rPr>
          <w:rStyle w:val="Hyperlink"/>
          <w:color w:val="000000" w:themeColor="text1"/>
          <w:u w:val="none"/>
        </w:rPr>
        <w:t>?</w:t>
      </w:r>
      <w:r w:rsidR="008E50FD">
        <w:rPr>
          <w:rStyle w:val="Hyperlink"/>
          <w:color w:val="000000" w:themeColor="text1"/>
          <w:u w:val="none"/>
        </w:rPr>
        <w:t>”</w:t>
      </w:r>
    </w:p>
    <w:p w14:paraId="2CFCA9CE" w14:textId="453413D4" w:rsidR="00A01671" w:rsidRDefault="00A01671" w:rsidP="004E4CE2">
      <w:pPr>
        <w:rPr>
          <w:rStyle w:val="Hyperlink"/>
          <w:color w:val="000000" w:themeColor="text1"/>
          <w:u w:val="none"/>
        </w:rPr>
      </w:pPr>
    </w:p>
    <w:p w14:paraId="3FF2F0C2" w14:textId="660B1E30" w:rsidR="00710FF0" w:rsidRDefault="00710FF0" w:rsidP="004E4CE2">
      <w:pPr>
        <w:rPr>
          <w:lang w:val="en-US"/>
        </w:rPr>
      </w:pPr>
    </w:p>
    <w:sectPr w:rsidR="00710FF0" w:rsidSect="007567AE">
      <w:footerReference w:type="default" r:id="rId15"/>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45EA1" w14:textId="77777777" w:rsidR="00115B06" w:rsidRDefault="00115B06" w:rsidP="0080694B">
      <w:r>
        <w:separator/>
      </w:r>
    </w:p>
  </w:endnote>
  <w:endnote w:type="continuationSeparator" w:id="0">
    <w:p w14:paraId="52F7243C" w14:textId="77777777" w:rsidR="00115B06" w:rsidRDefault="00115B06"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262892B5" w:rsidR="0072442C" w:rsidRDefault="0072442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14:paraId="7ABE1A23" w14:textId="77777777" w:rsidR="0072442C" w:rsidRDefault="00724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E4D04" w14:textId="77777777" w:rsidR="00115B06" w:rsidRDefault="00115B06" w:rsidP="0080694B">
      <w:r>
        <w:separator/>
      </w:r>
    </w:p>
  </w:footnote>
  <w:footnote w:type="continuationSeparator" w:id="0">
    <w:p w14:paraId="49545535" w14:textId="77777777" w:rsidR="00115B06" w:rsidRDefault="00115B06" w:rsidP="0080694B">
      <w:r>
        <w:continuationSeparator/>
      </w:r>
    </w:p>
  </w:footnote>
  <w:footnote w:id="1">
    <w:p w14:paraId="5A114903" w14:textId="77777777" w:rsidR="0072442C" w:rsidRPr="00F07E92" w:rsidRDefault="0072442C" w:rsidP="00115FBA">
      <w:pPr>
        <w:rPr>
          <w:sz w:val="20"/>
          <w:szCs w:val="20"/>
        </w:rPr>
      </w:pPr>
      <w:r w:rsidRPr="00F07E92">
        <w:rPr>
          <w:sz w:val="20"/>
          <w:szCs w:val="20"/>
          <w:vertAlign w:val="superscript"/>
        </w:rPr>
        <w:footnoteRef/>
      </w:r>
      <w:r w:rsidRPr="00F07E92">
        <w:rPr>
          <w:sz w:val="20"/>
          <w:szCs w:val="20"/>
        </w:rPr>
        <w:t xml:space="preserve"> Joel B. Green, </w:t>
      </w:r>
      <w:hyperlink r:id="rId1" w:history="1">
        <w:r w:rsidRPr="00F07E92">
          <w:rPr>
            <w:i/>
            <w:color w:val="0000FF"/>
            <w:sz w:val="20"/>
            <w:szCs w:val="20"/>
            <w:u w:val="single"/>
          </w:rPr>
          <w:t>The Gospel of Luke</w:t>
        </w:r>
      </w:hyperlink>
      <w:r w:rsidRPr="00F07E92">
        <w:rPr>
          <w:sz w:val="20"/>
          <w:szCs w:val="20"/>
        </w:rPr>
        <w:t>, The New International Commentary on the New Testament (Grand Rapids, MI: Wm. B. Eerdmans Publishing Co., 1997), 112.</w:t>
      </w:r>
    </w:p>
  </w:footnote>
  <w:footnote w:id="2">
    <w:p w14:paraId="06426B80" w14:textId="77777777" w:rsidR="0072442C" w:rsidRPr="00F07E92" w:rsidRDefault="0072442C" w:rsidP="004B34F3">
      <w:pPr>
        <w:rPr>
          <w:sz w:val="20"/>
          <w:szCs w:val="20"/>
        </w:rPr>
      </w:pPr>
      <w:r w:rsidRPr="00F07E92">
        <w:rPr>
          <w:sz w:val="20"/>
          <w:szCs w:val="20"/>
          <w:vertAlign w:val="superscript"/>
        </w:rPr>
        <w:footnoteRef/>
      </w:r>
      <w:r w:rsidRPr="00F07E92">
        <w:rPr>
          <w:sz w:val="20"/>
          <w:szCs w:val="20"/>
        </w:rPr>
        <w:t xml:space="preserve"> Leon Morris, </w:t>
      </w:r>
      <w:hyperlink r:id="rId2" w:history="1">
        <w:r w:rsidRPr="00F07E92">
          <w:rPr>
            <w:i/>
            <w:color w:val="0000FF"/>
            <w:sz w:val="20"/>
            <w:szCs w:val="20"/>
            <w:u w:val="single"/>
          </w:rPr>
          <w:t>Luke: An Introduction and Commentary</w:t>
        </w:r>
      </w:hyperlink>
      <w:r w:rsidRPr="00F07E92">
        <w:rPr>
          <w:sz w:val="20"/>
          <w:szCs w:val="20"/>
        </w:rPr>
        <w:t>, vol. 3, Tyndale New Testament Commentaries (Downers Grove, IL: InterVarsity Press, 1988), 85.</w:t>
      </w:r>
    </w:p>
  </w:footnote>
  <w:footnote w:id="3">
    <w:p w14:paraId="58DCEEAB" w14:textId="77777777" w:rsidR="0072442C" w:rsidRPr="00F07E92" w:rsidRDefault="0072442C" w:rsidP="004B34F3">
      <w:pPr>
        <w:rPr>
          <w:sz w:val="20"/>
          <w:szCs w:val="20"/>
        </w:rPr>
      </w:pPr>
      <w:r w:rsidRPr="00F07E92">
        <w:rPr>
          <w:sz w:val="20"/>
          <w:szCs w:val="20"/>
          <w:vertAlign w:val="superscript"/>
        </w:rPr>
        <w:footnoteRef/>
      </w:r>
      <w:r w:rsidRPr="00F07E92">
        <w:rPr>
          <w:sz w:val="20"/>
          <w:szCs w:val="20"/>
        </w:rPr>
        <w:t xml:space="preserve"> Leon Morris, </w:t>
      </w:r>
      <w:hyperlink r:id="rId3" w:history="1">
        <w:r w:rsidRPr="00F07E92">
          <w:rPr>
            <w:i/>
            <w:color w:val="0000FF"/>
            <w:sz w:val="20"/>
            <w:szCs w:val="20"/>
            <w:u w:val="single"/>
          </w:rPr>
          <w:t>Luke: An Introduction and Commentary</w:t>
        </w:r>
      </w:hyperlink>
      <w:r w:rsidRPr="00F07E92">
        <w:rPr>
          <w:sz w:val="20"/>
          <w:szCs w:val="20"/>
        </w:rPr>
        <w:t>, vol. 3, Tyndale New Testament Commentaries (Downers Grove, IL: InterVarsity Press, 1988), 85.</w:t>
      </w:r>
    </w:p>
  </w:footnote>
  <w:footnote w:id="4">
    <w:p w14:paraId="50EAE9A5" w14:textId="77777777" w:rsidR="0072442C" w:rsidRPr="00D53803" w:rsidRDefault="0072442C" w:rsidP="00DD6A36">
      <w:pPr>
        <w:rPr>
          <w:sz w:val="20"/>
          <w:szCs w:val="20"/>
        </w:rPr>
      </w:pPr>
      <w:r w:rsidRPr="00D53803">
        <w:rPr>
          <w:sz w:val="20"/>
          <w:szCs w:val="20"/>
          <w:vertAlign w:val="superscript"/>
        </w:rPr>
        <w:footnoteRef/>
      </w:r>
      <w:r w:rsidRPr="00D53803">
        <w:rPr>
          <w:sz w:val="20"/>
          <w:szCs w:val="20"/>
        </w:rPr>
        <w:t xml:space="preserve"> Joel B. Green, </w:t>
      </w:r>
      <w:hyperlink r:id="rId4" w:history="1">
        <w:r w:rsidRPr="00D53803">
          <w:rPr>
            <w:i/>
            <w:color w:val="0000FF"/>
            <w:sz w:val="20"/>
            <w:szCs w:val="20"/>
            <w:u w:val="single"/>
          </w:rPr>
          <w:t>The Gospel of Luke</w:t>
        </w:r>
      </w:hyperlink>
      <w:r w:rsidRPr="00D53803">
        <w:rPr>
          <w:sz w:val="20"/>
          <w:szCs w:val="20"/>
        </w:rPr>
        <w:t>, The New International Commentary on the New Testament (Grand Rapids, MI: Wm. B. Eerdmans Publishing Co., 1997), 65.</w:t>
      </w:r>
    </w:p>
  </w:footnote>
  <w:footnote w:id="5">
    <w:p w14:paraId="381B303A" w14:textId="77777777" w:rsidR="0072442C" w:rsidRPr="00D53803" w:rsidRDefault="0072442C" w:rsidP="003B2CA8">
      <w:pPr>
        <w:rPr>
          <w:sz w:val="20"/>
          <w:szCs w:val="20"/>
        </w:rPr>
      </w:pPr>
      <w:r w:rsidRPr="00D53803">
        <w:rPr>
          <w:sz w:val="20"/>
          <w:szCs w:val="20"/>
          <w:vertAlign w:val="superscript"/>
        </w:rPr>
        <w:footnoteRef/>
      </w:r>
      <w:r w:rsidRPr="00D53803">
        <w:rPr>
          <w:sz w:val="20"/>
          <w:szCs w:val="20"/>
        </w:rPr>
        <w:t xml:space="preserve"> D. A. Carson, </w:t>
      </w:r>
      <w:hyperlink r:id="rId5" w:history="1">
        <w:r w:rsidRPr="00D53803">
          <w:rPr>
            <w:color w:val="0000FF"/>
            <w:sz w:val="20"/>
            <w:szCs w:val="20"/>
            <w:u w:val="single"/>
          </w:rPr>
          <w:t>“A Naming Ceremony, a Prophecy, and Jesus,”</w:t>
        </w:r>
      </w:hyperlink>
      <w:r w:rsidRPr="00D53803">
        <w:rPr>
          <w:sz w:val="20"/>
          <w:szCs w:val="20"/>
        </w:rPr>
        <w:t xml:space="preserve"> in </w:t>
      </w:r>
      <w:r w:rsidRPr="00D53803">
        <w:rPr>
          <w:i/>
          <w:sz w:val="20"/>
          <w:szCs w:val="20"/>
        </w:rPr>
        <w:t>D. A. Carson Sermon Library</w:t>
      </w:r>
      <w:r w:rsidRPr="00D53803">
        <w:rPr>
          <w:sz w:val="20"/>
          <w:szCs w:val="20"/>
        </w:rPr>
        <w:t xml:space="preserve"> (Bellingham, WA: Faithlife, 2016), Lk 1:57–80.</w:t>
      </w:r>
    </w:p>
  </w:footnote>
  <w:footnote w:id="6">
    <w:p w14:paraId="18704E6F" w14:textId="77777777" w:rsidR="0072442C" w:rsidRPr="00D53803" w:rsidRDefault="0072442C" w:rsidP="0083158D">
      <w:pPr>
        <w:rPr>
          <w:sz w:val="20"/>
          <w:szCs w:val="20"/>
        </w:rPr>
      </w:pPr>
      <w:r w:rsidRPr="00D53803">
        <w:rPr>
          <w:sz w:val="20"/>
          <w:szCs w:val="20"/>
          <w:vertAlign w:val="superscript"/>
        </w:rPr>
        <w:footnoteRef/>
      </w:r>
      <w:r w:rsidRPr="00D53803">
        <w:rPr>
          <w:sz w:val="20"/>
          <w:szCs w:val="20"/>
        </w:rPr>
        <w:t xml:space="preserve"> Darrell L. Bock, </w:t>
      </w:r>
      <w:hyperlink r:id="rId6" w:history="1">
        <w:r w:rsidRPr="00D53803">
          <w:rPr>
            <w:i/>
            <w:color w:val="0000FF"/>
            <w:sz w:val="20"/>
            <w:szCs w:val="20"/>
            <w:u w:val="single"/>
          </w:rPr>
          <w:t>Luke</w:t>
        </w:r>
      </w:hyperlink>
      <w:r w:rsidRPr="00D53803">
        <w:rPr>
          <w:sz w:val="20"/>
          <w:szCs w:val="20"/>
        </w:rPr>
        <w:t>, The NIV Application Commentary (Grand Rapids, MI: Zondervan Publishing House, 1996), 74.</w:t>
      </w:r>
    </w:p>
  </w:footnote>
  <w:footnote w:id="7">
    <w:p w14:paraId="3ABD351B" w14:textId="77777777" w:rsidR="0072442C" w:rsidRPr="00D53803" w:rsidRDefault="0072442C" w:rsidP="003B2CA8">
      <w:pPr>
        <w:rPr>
          <w:sz w:val="20"/>
          <w:szCs w:val="20"/>
        </w:rPr>
      </w:pPr>
      <w:r w:rsidRPr="00D53803">
        <w:rPr>
          <w:sz w:val="20"/>
          <w:szCs w:val="20"/>
          <w:vertAlign w:val="superscript"/>
        </w:rPr>
        <w:footnoteRef/>
      </w:r>
      <w:r w:rsidRPr="00D53803">
        <w:rPr>
          <w:sz w:val="20"/>
          <w:szCs w:val="20"/>
        </w:rPr>
        <w:t xml:space="preserve"> Walter L. Liefeld, </w:t>
      </w:r>
      <w:hyperlink r:id="rId7" w:history="1">
        <w:r w:rsidRPr="00D53803">
          <w:rPr>
            <w:color w:val="0000FF"/>
            <w:sz w:val="20"/>
            <w:szCs w:val="20"/>
            <w:u w:val="single"/>
          </w:rPr>
          <w:t>“Luke,”</w:t>
        </w:r>
      </w:hyperlink>
      <w:r w:rsidRPr="00D53803">
        <w:rPr>
          <w:sz w:val="20"/>
          <w:szCs w:val="20"/>
        </w:rPr>
        <w:t xml:space="preserve"> in </w:t>
      </w:r>
      <w:r w:rsidRPr="00D53803">
        <w:rPr>
          <w:i/>
          <w:sz w:val="20"/>
          <w:szCs w:val="20"/>
        </w:rPr>
        <w:t>The Expositor’s Bible Commentary: Matthew, Mark, Luke</w:t>
      </w:r>
      <w:r w:rsidRPr="00D53803">
        <w:rPr>
          <w:sz w:val="20"/>
          <w:szCs w:val="20"/>
        </w:rPr>
        <w:t>, ed. Frank E. Gaebelein, vol. 8 (Grand Rapids, MI: Zondervan Publishing House, 1984), 838.</w:t>
      </w:r>
    </w:p>
  </w:footnote>
  <w:footnote w:id="8">
    <w:p w14:paraId="23AA1378" w14:textId="77777777" w:rsidR="0072442C" w:rsidRPr="00D53803" w:rsidRDefault="0072442C" w:rsidP="0083158D">
      <w:pPr>
        <w:rPr>
          <w:sz w:val="20"/>
          <w:szCs w:val="20"/>
        </w:rPr>
      </w:pPr>
      <w:r w:rsidRPr="00D53803">
        <w:rPr>
          <w:sz w:val="20"/>
          <w:szCs w:val="20"/>
          <w:vertAlign w:val="superscript"/>
        </w:rPr>
        <w:footnoteRef/>
      </w:r>
      <w:r w:rsidRPr="00D53803">
        <w:rPr>
          <w:sz w:val="20"/>
          <w:szCs w:val="20"/>
        </w:rPr>
        <w:t xml:space="preserve"> Darrell L. Bock, </w:t>
      </w:r>
      <w:hyperlink r:id="rId8" w:history="1">
        <w:r w:rsidRPr="00D53803">
          <w:rPr>
            <w:i/>
            <w:color w:val="0000FF"/>
            <w:sz w:val="20"/>
            <w:szCs w:val="20"/>
            <w:u w:val="single"/>
          </w:rPr>
          <w:t>Luke</w:t>
        </w:r>
      </w:hyperlink>
      <w:r w:rsidRPr="00D53803">
        <w:rPr>
          <w:sz w:val="20"/>
          <w:szCs w:val="20"/>
        </w:rPr>
        <w:t>, The NIV Application Commentary (Grand Rapids, MI: Zondervan Publishing House, 1996), 74.</w:t>
      </w:r>
    </w:p>
  </w:footnote>
  <w:footnote w:id="9">
    <w:p w14:paraId="5434B9A1" w14:textId="77777777" w:rsidR="0072442C" w:rsidRPr="00D53803" w:rsidRDefault="0072442C" w:rsidP="00F07E92">
      <w:pPr>
        <w:rPr>
          <w:sz w:val="20"/>
          <w:szCs w:val="20"/>
        </w:rPr>
      </w:pPr>
      <w:r w:rsidRPr="00D53803">
        <w:rPr>
          <w:sz w:val="20"/>
          <w:szCs w:val="20"/>
          <w:vertAlign w:val="superscript"/>
        </w:rPr>
        <w:footnoteRef/>
      </w:r>
      <w:r w:rsidRPr="00D53803">
        <w:rPr>
          <w:sz w:val="20"/>
          <w:szCs w:val="20"/>
        </w:rPr>
        <w:t xml:space="preserve"> Walter L. Liefeld, </w:t>
      </w:r>
      <w:hyperlink r:id="rId9" w:history="1">
        <w:r w:rsidRPr="00D53803">
          <w:rPr>
            <w:color w:val="0000FF"/>
            <w:sz w:val="20"/>
            <w:szCs w:val="20"/>
            <w:u w:val="single"/>
          </w:rPr>
          <w:t>“Luke,”</w:t>
        </w:r>
      </w:hyperlink>
      <w:r w:rsidRPr="00D53803">
        <w:rPr>
          <w:sz w:val="20"/>
          <w:szCs w:val="20"/>
        </w:rPr>
        <w:t xml:space="preserve"> in </w:t>
      </w:r>
      <w:r w:rsidRPr="00D53803">
        <w:rPr>
          <w:i/>
          <w:sz w:val="20"/>
          <w:szCs w:val="20"/>
        </w:rPr>
        <w:t>The Expositor’s Bible Commentary: Matthew, Mark, Luke</w:t>
      </w:r>
      <w:r w:rsidRPr="00D53803">
        <w:rPr>
          <w:sz w:val="20"/>
          <w:szCs w:val="20"/>
        </w:rPr>
        <w:t>, ed. Frank E. Gaebelein, vol. 8 (Grand Rapids, MI: Zondervan Publishing House, 1984), 838.</w:t>
      </w:r>
    </w:p>
  </w:footnote>
  <w:footnote w:id="10">
    <w:p w14:paraId="233F3B73" w14:textId="77777777" w:rsidR="0072442C" w:rsidRPr="00D53803" w:rsidRDefault="0072442C" w:rsidP="0083158D">
      <w:pPr>
        <w:rPr>
          <w:sz w:val="20"/>
          <w:szCs w:val="20"/>
        </w:rPr>
      </w:pPr>
      <w:r w:rsidRPr="00D53803">
        <w:rPr>
          <w:sz w:val="20"/>
          <w:szCs w:val="20"/>
          <w:vertAlign w:val="superscript"/>
        </w:rPr>
        <w:footnoteRef/>
      </w:r>
      <w:r w:rsidRPr="00D53803">
        <w:rPr>
          <w:sz w:val="20"/>
          <w:szCs w:val="20"/>
        </w:rPr>
        <w:t xml:space="preserve"> Darrell L. Bock, </w:t>
      </w:r>
      <w:hyperlink r:id="rId10" w:history="1">
        <w:r w:rsidRPr="00D53803">
          <w:rPr>
            <w:i/>
            <w:color w:val="0000FF"/>
            <w:sz w:val="20"/>
            <w:szCs w:val="20"/>
            <w:u w:val="single"/>
          </w:rPr>
          <w:t>Luke</w:t>
        </w:r>
      </w:hyperlink>
      <w:r w:rsidRPr="00D53803">
        <w:rPr>
          <w:sz w:val="20"/>
          <w:szCs w:val="20"/>
        </w:rPr>
        <w:t>, The NIV Application Commentary (Grand Rapids, MI: Zondervan Publishing House, 1996), 74.</w:t>
      </w:r>
    </w:p>
  </w:footnote>
  <w:footnote w:id="11">
    <w:p w14:paraId="16FD9552" w14:textId="77777777" w:rsidR="0072442C" w:rsidRPr="00D53803" w:rsidRDefault="0072442C" w:rsidP="00646DF0">
      <w:pPr>
        <w:rPr>
          <w:sz w:val="20"/>
          <w:szCs w:val="20"/>
        </w:rPr>
      </w:pPr>
      <w:r w:rsidRPr="00D53803">
        <w:rPr>
          <w:sz w:val="20"/>
          <w:szCs w:val="20"/>
          <w:vertAlign w:val="superscript"/>
        </w:rPr>
        <w:footnoteRef/>
      </w:r>
      <w:r w:rsidRPr="00D53803">
        <w:rPr>
          <w:sz w:val="20"/>
          <w:szCs w:val="20"/>
        </w:rPr>
        <w:t xml:space="preserve"> John Piper, </w:t>
      </w:r>
      <w:hyperlink r:id="rId11" w:history="1">
        <w:r w:rsidRPr="00D53803">
          <w:rPr>
            <w:i/>
            <w:color w:val="0000FF"/>
            <w:sz w:val="20"/>
            <w:szCs w:val="20"/>
            <w:u w:val="single"/>
          </w:rPr>
          <w:t>Sermons from John Piper (1980–1989)</w:t>
        </w:r>
      </w:hyperlink>
      <w:r w:rsidRPr="00D53803">
        <w:rPr>
          <w:sz w:val="20"/>
          <w:szCs w:val="20"/>
        </w:rPr>
        <w:t xml:space="preserve"> (Minneapolis, MN: Desiring God, 2007).</w:t>
      </w:r>
    </w:p>
  </w:footnote>
  <w:footnote w:id="12">
    <w:p w14:paraId="47DA9E72" w14:textId="77777777" w:rsidR="0072442C" w:rsidRDefault="0072442C" w:rsidP="007773F7">
      <w:r w:rsidRPr="00D53803">
        <w:rPr>
          <w:sz w:val="20"/>
          <w:szCs w:val="20"/>
          <w:vertAlign w:val="superscript"/>
        </w:rPr>
        <w:footnoteRef/>
      </w:r>
      <w:r w:rsidRPr="00D53803">
        <w:rPr>
          <w:sz w:val="20"/>
          <w:szCs w:val="20"/>
        </w:rPr>
        <w:t xml:space="preserve"> Darrell L. Bock, </w:t>
      </w:r>
      <w:hyperlink r:id="rId12" w:history="1">
        <w:r w:rsidRPr="00D53803">
          <w:rPr>
            <w:i/>
            <w:color w:val="0000FF"/>
            <w:sz w:val="20"/>
            <w:szCs w:val="20"/>
            <w:u w:val="single"/>
          </w:rPr>
          <w:t>Luke</w:t>
        </w:r>
      </w:hyperlink>
      <w:r w:rsidRPr="00D53803">
        <w:rPr>
          <w:sz w:val="20"/>
          <w:szCs w:val="20"/>
        </w:rPr>
        <w:t>, The NIV Application Commentary (Grand Rapids, MI: Zondervan Publishing House, 1996), 78.</w:t>
      </w:r>
    </w:p>
  </w:footnote>
  <w:footnote w:id="13">
    <w:p w14:paraId="60819D16" w14:textId="77777777" w:rsidR="0072442C" w:rsidRPr="00D53803" w:rsidRDefault="0072442C" w:rsidP="007773F7">
      <w:pPr>
        <w:rPr>
          <w:sz w:val="20"/>
          <w:szCs w:val="20"/>
        </w:rPr>
      </w:pPr>
      <w:r w:rsidRPr="00D53803">
        <w:rPr>
          <w:sz w:val="20"/>
          <w:szCs w:val="20"/>
          <w:vertAlign w:val="superscript"/>
        </w:rPr>
        <w:footnoteRef/>
      </w:r>
      <w:r w:rsidRPr="00D53803">
        <w:rPr>
          <w:sz w:val="20"/>
          <w:szCs w:val="20"/>
        </w:rPr>
        <w:t xml:space="preserve"> Joel B. Green, </w:t>
      </w:r>
      <w:hyperlink r:id="rId13" w:history="1">
        <w:r w:rsidRPr="00D53803">
          <w:rPr>
            <w:i/>
            <w:color w:val="0000FF"/>
            <w:sz w:val="20"/>
            <w:szCs w:val="20"/>
            <w:u w:val="single"/>
          </w:rPr>
          <w:t>The Gospel of Luke</w:t>
        </w:r>
      </w:hyperlink>
      <w:r w:rsidRPr="00D53803">
        <w:rPr>
          <w:sz w:val="20"/>
          <w:szCs w:val="20"/>
        </w:rPr>
        <w:t>, The New International Commentary on the New Testament (Grand Rapids, MI: Wm. B. Eerdmans Publishing Co., 1997), 65.</w:t>
      </w:r>
    </w:p>
  </w:footnote>
  <w:footnote w:id="14">
    <w:p w14:paraId="05E599C8" w14:textId="77777777" w:rsidR="0072442C" w:rsidRPr="00D53803" w:rsidRDefault="0072442C" w:rsidP="00AE3342">
      <w:pPr>
        <w:rPr>
          <w:sz w:val="20"/>
          <w:szCs w:val="20"/>
        </w:rPr>
      </w:pPr>
      <w:r w:rsidRPr="00D53803">
        <w:rPr>
          <w:sz w:val="20"/>
          <w:szCs w:val="20"/>
          <w:vertAlign w:val="superscript"/>
        </w:rPr>
        <w:footnoteRef/>
      </w:r>
      <w:r w:rsidRPr="00D53803">
        <w:rPr>
          <w:sz w:val="20"/>
          <w:szCs w:val="20"/>
        </w:rPr>
        <w:t xml:space="preserve"> Darrell L. Bock, </w:t>
      </w:r>
      <w:hyperlink r:id="rId14" w:history="1">
        <w:r w:rsidRPr="00D53803">
          <w:rPr>
            <w:i/>
            <w:color w:val="0000FF"/>
            <w:sz w:val="20"/>
            <w:szCs w:val="20"/>
            <w:u w:val="single"/>
          </w:rPr>
          <w:t>Luke</w:t>
        </w:r>
      </w:hyperlink>
      <w:r w:rsidRPr="00D53803">
        <w:rPr>
          <w:sz w:val="20"/>
          <w:szCs w:val="20"/>
        </w:rPr>
        <w:t>, The NIV Application Commentary (Grand Rapids, MI: Zondervan Publishing House, 1996), 74.</w:t>
      </w:r>
    </w:p>
  </w:footnote>
  <w:footnote w:id="15">
    <w:p w14:paraId="54493B70" w14:textId="77777777" w:rsidR="0072442C" w:rsidRPr="00D53803" w:rsidRDefault="0072442C" w:rsidP="00AE3342">
      <w:pPr>
        <w:rPr>
          <w:sz w:val="20"/>
          <w:szCs w:val="20"/>
        </w:rPr>
      </w:pPr>
      <w:r w:rsidRPr="00D53803">
        <w:rPr>
          <w:sz w:val="20"/>
          <w:szCs w:val="20"/>
          <w:vertAlign w:val="superscript"/>
        </w:rPr>
        <w:footnoteRef/>
      </w:r>
      <w:r w:rsidRPr="00D53803">
        <w:rPr>
          <w:sz w:val="20"/>
          <w:szCs w:val="20"/>
        </w:rPr>
        <w:t xml:space="preserve"> Darrell L. Bock, </w:t>
      </w:r>
      <w:hyperlink r:id="rId15" w:history="1">
        <w:r w:rsidRPr="00D53803">
          <w:rPr>
            <w:i/>
            <w:color w:val="0000FF"/>
            <w:sz w:val="20"/>
            <w:szCs w:val="20"/>
            <w:u w:val="single"/>
          </w:rPr>
          <w:t>Luke</w:t>
        </w:r>
      </w:hyperlink>
      <w:r w:rsidRPr="00D53803">
        <w:rPr>
          <w:sz w:val="20"/>
          <w:szCs w:val="20"/>
        </w:rPr>
        <w:t>, The NIV Application Commentary (Grand Rapids, MI: Zondervan Publishing House, 1996), 79.</w:t>
      </w:r>
    </w:p>
  </w:footnote>
  <w:footnote w:id="16">
    <w:p w14:paraId="40FF4A75" w14:textId="77777777" w:rsidR="0072442C" w:rsidRPr="00D53803" w:rsidRDefault="0072442C" w:rsidP="00AE3342">
      <w:pPr>
        <w:rPr>
          <w:sz w:val="20"/>
          <w:szCs w:val="20"/>
        </w:rPr>
      </w:pPr>
      <w:r w:rsidRPr="00D53803">
        <w:rPr>
          <w:sz w:val="20"/>
          <w:szCs w:val="20"/>
          <w:vertAlign w:val="superscript"/>
        </w:rPr>
        <w:footnoteRef/>
      </w:r>
      <w:r w:rsidRPr="00D53803">
        <w:rPr>
          <w:sz w:val="20"/>
          <w:szCs w:val="20"/>
        </w:rPr>
        <w:t xml:space="preserve"> Darrell L. Bock, </w:t>
      </w:r>
      <w:hyperlink r:id="rId16" w:history="1">
        <w:r w:rsidRPr="00D53803">
          <w:rPr>
            <w:i/>
            <w:color w:val="0000FF"/>
            <w:sz w:val="20"/>
            <w:szCs w:val="20"/>
            <w:u w:val="single"/>
          </w:rPr>
          <w:t>Luke</w:t>
        </w:r>
      </w:hyperlink>
      <w:r w:rsidRPr="00D53803">
        <w:rPr>
          <w:sz w:val="20"/>
          <w:szCs w:val="20"/>
        </w:rPr>
        <w:t>, The NIV Application Commentary (Grand Rapids, MI: Zondervan Publishing House, 1996), 78.</w:t>
      </w:r>
    </w:p>
  </w:footnote>
  <w:footnote w:id="17">
    <w:p w14:paraId="066D006B" w14:textId="77777777" w:rsidR="0072442C" w:rsidRPr="00D53803" w:rsidRDefault="0072442C" w:rsidP="000965BD">
      <w:pPr>
        <w:rPr>
          <w:sz w:val="20"/>
          <w:szCs w:val="20"/>
        </w:rPr>
      </w:pPr>
      <w:r w:rsidRPr="00D53803">
        <w:rPr>
          <w:sz w:val="20"/>
          <w:szCs w:val="20"/>
          <w:vertAlign w:val="superscript"/>
        </w:rPr>
        <w:footnoteRef/>
      </w:r>
      <w:r w:rsidRPr="00D53803">
        <w:rPr>
          <w:sz w:val="20"/>
          <w:szCs w:val="20"/>
        </w:rPr>
        <w:t xml:space="preserve"> Darrell L. Bock, </w:t>
      </w:r>
      <w:hyperlink r:id="rId17" w:history="1">
        <w:r w:rsidRPr="00D53803">
          <w:rPr>
            <w:i/>
            <w:color w:val="0000FF"/>
            <w:sz w:val="20"/>
            <w:szCs w:val="20"/>
            <w:u w:val="single"/>
          </w:rPr>
          <w:t>Luke</w:t>
        </w:r>
      </w:hyperlink>
      <w:r w:rsidRPr="00D53803">
        <w:rPr>
          <w:sz w:val="20"/>
          <w:szCs w:val="20"/>
        </w:rPr>
        <w:t>, The NIV Application Commentary (Grand Rapids, MI: Zondervan Publishing House, 1996), 80.</w:t>
      </w:r>
    </w:p>
  </w:footnote>
  <w:footnote w:id="18">
    <w:p w14:paraId="37C4778D" w14:textId="77777777" w:rsidR="0072442C" w:rsidRPr="00D53803" w:rsidRDefault="0072442C" w:rsidP="00675C30">
      <w:pPr>
        <w:rPr>
          <w:sz w:val="20"/>
          <w:szCs w:val="20"/>
        </w:rPr>
      </w:pPr>
      <w:r w:rsidRPr="00D53803">
        <w:rPr>
          <w:sz w:val="20"/>
          <w:szCs w:val="20"/>
          <w:vertAlign w:val="superscript"/>
        </w:rPr>
        <w:footnoteRef/>
      </w:r>
      <w:r w:rsidRPr="00D53803">
        <w:rPr>
          <w:sz w:val="20"/>
          <w:szCs w:val="20"/>
        </w:rPr>
        <w:t xml:space="preserve"> John Piper, </w:t>
      </w:r>
      <w:hyperlink r:id="rId18" w:history="1">
        <w:r w:rsidRPr="00D53803">
          <w:rPr>
            <w:i/>
            <w:color w:val="0000FF"/>
            <w:sz w:val="20"/>
            <w:szCs w:val="20"/>
            <w:u w:val="single"/>
          </w:rPr>
          <w:t>Sermons from John Piper (1980–1989)</w:t>
        </w:r>
      </w:hyperlink>
      <w:r w:rsidRPr="00D53803">
        <w:rPr>
          <w:sz w:val="20"/>
          <w:szCs w:val="20"/>
        </w:rPr>
        <w:t xml:space="preserve"> (Minneapolis, MN: Desiring God, 2007).</w:t>
      </w:r>
    </w:p>
  </w:footnote>
  <w:footnote w:id="19">
    <w:p w14:paraId="1F89EF57" w14:textId="77777777" w:rsidR="0072442C" w:rsidRPr="00D53803" w:rsidRDefault="0072442C" w:rsidP="008D5D4A">
      <w:pPr>
        <w:rPr>
          <w:sz w:val="20"/>
          <w:szCs w:val="20"/>
        </w:rPr>
      </w:pPr>
      <w:r w:rsidRPr="00D53803">
        <w:rPr>
          <w:sz w:val="20"/>
          <w:szCs w:val="20"/>
          <w:vertAlign w:val="superscript"/>
        </w:rPr>
        <w:footnoteRef/>
      </w:r>
      <w:r w:rsidRPr="00D53803">
        <w:rPr>
          <w:sz w:val="20"/>
          <w:szCs w:val="20"/>
        </w:rPr>
        <w:t xml:space="preserve"> Darrell L. Bock, </w:t>
      </w:r>
      <w:hyperlink r:id="rId19" w:history="1">
        <w:r w:rsidRPr="00D53803">
          <w:rPr>
            <w:i/>
            <w:color w:val="0000FF"/>
            <w:sz w:val="20"/>
            <w:szCs w:val="20"/>
            <w:u w:val="single"/>
          </w:rPr>
          <w:t>Luke</w:t>
        </w:r>
      </w:hyperlink>
      <w:r w:rsidRPr="00D53803">
        <w:rPr>
          <w:sz w:val="20"/>
          <w:szCs w:val="20"/>
        </w:rPr>
        <w:t>, The NIV Application Commentary (Grand Rapids, MI: Zondervan Publishing House, 1996), 78.</w:t>
      </w:r>
    </w:p>
  </w:footnote>
  <w:footnote w:id="20">
    <w:p w14:paraId="24EE97BB" w14:textId="77777777" w:rsidR="0072442C" w:rsidRDefault="0072442C" w:rsidP="00EA4A97">
      <w:r w:rsidRPr="00D53803">
        <w:rPr>
          <w:sz w:val="20"/>
          <w:szCs w:val="20"/>
          <w:vertAlign w:val="superscript"/>
        </w:rPr>
        <w:footnoteRef/>
      </w:r>
      <w:r w:rsidRPr="00D53803">
        <w:rPr>
          <w:sz w:val="20"/>
          <w:szCs w:val="20"/>
        </w:rPr>
        <w:t xml:space="preserve"> Darrell L. Bock, </w:t>
      </w:r>
      <w:hyperlink r:id="rId20" w:history="1">
        <w:r w:rsidRPr="00D53803">
          <w:rPr>
            <w:i/>
            <w:color w:val="0000FF"/>
            <w:sz w:val="20"/>
            <w:szCs w:val="20"/>
            <w:u w:val="single"/>
          </w:rPr>
          <w:t>Luke</w:t>
        </w:r>
      </w:hyperlink>
      <w:r w:rsidRPr="00D53803">
        <w:rPr>
          <w:sz w:val="20"/>
          <w:szCs w:val="20"/>
        </w:rPr>
        <w:t>, The NIV Application Commentary (Grand Rapids, MI: Zondervan Publishing House, 1996), 81.</w:t>
      </w:r>
    </w:p>
  </w:footnote>
  <w:footnote w:id="21">
    <w:p w14:paraId="01E772BF" w14:textId="77777777" w:rsidR="0072442C" w:rsidRPr="00D53803" w:rsidRDefault="0072442C" w:rsidP="00BE3E16">
      <w:pPr>
        <w:rPr>
          <w:sz w:val="20"/>
          <w:szCs w:val="20"/>
        </w:rPr>
      </w:pPr>
      <w:r w:rsidRPr="00D53803">
        <w:rPr>
          <w:sz w:val="20"/>
          <w:szCs w:val="20"/>
          <w:vertAlign w:val="superscript"/>
        </w:rPr>
        <w:footnoteRef/>
      </w:r>
      <w:r w:rsidRPr="00D53803">
        <w:rPr>
          <w:sz w:val="20"/>
          <w:szCs w:val="20"/>
        </w:rPr>
        <w:t xml:space="preserve"> Gavin Childress, </w:t>
      </w:r>
      <w:hyperlink r:id="rId21" w:history="1">
        <w:r w:rsidRPr="00D53803">
          <w:rPr>
            <w:i/>
            <w:color w:val="0000FF"/>
            <w:sz w:val="20"/>
            <w:szCs w:val="20"/>
            <w:u w:val="single"/>
          </w:rPr>
          <w:t>Opening up Luke’s Gospel</w:t>
        </w:r>
      </w:hyperlink>
      <w:r w:rsidRPr="00D53803">
        <w:rPr>
          <w:sz w:val="20"/>
          <w:szCs w:val="20"/>
        </w:rPr>
        <w:t>, Opening Up Commentary (Leominster: Day One Publications, 2006), 19.</w:t>
      </w:r>
    </w:p>
  </w:footnote>
  <w:footnote w:id="22">
    <w:p w14:paraId="36C98C04" w14:textId="77777777" w:rsidR="0072442C" w:rsidRPr="00D53803" w:rsidRDefault="0072442C" w:rsidP="00BE3E16">
      <w:pPr>
        <w:rPr>
          <w:sz w:val="20"/>
          <w:szCs w:val="20"/>
        </w:rPr>
      </w:pPr>
      <w:r w:rsidRPr="00D53803">
        <w:rPr>
          <w:sz w:val="20"/>
          <w:szCs w:val="20"/>
          <w:vertAlign w:val="superscript"/>
        </w:rPr>
        <w:footnoteRef/>
      </w:r>
      <w:r w:rsidRPr="00D53803">
        <w:rPr>
          <w:sz w:val="20"/>
          <w:szCs w:val="20"/>
        </w:rPr>
        <w:t xml:space="preserve"> Joel B. Green, </w:t>
      </w:r>
      <w:hyperlink r:id="rId22" w:history="1">
        <w:r w:rsidRPr="00D53803">
          <w:rPr>
            <w:i/>
            <w:color w:val="0000FF"/>
            <w:sz w:val="20"/>
            <w:szCs w:val="20"/>
            <w:u w:val="single"/>
          </w:rPr>
          <w:t>The Gospel of Luke</w:t>
        </w:r>
      </w:hyperlink>
      <w:r w:rsidRPr="00D53803">
        <w:rPr>
          <w:sz w:val="20"/>
          <w:szCs w:val="20"/>
        </w:rPr>
        <w:t>, The New International Commentary on the New Testament (Grand Rapids, MI: Wm. B. Eerdmans Publishing Co., 1997), 115.</w:t>
      </w:r>
    </w:p>
  </w:footnote>
  <w:footnote w:id="23">
    <w:p w14:paraId="77CB40E0" w14:textId="77777777" w:rsidR="0072442C" w:rsidRPr="00D53803" w:rsidRDefault="0072442C" w:rsidP="00BE3E16">
      <w:pPr>
        <w:rPr>
          <w:sz w:val="20"/>
          <w:szCs w:val="20"/>
        </w:rPr>
      </w:pPr>
      <w:r w:rsidRPr="00D53803">
        <w:rPr>
          <w:sz w:val="20"/>
          <w:szCs w:val="20"/>
          <w:vertAlign w:val="superscript"/>
        </w:rPr>
        <w:footnoteRef/>
      </w:r>
      <w:r w:rsidRPr="00D53803">
        <w:rPr>
          <w:sz w:val="20"/>
          <w:szCs w:val="20"/>
        </w:rPr>
        <w:t xml:space="preserve"> Walter L. Liefeld, </w:t>
      </w:r>
      <w:hyperlink r:id="rId23" w:history="1">
        <w:r w:rsidRPr="00D53803">
          <w:rPr>
            <w:color w:val="0000FF"/>
            <w:sz w:val="20"/>
            <w:szCs w:val="20"/>
            <w:u w:val="single"/>
          </w:rPr>
          <w:t>“Luke,”</w:t>
        </w:r>
      </w:hyperlink>
      <w:r w:rsidRPr="00D53803">
        <w:rPr>
          <w:sz w:val="20"/>
          <w:szCs w:val="20"/>
        </w:rPr>
        <w:t xml:space="preserve"> in </w:t>
      </w:r>
      <w:r w:rsidRPr="00D53803">
        <w:rPr>
          <w:i/>
          <w:sz w:val="20"/>
          <w:szCs w:val="20"/>
        </w:rPr>
        <w:t>The Expositor’s Bible Commentary: Matthew, Mark, Luke</w:t>
      </w:r>
      <w:r w:rsidRPr="00D53803">
        <w:rPr>
          <w:sz w:val="20"/>
          <w:szCs w:val="20"/>
        </w:rPr>
        <w:t>, ed. Frank E. Gaebelein, vol. 8 (Grand Rapids, MI: Zondervan Publishing House, 1984), 839.</w:t>
      </w:r>
    </w:p>
  </w:footnote>
  <w:footnote w:id="24">
    <w:p w14:paraId="2C05F664" w14:textId="77777777" w:rsidR="0072442C" w:rsidRPr="00D53803" w:rsidRDefault="0072442C" w:rsidP="00BE3E16">
      <w:pPr>
        <w:rPr>
          <w:sz w:val="20"/>
          <w:szCs w:val="20"/>
        </w:rPr>
      </w:pPr>
      <w:r w:rsidRPr="00D53803">
        <w:rPr>
          <w:sz w:val="20"/>
          <w:szCs w:val="20"/>
          <w:vertAlign w:val="superscript"/>
        </w:rPr>
        <w:footnoteRef/>
      </w:r>
      <w:r w:rsidRPr="00D53803">
        <w:rPr>
          <w:sz w:val="20"/>
          <w:szCs w:val="20"/>
        </w:rPr>
        <w:t xml:space="preserve"> D. A. Carson, </w:t>
      </w:r>
      <w:hyperlink r:id="rId24" w:history="1">
        <w:r w:rsidRPr="00D53803">
          <w:rPr>
            <w:color w:val="0000FF"/>
            <w:sz w:val="20"/>
            <w:szCs w:val="20"/>
            <w:u w:val="single"/>
          </w:rPr>
          <w:t>“A Naming Ceremony, a Prophecy, and Jesus,”</w:t>
        </w:r>
      </w:hyperlink>
      <w:r w:rsidRPr="00D53803">
        <w:rPr>
          <w:sz w:val="20"/>
          <w:szCs w:val="20"/>
        </w:rPr>
        <w:t xml:space="preserve"> in </w:t>
      </w:r>
      <w:r w:rsidRPr="00D53803">
        <w:rPr>
          <w:i/>
          <w:sz w:val="20"/>
          <w:szCs w:val="20"/>
        </w:rPr>
        <w:t>D. A. Carson Sermon Library</w:t>
      </w:r>
      <w:r w:rsidRPr="00D53803">
        <w:rPr>
          <w:sz w:val="20"/>
          <w:szCs w:val="20"/>
        </w:rPr>
        <w:t xml:space="preserve"> (Bellingham, WA: Faithlife, 2016), Lk 1:57–80.</w:t>
      </w:r>
    </w:p>
  </w:footnote>
  <w:footnote w:id="25">
    <w:p w14:paraId="13BCFBD6" w14:textId="77777777" w:rsidR="0072442C" w:rsidRPr="00D53803" w:rsidRDefault="0072442C" w:rsidP="009B48F9">
      <w:pPr>
        <w:rPr>
          <w:sz w:val="20"/>
          <w:szCs w:val="20"/>
        </w:rPr>
      </w:pPr>
      <w:r w:rsidRPr="00D53803">
        <w:rPr>
          <w:sz w:val="20"/>
          <w:szCs w:val="20"/>
          <w:vertAlign w:val="superscript"/>
        </w:rPr>
        <w:footnoteRef/>
      </w:r>
      <w:r w:rsidRPr="00D53803">
        <w:rPr>
          <w:sz w:val="20"/>
          <w:szCs w:val="20"/>
        </w:rPr>
        <w:t xml:space="preserve"> D. A. Carson, </w:t>
      </w:r>
      <w:hyperlink r:id="rId25" w:history="1">
        <w:r w:rsidRPr="00D53803">
          <w:rPr>
            <w:color w:val="0000FF"/>
            <w:sz w:val="20"/>
            <w:szCs w:val="20"/>
            <w:u w:val="single"/>
          </w:rPr>
          <w:t>“A Naming Ceremony, a Prophecy, and Jesus,”</w:t>
        </w:r>
      </w:hyperlink>
      <w:r w:rsidRPr="00D53803">
        <w:rPr>
          <w:sz w:val="20"/>
          <w:szCs w:val="20"/>
        </w:rPr>
        <w:t xml:space="preserve"> in </w:t>
      </w:r>
      <w:r w:rsidRPr="00D53803">
        <w:rPr>
          <w:i/>
          <w:sz w:val="20"/>
          <w:szCs w:val="20"/>
        </w:rPr>
        <w:t>D. A. Carson Sermon Library</w:t>
      </w:r>
      <w:r w:rsidRPr="00D53803">
        <w:rPr>
          <w:sz w:val="20"/>
          <w:szCs w:val="20"/>
        </w:rPr>
        <w:t xml:space="preserve"> (Bellingham, WA: Faithlife, 2016), Lk 1:57–80.</w:t>
      </w:r>
    </w:p>
  </w:footnote>
  <w:footnote w:id="26">
    <w:p w14:paraId="5848FF8C" w14:textId="77777777" w:rsidR="0072442C" w:rsidRPr="00D53803" w:rsidRDefault="0072442C" w:rsidP="009B48F9">
      <w:pPr>
        <w:rPr>
          <w:sz w:val="20"/>
          <w:szCs w:val="20"/>
        </w:rPr>
      </w:pPr>
      <w:r w:rsidRPr="00D53803">
        <w:rPr>
          <w:sz w:val="20"/>
          <w:szCs w:val="20"/>
          <w:vertAlign w:val="superscript"/>
        </w:rPr>
        <w:footnoteRef/>
      </w:r>
      <w:r w:rsidRPr="00D53803">
        <w:rPr>
          <w:sz w:val="20"/>
          <w:szCs w:val="20"/>
        </w:rPr>
        <w:t xml:space="preserve"> Joel B. Green, </w:t>
      </w:r>
      <w:hyperlink r:id="rId26" w:history="1">
        <w:r w:rsidRPr="00D53803">
          <w:rPr>
            <w:i/>
            <w:color w:val="0000FF"/>
            <w:sz w:val="20"/>
            <w:szCs w:val="20"/>
            <w:u w:val="single"/>
          </w:rPr>
          <w:t>The Gospel of Luke</w:t>
        </w:r>
      </w:hyperlink>
      <w:r w:rsidRPr="00D53803">
        <w:rPr>
          <w:sz w:val="20"/>
          <w:szCs w:val="20"/>
        </w:rPr>
        <w:t>, The New International Commentary on the New Testament (Grand Rapids, MI: Wm. B. Eerdmans Publishing Co., 1997), 116.</w:t>
      </w:r>
    </w:p>
  </w:footnote>
  <w:footnote w:id="27">
    <w:p w14:paraId="21AAE3A8" w14:textId="77777777" w:rsidR="0072442C" w:rsidRPr="00D53803" w:rsidRDefault="0072442C" w:rsidP="009B48F9">
      <w:pPr>
        <w:rPr>
          <w:sz w:val="20"/>
          <w:szCs w:val="20"/>
        </w:rPr>
      </w:pPr>
      <w:r w:rsidRPr="00D53803">
        <w:rPr>
          <w:sz w:val="20"/>
          <w:szCs w:val="20"/>
          <w:vertAlign w:val="superscript"/>
        </w:rPr>
        <w:footnoteRef/>
      </w:r>
      <w:r w:rsidRPr="00D53803">
        <w:rPr>
          <w:sz w:val="20"/>
          <w:szCs w:val="20"/>
        </w:rPr>
        <w:t xml:space="preserve"> Joel B. Green, </w:t>
      </w:r>
      <w:hyperlink r:id="rId27" w:history="1">
        <w:r w:rsidRPr="00D53803">
          <w:rPr>
            <w:i/>
            <w:color w:val="0000FF"/>
            <w:sz w:val="20"/>
            <w:szCs w:val="20"/>
            <w:u w:val="single"/>
          </w:rPr>
          <w:t>The Gospel of Luke</w:t>
        </w:r>
      </w:hyperlink>
      <w:r w:rsidRPr="00D53803">
        <w:rPr>
          <w:sz w:val="20"/>
          <w:szCs w:val="20"/>
        </w:rPr>
        <w:t>, The New International Commentary on the New Testament (Grand Rapids, MI: Wm. B. Eerdmans Publishing Co., 1997), 117.</w:t>
      </w:r>
    </w:p>
  </w:footnote>
  <w:footnote w:id="28">
    <w:p w14:paraId="6EBDE24F" w14:textId="77777777" w:rsidR="0072442C" w:rsidRPr="00D53803" w:rsidRDefault="0072442C" w:rsidP="00904B5F">
      <w:pPr>
        <w:rPr>
          <w:sz w:val="20"/>
          <w:szCs w:val="20"/>
        </w:rPr>
      </w:pPr>
      <w:r w:rsidRPr="00D53803">
        <w:rPr>
          <w:sz w:val="20"/>
          <w:szCs w:val="20"/>
          <w:vertAlign w:val="superscript"/>
        </w:rPr>
        <w:footnoteRef/>
      </w:r>
      <w:r w:rsidRPr="00D53803">
        <w:rPr>
          <w:sz w:val="20"/>
          <w:szCs w:val="20"/>
        </w:rPr>
        <w:t xml:space="preserve"> D. A. Carson, </w:t>
      </w:r>
      <w:hyperlink r:id="rId28" w:history="1">
        <w:r w:rsidRPr="00D53803">
          <w:rPr>
            <w:color w:val="0000FF"/>
            <w:sz w:val="20"/>
            <w:szCs w:val="20"/>
            <w:u w:val="single"/>
          </w:rPr>
          <w:t>“A Naming Ceremony, a Prophecy, and Jesus,”</w:t>
        </w:r>
      </w:hyperlink>
      <w:r w:rsidRPr="00D53803">
        <w:rPr>
          <w:sz w:val="20"/>
          <w:szCs w:val="20"/>
        </w:rPr>
        <w:t xml:space="preserve"> in </w:t>
      </w:r>
      <w:r w:rsidRPr="00D53803">
        <w:rPr>
          <w:i/>
          <w:sz w:val="20"/>
          <w:szCs w:val="20"/>
        </w:rPr>
        <w:t>D. A. Carson Sermon Library</w:t>
      </w:r>
      <w:r w:rsidRPr="00D53803">
        <w:rPr>
          <w:sz w:val="20"/>
          <w:szCs w:val="20"/>
        </w:rPr>
        <w:t xml:space="preserve"> (Bellingham, WA: Faithlife, 2016), Lk 1:57–80.</w:t>
      </w:r>
    </w:p>
  </w:footnote>
  <w:footnote w:id="29">
    <w:p w14:paraId="78D6281D" w14:textId="77777777" w:rsidR="0072442C" w:rsidRPr="00D53803" w:rsidRDefault="0072442C" w:rsidP="00904B5F">
      <w:pPr>
        <w:rPr>
          <w:sz w:val="20"/>
          <w:szCs w:val="20"/>
        </w:rPr>
      </w:pPr>
      <w:r w:rsidRPr="00D53803">
        <w:rPr>
          <w:sz w:val="20"/>
          <w:szCs w:val="20"/>
          <w:vertAlign w:val="superscript"/>
        </w:rPr>
        <w:footnoteRef/>
      </w:r>
      <w:r w:rsidRPr="00D53803">
        <w:rPr>
          <w:sz w:val="20"/>
          <w:szCs w:val="20"/>
        </w:rPr>
        <w:t xml:space="preserve"> John Piper, </w:t>
      </w:r>
      <w:hyperlink r:id="rId29" w:history="1">
        <w:r w:rsidRPr="00D53803">
          <w:rPr>
            <w:i/>
            <w:color w:val="0000FF"/>
            <w:sz w:val="20"/>
            <w:szCs w:val="20"/>
            <w:u w:val="single"/>
          </w:rPr>
          <w:t>Sermons from John Piper (1980–1989)</w:t>
        </w:r>
      </w:hyperlink>
      <w:r w:rsidRPr="00D53803">
        <w:rPr>
          <w:sz w:val="20"/>
          <w:szCs w:val="20"/>
        </w:rPr>
        <w:t xml:space="preserve"> (Minneapolis, MN: Desiring God, 2007).</w:t>
      </w:r>
    </w:p>
  </w:footnote>
  <w:footnote w:id="30">
    <w:p w14:paraId="06BAD4EC" w14:textId="77777777" w:rsidR="0072442C" w:rsidRPr="00D53803" w:rsidRDefault="0072442C" w:rsidP="000F750C">
      <w:pPr>
        <w:rPr>
          <w:sz w:val="20"/>
          <w:szCs w:val="20"/>
        </w:rPr>
      </w:pPr>
      <w:r w:rsidRPr="00D53803">
        <w:rPr>
          <w:sz w:val="20"/>
          <w:szCs w:val="20"/>
          <w:vertAlign w:val="superscript"/>
        </w:rPr>
        <w:footnoteRef/>
      </w:r>
      <w:r w:rsidRPr="00D53803">
        <w:rPr>
          <w:sz w:val="20"/>
          <w:szCs w:val="20"/>
        </w:rPr>
        <w:t xml:space="preserve"> Joel B. Green, </w:t>
      </w:r>
      <w:hyperlink r:id="rId30" w:history="1">
        <w:r w:rsidRPr="00D53803">
          <w:rPr>
            <w:i/>
            <w:color w:val="0000FF"/>
            <w:sz w:val="20"/>
            <w:szCs w:val="20"/>
            <w:u w:val="single"/>
          </w:rPr>
          <w:t>The Gospel of Luke</w:t>
        </w:r>
      </w:hyperlink>
      <w:r w:rsidRPr="00D53803">
        <w:rPr>
          <w:sz w:val="20"/>
          <w:szCs w:val="20"/>
        </w:rPr>
        <w:t>, The New International Commentary on the New Testament (Grand Rapids, MI: Wm. B. Eerdmans Publishing Co., 1997), 116.</w:t>
      </w:r>
    </w:p>
  </w:footnote>
  <w:footnote w:id="31">
    <w:p w14:paraId="414B5939" w14:textId="77777777" w:rsidR="0072442C" w:rsidRPr="00D53803" w:rsidRDefault="0072442C" w:rsidP="000F750C">
      <w:pPr>
        <w:rPr>
          <w:sz w:val="20"/>
          <w:szCs w:val="20"/>
        </w:rPr>
      </w:pPr>
      <w:r w:rsidRPr="00D53803">
        <w:rPr>
          <w:sz w:val="20"/>
          <w:szCs w:val="20"/>
          <w:vertAlign w:val="superscript"/>
        </w:rPr>
        <w:footnoteRef/>
      </w:r>
      <w:r w:rsidRPr="00D53803">
        <w:rPr>
          <w:sz w:val="20"/>
          <w:szCs w:val="20"/>
        </w:rPr>
        <w:t xml:space="preserve"> John Piper, </w:t>
      </w:r>
      <w:hyperlink r:id="rId31" w:history="1">
        <w:r w:rsidRPr="00D53803">
          <w:rPr>
            <w:i/>
            <w:color w:val="0000FF"/>
            <w:sz w:val="20"/>
            <w:szCs w:val="20"/>
            <w:u w:val="single"/>
          </w:rPr>
          <w:t>Sermons from John Piper (1980–1989)</w:t>
        </w:r>
      </w:hyperlink>
      <w:r w:rsidRPr="00D53803">
        <w:rPr>
          <w:sz w:val="20"/>
          <w:szCs w:val="20"/>
        </w:rPr>
        <w:t xml:space="preserve"> (Minneapolis, MN: Desiring God, 2007).</w:t>
      </w:r>
    </w:p>
  </w:footnote>
  <w:footnote w:id="32">
    <w:p w14:paraId="4512C6BD" w14:textId="77777777" w:rsidR="0072442C" w:rsidRPr="00D53803" w:rsidRDefault="0072442C" w:rsidP="000F750C">
      <w:pPr>
        <w:rPr>
          <w:sz w:val="20"/>
          <w:szCs w:val="20"/>
        </w:rPr>
      </w:pPr>
      <w:r w:rsidRPr="00D53803">
        <w:rPr>
          <w:sz w:val="20"/>
          <w:szCs w:val="20"/>
          <w:vertAlign w:val="superscript"/>
        </w:rPr>
        <w:footnoteRef/>
      </w:r>
      <w:r w:rsidRPr="00D53803">
        <w:rPr>
          <w:sz w:val="20"/>
          <w:szCs w:val="20"/>
        </w:rPr>
        <w:t xml:space="preserve"> John Piper, </w:t>
      </w:r>
      <w:hyperlink r:id="rId32" w:history="1">
        <w:r w:rsidRPr="00D53803">
          <w:rPr>
            <w:i/>
            <w:color w:val="0000FF"/>
            <w:sz w:val="20"/>
            <w:szCs w:val="20"/>
            <w:u w:val="single"/>
          </w:rPr>
          <w:t>Sermons from John Piper (1980–1989)</w:t>
        </w:r>
      </w:hyperlink>
      <w:r w:rsidRPr="00D53803">
        <w:rPr>
          <w:sz w:val="20"/>
          <w:szCs w:val="20"/>
        </w:rPr>
        <w:t xml:space="preserve"> (Minneapolis, MN: Desiring God, 2007).</w:t>
      </w:r>
    </w:p>
  </w:footnote>
  <w:footnote w:id="33">
    <w:p w14:paraId="5A4D5658" w14:textId="77777777" w:rsidR="0072442C" w:rsidRPr="00D53803" w:rsidRDefault="0072442C" w:rsidP="000F750C">
      <w:pPr>
        <w:rPr>
          <w:sz w:val="20"/>
          <w:szCs w:val="20"/>
        </w:rPr>
      </w:pPr>
      <w:r w:rsidRPr="00D53803">
        <w:rPr>
          <w:sz w:val="20"/>
          <w:szCs w:val="20"/>
          <w:vertAlign w:val="superscript"/>
        </w:rPr>
        <w:footnoteRef/>
      </w:r>
      <w:r w:rsidRPr="00D53803">
        <w:rPr>
          <w:sz w:val="20"/>
          <w:szCs w:val="20"/>
        </w:rPr>
        <w:t xml:space="preserve"> D. A. Carson, </w:t>
      </w:r>
      <w:hyperlink r:id="rId33" w:history="1">
        <w:r w:rsidRPr="00D53803">
          <w:rPr>
            <w:color w:val="0000FF"/>
            <w:sz w:val="20"/>
            <w:szCs w:val="20"/>
            <w:u w:val="single"/>
          </w:rPr>
          <w:t>“A Naming Ceremony, a Prophecy, and Jesus,”</w:t>
        </w:r>
      </w:hyperlink>
      <w:r w:rsidRPr="00D53803">
        <w:rPr>
          <w:sz w:val="20"/>
          <w:szCs w:val="20"/>
        </w:rPr>
        <w:t xml:space="preserve"> in </w:t>
      </w:r>
      <w:r w:rsidRPr="00D53803">
        <w:rPr>
          <w:i/>
          <w:sz w:val="20"/>
          <w:szCs w:val="20"/>
        </w:rPr>
        <w:t>D. A. Carson Sermon Library</w:t>
      </w:r>
      <w:r w:rsidRPr="00D53803">
        <w:rPr>
          <w:sz w:val="20"/>
          <w:szCs w:val="20"/>
        </w:rPr>
        <w:t xml:space="preserve"> (Bellingham, WA: Faithlife, 2016), Lk 1:57–80.</w:t>
      </w:r>
    </w:p>
  </w:footnote>
  <w:footnote w:id="34">
    <w:p w14:paraId="21116007" w14:textId="77777777" w:rsidR="0072442C" w:rsidRPr="00D53803" w:rsidRDefault="0072442C" w:rsidP="00E94370">
      <w:pPr>
        <w:rPr>
          <w:sz w:val="20"/>
          <w:szCs w:val="20"/>
        </w:rPr>
      </w:pPr>
      <w:r w:rsidRPr="00D53803">
        <w:rPr>
          <w:sz w:val="20"/>
          <w:szCs w:val="20"/>
          <w:vertAlign w:val="superscript"/>
        </w:rPr>
        <w:footnoteRef/>
      </w:r>
      <w:r w:rsidRPr="00D53803">
        <w:rPr>
          <w:sz w:val="20"/>
          <w:szCs w:val="20"/>
        </w:rPr>
        <w:t xml:space="preserve"> Gavin Childress, </w:t>
      </w:r>
      <w:hyperlink r:id="rId34" w:history="1">
        <w:r w:rsidRPr="00D53803">
          <w:rPr>
            <w:i/>
            <w:color w:val="0000FF"/>
            <w:sz w:val="20"/>
            <w:szCs w:val="20"/>
            <w:u w:val="single"/>
          </w:rPr>
          <w:t>Opening up Luke’s Gospel</w:t>
        </w:r>
      </w:hyperlink>
      <w:r w:rsidRPr="00D53803">
        <w:rPr>
          <w:sz w:val="20"/>
          <w:szCs w:val="20"/>
        </w:rPr>
        <w:t>, Opening Up Commentary (Leominster: Day One Publications, 2006), 19.</w:t>
      </w:r>
    </w:p>
  </w:footnote>
  <w:footnote w:id="35">
    <w:p w14:paraId="7A5B3B54" w14:textId="77777777" w:rsidR="0072442C" w:rsidRPr="00D53803" w:rsidRDefault="0072442C" w:rsidP="00E94370">
      <w:pPr>
        <w:rPr>
          <w:sz w:val="20"/>
          <w:szCs w:val="20"/>
        </w:rPr>
      </w:pPr>
      <w:r w:rsidRPr="00D53803">
        <w:rPr>
          <w:sz w:val="20"/>
          <w:szCs w:val="20"/>
          <w:vertAlign w:val="superscript"/>
        </w:rPr>
        <w:footnoteRef/>
      </w:r>
      <w:r w:rsidRPr="00D53803">
        <w:rPr>
          <w:sz w:val="20"/>
          <w:szCs w:val="20"/>
        </w:rPr>
        <w:t xml:space="preserve"> D. A. Carson, </w:t>
      </w:r>
      <w:hyperlink r:id="rId35" w:history="1">
        <w:r w:rsidRPr="00D53803">
          <w:rPr>
            <w:color w:val="0000FF"/>
            <w:sz w:val="20"/>
            <w:szCs w:val="20"/>
            <w:u w:val="single"/>
          </w:rPr>
          <w:t>“A Naming Ceremony, a Prophecy, and Jesus,”</w:t>
        </w:r>
      </w:hyperlink>
      <w:r w:rsidRPr="00D53803">
        <w:rPr>
          <w:sz w:val="20"/>
          <w:szCs w:val="20"/>
        </w:rPr>
        <w:t xml:space="preserve"> in </w:t>
      </w:r>
      <w:r w:rsidRPr="00D53803">
        <w:rPr>
          <w:i/>
          <w:sz w:val="20"/>
          <w:szCs w:val="20"/>
        </w:rPr>
        <w:t>D. A. Carson Sermon Library</w:t>
      </w:r>
      <w:r w:rsidRPr="00D53803">
        <w:rPr>
          <w:sz w:val="20"/>
          <w:szCs w:val="20"/>
        </w:rPr>
        <w:t xml:space="preserve"> (Bellingham, WA: Faithlife, 2016), Lk 1:57–80.</w:t>
      </w:r>
    </w:p>
  </w:footnote>
  <w:footnote w:id="36">
    <w:p w14:paraId="728F99DB" w14:textId="3C2F8616" w:rsidR="0072442C" w:rsidRPr="00D53803" w:rsidRDefault="0072442C">
      <w:pPr>
        <w:pStyle w:val="FootnoteText"/>
      </w:pPr>
      <w:r w:rsidRPr="00D53803">
        <w:rPr>
          <w:rStyle w:val="FootnoteReference"/>
        </w:rPr>
        <w:footnoteRef/>
      </w:r>
      <w:r w:rsidRPr="00D53803">
        <w:t xml:space="preserve"> Zachariah in this song talked as if Jesus was already born.</w:t>
      </w:r>
    </w:p>
  </w:footnote>
  <w:footnote w:id="37">
    <w:p w14:paraId="7CF23AC2" w14:textId="77777777" w:rsidR="0072442C" w:rsidRDefault="0072442C" w:rsidP="00ED7857">
      <w:r>
        <w:rPr>
          <w:vertAlign w:val="superscript"/>
        </w:rPr>
        <w:footnoteRef/>
      </w:r>
      <w:r>
        <w:t xml:space="preserve"> John Piper, </w:t>
      </w:r>
      <w:hyperlink r:id="rId36" w:history="1">
        <w:r>
          <w:rPr>
            <w:i/>
            <w:color w:val="0000FF"/>
            <w:u w:val="single"/>
          </w:rPr>
          <w:t>Sermons from John Piper (1980–1989)</w:t>
        </w:r>
      </w:hyperlink>
      <w:r>
        <w:t xml:space="preserve"> (Minneapolis, MN: Desiring God, 2007).</w:t>
      </w:r>
    </w:p>
  </w:footnote>
  <w:footnote w:id="38">
    <w:p w14:paraId="0205D9C6" w14:textId="77777777" w:rsidR="0072442C" w:rsidRDefault="0072442C" w:rsidP="00C92227">
      <w:r>
        <w:rPr>
          <w:vertAlign w:val="superscript"/>
        </w:rPr>
        <w:footnoteRef/>
      </w:r>
      <w:r>
        <w:t xml:space="preserve"> D. A. Carson, </w:t>
      </w:r>
      <w:hyperlink r:id="rId37" w:history="1">
        <w:r>
          <w:rPr>
            <w:color w:val="0000FF"/>
            <w:u w:val="single"/>
          </w:rPr>
          <w:t>“A Naming Ceremony, a Prophecy, and Jesus,”</w:t>
        </w:r>
      </w:hyperlink>
      <w:r>
        <w:t xml:space="preserve"> in </w:t>
      </w:r>
      <w:r>
        <w:rPr>
          <w:i/>
        </w:rPr>
        <w:t>D. A. Carson Sermon Library</w:t>
      </w:r>
      <w:r>
        <w:t xml:space="preserve"> (Bellingham, WA: Faithlife, 2016), Lk 1:57–80.</w:t>
      </w:r>
    </w:p>
  </w:footnote>
  <w:footnote w:id="39">
    <w:p w14:paraId="7CD6725A" w14:textId="77777777" w:rsidR="0072442C" w:rsidRPr="00710FF0" w:rsidRDefault="0072442C" w:rsidP="006158F4">
      <w:pPr>
        <w:rPr>
          <w:sz w:val="20"/>
          <w:szCs w:val="20"/>
        </w:rPr>
      </w:pPr>
      <w:r w:rsidRPr="00710FF0">
        <w:rPr>
          <w:sz w:val="20"/>
          <w:szCs w:val="20"/>
          <w:vertAlign w:val="superscript"/>
        </w:rPr>
        <w:footnoteRef/>
      </w:r>
      <w:r w:rsidRPr="00710FF0">
        <w:rPr>
          <w:sz w:val="20"/>
          <w:szCs w:val="20"/>
        </w:rPr>
        <w:t xml:space="preserve"> Craig A. Evans, </w:t>
      </w:r>
      <w:hyperlink r:id="rId38" w:history="1">
        <w:r w:rsidRPr="00710FF0">
          <w:rPr>
            <w:i/>
            <w:color w:val="0000FF"/>
            <w:sz w:val="20"/>
            <w:szCs w:val="20"/>
            <w:u w:val="single"/>
          </w:rPr>
          <w:t>Luke</w:t>
        </w:r>
      </w:hyperlink>
      <w:r w:rsidRPr="00710FF0">
        <w:rPr>
          <w:sz w:val="20"/>
          <w:szCs w:val="20"/>
        </w:rPr>
        <w:t>, Understanding the Bible Commentary Series (Grand Rapids, MI: Baker Books, 1990), 34.</w:t>
      </w:r>
    </w:p>
  </w:footnote>
  <w:footnote w:id="40">
    <w:p w14:paraId="3DB6AB3E" w14:textId="77777777" w:rsidR="0072442C" w:rsidRPr="00710FF0" w:rsidRDefault="0072442C" w:rsidP="006158F4">
      <w:pPr>
        <w:rPr>
          <w:sz w:val="20"/>
          <w:szCs w:val="20"/>
        </w:rPr>
      </w:pPr>
      <w:r w:rsidRPr="00710FF0">
        <w:rPr>
          <w:sz w:val="20"/>
          <w:szCs w:val="20"/>
          <w:vertAlign w:val="superscript"/>
        </w:rPr>
        <w:footnoteRef/>
      </w:r>
      <w:r w:rsidRPr="00710FF0">
        <w:rPr>
          <w:sz w:val="20"/>
          <w:szCs w:val="20"/>
        </w:rPr>
        <w:t xml:space="preserve"> Leon Morris, </w:t>
      </w:r>
      <w:hyperlink r:id="rId39" w:history="1">
        <w:r w:rsidRPr="00710FF0">
          <w:rPr>
            <w:i/>
            <w:color w:val="0000FF"/>
            <w:sz w:val="20"/>
            <w:szCs w:val="20"/>
            <w:u w:val="single"/>
          </w:rPr>
          <w:t>Luke: An Introduction and Commentary</w:t>
        </w:r>
      </w:hyperlink>
      <w:r w:rsidRPr="00710FF0">
        <w:rPr>
          <w:sz w:val="20"/>
          <w:szCs w:val="20"/>
        </w:rPr>
        <w:t>, vol. 3, Tyndale New Testament Commentaries (Downers Grove, IL: InterVarsity Press, 1988), 97.</w:t>
      </w:r>
    </w:p>
  </w:footnote>
  <w:footnote w:id="41">
    <w:p w14:paraId="44C01B34" w14:textId="77777777" w:rsidR="0072442C" w:rsidRPr="00710FF0" w:rsidRDefault="0072442C" w:rsidP="006158F4">
      <w:pPr>
        <w:rPr>
          <w:sz w:val="20"/>
          <w:szCs w:val="20"/>
        </w:rPr>
      </w:pPr>
      <w:r w:rsidRPr="00710FF0">
        <w:rPr>
          <w:sz w:val="20"/>
          <w:szCs w:val="20"/>
          <w:vertAlign w:val="superscript"/>
        </w:rPr>
        <w:footnoteRef/>
      </w:r>
      <w:r w:rsidRPr="00710FF0">
        <w:rPr>
          <w:sz w:val="20"/>
          <w:szCs w:val="20"/>
        </w:rPr>
        <w:t xml:space="preserve"> Craig A. Evans, </w:t>
      </w:r>
      <w:hyperlink r:id="rId40" w:history="1">
        <w:r w:rsidRPr="00710FF0">
          <w:rPr>
            <w:i/>
            <w:color w:val="0000FF"/>
            <w:sz w:val="20"/>
            <w:szCs w:val="20"/>
            <w:u w:val="single"/>
          </w:rPr>
          <w:t>Luke</w:t>
        </w:r>
      </w:hyperlink>
      <w:r w:rsidRPr="00710FF0">
        <w:rPr>
          <w:sz w:val="20"/>
          <w:szCs w:val="20"/>
        </w:rPr>
        <w:t>, Understanding the Bible Commentary Series (Grand Rapids, MI: Baker Books, 1990), 34.</w:t>
      </w:r>
    </w:p>
  </w:footnote>
  <w:footnote w:id="42">
    <w:p w14:paraId="2D0C0620" w14:textId="77777777" w:rsidR="0072442C" w:rsidRPr="00710FF0" w:rsidRDefault="0072442C" w:rsidP="006158F4">
      <w:pPr>
        <w:rPr>
          <w:sz w:val="20"/>
          <w:szCs w:val="20"/>
        </w:rPr>
      </w:pPr>
      <w:r w:rsidRPr="00710FF0">
        <w:rPr>
          <w:sz w:val="20"/>
          <w:szCs w:val="20"/>
          <w:vertAlign w:val="superscript"/>
        </w:rPr>
        <w:footnoteRef/>
      </w:r>
      <w:r w:rsidRPr="00710FF0">
        <w:rPr>
          <w:sz w:val="20"/>
          <w:szCs w:val="20"/>
        </w:rPr>
        <w:t xml:space="preserve"> D. A. Carson, </w:t>
      </w:r>
      <w:hyperlink r:id="rId41" w:history="1">
        <w:r w:rsidRPr="00710FF0">
          <w:rPr>
            <w:color w:val="0000FF"/>
            <w:sz w:val="20"/>
            <w:szCs w:val="20"/>
            <w:u w:val="single"/>
          </w:rPr>
          <w:t>“A Naming Ceremony, a Prophecy, and Jesus,”</w:t>
        </w:r>
      </w:hyperlink>
      <w:r w:rsidRPr="00710FF0">
        <w:rPr>
          <w:sz w:val="20"/>
          <w:szCs w:val="20"/>
        </w:rPr>
        <w:t xml:space="preserve"> in </w:t>
      </w:r>
      <w:r w:rsidRPr="00710FF0">
        <w:rPr>
          <w:i/>
          <w:sz w:val="20"/>
          <w:szCs w:val="20"/>
        </w:rPr>
        <w:t>D. A. Carson Sermon Library</w:t>
      </w:r>
      <w:r w:rsidRPr="00710FF0">
        <w:rPr>
          <w:sz w:val="20"/>
          <w:szCs w:val="20"/>
        </w:rPr>
        <w:t xml:space="preserve"> (Bellingham, WA: Faithlife, 2016), Lk 1:57–80.</w:t>
      </w:r>
    </w:p>
  </w:footnote>
  <w:footnote w:id="43">
    <w:p w14:paraId="48944B5D" w14:textId="77777777" w:rsidR="0072442C" w:rsidRPr="00710FF0" w:rsidRDefault="0072442C" w:rsidP="004E4CE2">
      <w:pPr>
        <w:rPr>
          <w:sz w:val="20"/>
          <w:szCs w:val="20"/>
        </w:rPr>
      </w:pPr>
      <w:r w:rsidRPr="00710FF0">
        <w:rPr>
          <w:sz w:val="20"/>
          <w:szCs w:val="20"/>
          <w:vertAlign w:val="superscript"/>
        </w:rPr>
        <w:footnoteRef/>
      </w:r>
      <w:r w:rsidRPr="00710FF0">
        <w:rPr>
          <w:sz w:val="20"/>
          <w:szCs w:val="20"/>
        </w:rPr>
        <w:t xml:space="preserve"> D. A. Carson, </w:t>
      </w:r>
      <w:hyperlink r:id="rId42" w:history="1">
        <w:r w:rsidRPr="00710FF0">
          <w:rPr>
            <w:color w:val="0000FF"/>
            <w:sz w:val="20"/>
            <w:szCs w:val="20"/>
            <w:u w:val="single"/>
          </w:rPr>
          <w:t>“A Naming Ceremony, a Prophecy, and Jesus,”</w:t>
        </w:r>
      </w:hyperlink>
      <w:r w:rsidRPr="00710FF0">
        <w:rPr>
          <w:sz w:val="20"/>
          <w:szCs w:val="20"/>
        </w:rPr>
        <w:t xml:space="preserve"> in </w:t>
      </w:r>
      <w:r w:rsidRPr="00710FF0">
        <w:rPr>
          <w:i/>
          <w:sz w:val="20"/>
          <w:szCs w:val="20"/>
        </w:rPr>
        <w:t>D. A. Carson Sermon Library</w:t>
      </w:r>
      <w:r w:rsidRPr="00710FF0">
        <w:rPr>
          <w:sz w:val="20"/>
          <w:szCs w:val="20"/>
        </w:rPr>
        <w:t xml:space="preserve"> (Bellingham, WA: Faithlife, 2016), Lk 1:57–80.</w:t>
      </w:r>
    </w:p>
  </w:footnote>
  <w:footnote w:id="44">
    <w:p w14:paraId="3608F0B8" w14:textId="77777777" w:rsidR="0072442C" w:rsidRPr="00710FF0" w:rsidRDefault="0072442C" w:rsidP="004E4CE2">
      <w:pPr>
        <w:rPr>
          <w:sz w:val="20"/>
          <w:szCs w:val="20"/>
        </w:rPr>
      </w:pPr>
      <w:r w:rsidRPr="00710FF0">
        <w:rPr>
          <w:sz w:val="20"/>
          <w:szCs w:val="20"/>
          <w:vertAlign w:val="superscript"/>
        </w:rPr>
        <w:footnoteRef/>
      </w:r>
      <w:r w:rsidRPr="00710FF0">
        <w:rPr>
          <w:sz w:val="20"/>
          <w:szCs w:val="20"/>
        </w:rPr>
        <w:t xml:space="preserve"> D. A. Carson, </w:t>
      </w:r>
      <w:hyperlink r:id="rId43" w:history="1">
        <w:r w:rsidRPr="00710FF0">
          <w:rPr>
            <w:color w:val="0000FF"/>
            <w:sz w:val="20"/>
            <w:szCs w:val="20"/>
            <w:u w:val="single"/>
          </w:rPr>
          <w:t>“A Naming Ceremony, a Prophecy, and Jesus,”</w:t>
        </w:r>
      </w:hyperlink>
      <w:r w:rsidRPr="00710FF0">
        <w:rPr>
          <w:sz w:val="20"/>
          <w:szCs w:val="20"/>
        </w:rPr>
        <w:t xml:space="preserve"> in </w:t>
      </w:r>
      <w:r w:rsidRPr="00710FF0">
        <w:rPr>
          <w:i/>
          <w:sz w:val="20"/>
          <w:szCs w:val="20"/>
        </w:rPr>
        <w:t>D. A. Carson Sermon Library</w:t>
      </w:r>
      <w:r w:rsidRPr="00710FF0">
        <w:rPr>
          <w:sz w:val="20"/>
          <w:szCs w:val="20"/>
        </w:rPr>
        <w:t xml:space="preserve"> (Bellingham, WA: Faithlife, 2016), Lk 1:57–80.</w:t>
      </w:r>
    </w:p>
  </w:footnote>
  <w:footnote w:id="45">
    <w:p w14:paraId="7DE36515" w14:textId="77777777" w:rsidR="0072442C" w:rsidRPr="00710FF0" w:rsidRDefault="0072442C" w:rsidP="004E4CE2">
      <w:pPr>
        <w:rPr>
          <w:sz w:val="20"/>
          <w:szCs w:val="20"/>
        </w:rPr>
      </w:pPr>
      <w:r w:rsidRPr="00710FF0">
        <w:rPr>
          <w:sz w:val="20"/>
          <w:szCs w:val="20"/>
          <w:vertAlign w:val="superscript"/>
        </w:rPr>
        <w:footnoteRef/>
      </w:r>
      <w:r w:rsidRPr="00710FF0">
        <w:rPr>
          <w:sz w:val="20"/>
          <w:szCs w:val="20"/>
        </w:rPr>
        <w:t xml:space="preserve"> Joel B. Green, </w:t>
      </w:r>
      <w:hyperlink r:id="rId44" w:history="1">
        <w:r w:rsidRPr="00710FF0">
          <w:rPr>
            <w:i/>
            <w:color w:val="0000FF"/>
            <w:sz w:val="20"/>
            <w:szCs w:val="20"/>
            <w:u w:val="single"/>
          </w:rPr>
          <w:t>The Gospel of Luke</w:t>
        </w:r>
      </w:hyperlink>
      <w:r w:rsidRPr="00710FF0">
        <w:rPr>
          <w:sz w:val="20"/>
          <w:szCs w:val="20"/>
        </w:rPr>
        <w:t>, The New International Commentary on the New Testament (Grand Rapids, MI: Wm. B. Eerdmans Publishing Co., 1997), 119.</w:t>
      </w:r>
    </w:p>
  </w:footnote>
  <w:footnote w:id="46">
    <w:p w14:paraId="28F367FA" w14:textId="77777777" w:rsidR="0072442C" w:rsidRPr="00710FF0" w:rsidRDefault="0072442C" w:rsidP="004E4CE2">
      <w:pPr>
        <w:rPr>
          <w:sz w:val="20"/>
          <w:szCs w:val="20"/>
        </w:rPr>
      </w:pPr>
      <w:r w:rsidRPr="00710FF0">
        <w:rPr>
          <w:sz w:val="20"/>
          <w:szCs w:val="20"/>
          <w:vertAlign w:val="superscript"/>
        </w:rPr>
        <w:footnoteRef/>
      </w:r>
      <w:r w:rsidRPr="00710FF0">
        <w:rPr>
          <w:sz w:val="20"/>
          <w:szCs w:val="20"/>
        </w:rPr>
        <w:t xml:space="preserve"> Darrell L. Bock, </w:t>
      </w:r>
      <w:hyperlink r:id="rId45" w:history="1">
        <w:r w:rsidRPr="00710FF0">
          <w:rPr>
            <w:i/>
            <w:color w:val="0000FF"/>
            <w:sz w:val="20"/>
            <w:szCs w:val="20"/>
            <w:u w:val="single"/>
          </w:rPr>
          <w:t>Luke</w:t>
        </w:r>
      </w:hyperlink>
      <w:r w:rsidRPr="00710FF0">
        <w:rPr>
          <w:sz w:val="20"/>
          <w:szCs w:val="20"/>
        </w:rPr>
        <w:t>, The NIV Application Commentary (Grand Rapids, MI: Zondervan Publishing House, 1996), 77.</w:t>
      </w:r>
    </w:p>
  </w:footnote>
  <w:footnote w:id="47">
    <w:p w14:paraId="23172D6E" w14:textId="77777777" w:rsidR="0072442C" w:rsidRPr="00710FF0" w:rsidRDefault="0072442C" w:rsidP="004E4CE2">
      <w:pPr>
        <w:rPr>
          <w:sz w:val="20"/>
          <w:szCs w:val="20"/>
        </w:rPr>
      </w:pPr>
      <w:r w:rsidRPr="00710FF0">
        <w:rPr>
          <w:sz w:val="20"/>
          <w:szCs w:val="20"/>
          <w:vertAlign w:val="superscript"/>
        </w:rPr>
        <w:footnoteRef/>
      </w:r>
      <w:r w:rsidRPr="00710FF0">
        <w:rPr>
          <w:sz w:val="20"/>
          <w:szCs w:val="20"/>
        </w:rPr>
        <w:t xml:space="preserve"> Joel B. Green, </w:t>
      </w:r>
      <w:hyperlink r:id="rId46" w:history="1">
        <w:r w:rsidRPr="00710FF0">
          <w:rPr>
            <w:i/>
            <w:color w:val="0000FF"/>
            <w:sz w:val="20"/>
            <w:szCs w:val="20"/>
            <w:u w:val="single"/>
          </w:rPr>
          <w:t>The Gospel of Luke</w:t>
        </w:r>
      </w:hyperlink>
      <w:r w:rsidRPr="00710FF0">
        <w:rPr>
          <w:sz w:val="20"/>
          <w:szCs w:val="20"/>
        </w:rPr>
        <w:t>, The New International Commentary on the New Testament (Grand Rapids, MI: Wm. B. Eerdmans Publishing Co., 1997), 119.</w:t>
      </w:r>
    </w:p>
  </w:footnote>
  <w:footnote w:id="48">
    <w:p w14:paraId="06740F1E" w14:textId="77777777" w:rsidR="0072442C" w:rsidRPr="00710FF0" w:rsidRDefault="0072442C" w:rsidP="00FA20EF">
      <w:pPr>
        <w:rPr>
          <w:sz w:val="20"/>
          <w:szCs w:val="20"/>
        </w:rPr>
      </w:pPr>
      <w:r w:rsidRPr="00710FF0">
        <w:rPr>
          <w:sz w:val="20"/>
          <w:szCs w:val="20"/>
          <w:vertAlign w:val="superscript"/>
        </w:rPr>
        <w:footnoteRef/>
      </w:r>
      <w:r w:rsidRPr="00710FF0">
        <w:rPr>
          <w:sz w:val="20"/>
          <w:szCs w:val="20"/>
        </w:rPr>
        <w:t xml:space="preserve"> Joel B. Green, </w:t>
      </w:r>
      <w:hyperlink r:id="rId47" w:history="1">
        <w:r w:rsidRPr="00710FF0">
          <w:rPr>
            <w:i/>
            <w:color w:val="0000FF"/>
            <w:sz w:val="20"/>
            <w:szCs w:val="20"/>
            <w:u w:val="single"/>
          </w:rPr>
          <w:t>The Gospel of Luke</w:t>
        </w:r>
      </w:hyperlink>
      <w:r w:rsidRPr="00710FF0">
        <w:rPr>
          <w:sz w:val="20"/>
          <w:szCs w:val="20"/>
        </w:rPr>
        <w:t>, The New International Commentary on the New Testament (Grand Rapids, MI: Wm. B. Eerdmans Publishing Co., 1997), 119–120.</w:t>
      </w:r>
    </w:p>
  </w:footnote>
  <w:footnote w:id="49">
    <w:p w14:paraId="165BA9DB" w14:textId="77777777" w:rsidR="0072442C" w:rsidRPr="00710FF0" w:rsidRDefault="0072442C" w:rsidP="00FA20EF">
      <w:pPr>
        <w:rPr>
          <w:sz w:val="20"/>
          <w:szCs w:val="20"/>
        </w:rPr>
      </w:pPr>
      <w:r w:rsidRPr="00710FF0">
        <w:rPr>
          <w:sz w:val="20"/>
          <w:szCs w:val="20"/>
          <w:vertAlign w:val="superscript"/>
        </w:rPr>
        <w:footnoteRef/>
      </w:r>
      <w:r w:rsidRPr="00710FF0">
        <w:rPr>
          <w:sz w:val="20"/>
          <w:szCs w:val="20"/>
        </w:rPr>
        <w:t xml:space="preserve"> D. A. Carson, </w:t>
      </w:r>
      <w:hyperlink r:id="rId48" w:history="1">
        <w:r w:rsidRPr="00710FF0">
          <w:rPr>
            <w:color w:val="0000FF"/>
            <w:sz w:val="20"/>
            <w:szCs w:val="20"/>
            <w:u w:val="single"/>
          </w:rPr>
          <w:t>“A Naming Ceremony, a Prophecy, and Jesus,”</w:t>
        </w:r>
      </w:hyperlink>
      <w:r w:rsidRPr="00710FF0">
        <w:rPr>
          <w:sz w:val="20"/>
          <w:szCs w:val="20"/>
        </w:rPr>
        <w:t xml:space="preserve"> in </w:t>
      </w:r>
      <w:r w:rsidRPr="00710FF0">
        <w:rPr>
          <w:i/>
          <w:sz w:val="20"/>
          <w:szCs w:val="20"/>
        </w:rPr>
        <w:t>D. A. Carson Sermon Library</w:t>
      </w:r>
      <w:r w:rsidRPr="00710FF0">
        <w:rPr>
          <w:sz w:val="20"/>
          <w:szCs w:val="20"/>
        </w:rPr>
        <w:t xml:space="preserve"> (Bellingham, WA: Faithlife, 2016), Lk 1:57–80.</w:t>
      </w:r>
    </w:p>
  </w:footnote>
  <w:footnote w:id="50">
    <w:p w14:paraId="60619151" w14:textId="77777777" w:rsidR="0072442C" w:rsidRPr="00710FF0" w:rsidRDefault="0072442C" w:rsidP="00FA20EF">
      <w:pPr>
        <w:rPr>
          <w:sz w:val="20"/>
          <w:szCs w:val="20"/>
        </w:rPr>
      </w:pPr>
      <w:r w:rsidRPr="00710FF0">
        <w:rPr>
          <w:sz w:val="20"/>
          <w:szCs w:val="20"/>
          <w:vertAlign w:val="superscript"/>
        </w:rPr>
        <w:footnoteRef/>
      </w:r>
      <w:r w:rsidRPr="00710FF0">
        <w:rPr>
          <w:sz w:val="20"/>
          <w:szCs w:val="20"/>
        </w:rPr>
        <w:t xml:space="preserve"> Robert H. Stein, </w:t>
      </w:r>
      <w:hyperlink r:id="rId49" w:history="1">
        <w:r w:rsidRPr="00710FF0">
          <w:rPr>
            <w:i/>
            <w:color w:val="0000FF"/>
            <w:sz w:val="20"/>
            <w:szCs w:val="20"/>
            <w:u w:val="single"/>
          </w:rPr>
          <w:t>Luke</w:t>
        </w:r>
      </w:hyperlink>
      <w:r w:rsidRPr="00710FF0">
        <w:rPr>
          <w:sz w:val="20"/>
          <w:szCs w:val="20"/>
        </w:rPr>
        <w:t>, vol. 24, The New American Commentary (Nashville: Broadman &amp; Holman Publishers, 1992), 101.</w:t>
      </w:r>
    </w:p>
  </w:footnote>
  <w:footnote w:id="51">
    <w:p w14:paraId="7A21B16D" w14:textId="77777777" w:rsidR="0072442C" w:rsidRPr="00710FF0" w:rsidRDefault="0072442C" w:rsidP="0072442C">
      <w:pPr>
        <w:rPr>
          <w:sz w:val="20"/>
          <w:szCs w:val="20"/>
        </w:rPr>
      </w:pPr>
      <w:r w:rsidRPr="00710FF0">
        <w:rPr>
          <w:sz w:val="20"/>
          <w:szCs w:val="20"/>
          <w:vertAlign w:val="superscript"/>
        </w:rPr>
        <w:footnoteRef/>
      </w:r>
      <w:r w:rsidRPr="00710FF0">
        <w:rPr>
          <w:sz w:val="20"/>
          <w:szCs w:val="20"/>
        </w:rPr>
        <w:t xml:space="preserve"> Walter L. Liefeld, </w:t>
      </w:r>
      <w:hyperlink r:id="rId50" w:history="1">
        <w:r w:rsidRPr="00710FF0">
          <w:rPr>
            <w:color w:val="0000FF"/>
            <w:sz w:val="20"/>
            <w:szCs w:val="20"/>
            <w:u w:val="single"/>
          </w:rPr>
          <w:t>“Luke,”</w:t>
        </w:r>
      </w:hyperlink>
      <w:r w:rsidRPr="00710FF0">
        <w:rPr>
          <w:sz w:val="20"/>
          <w:szCs w:val="20"/>
        </w:rPr>
        <w:t xml:space="preserve"> in </w:t>
      </w:r>
      <w:r w:rsidRPr="00710FF0">
        <w:rPr>
          <w:i/>
          <w:sz w:val="20"/>
          <w:szCs w:val="20"/>
        </w:rPr>
        <w:t>The Expositor’s Bible Commentary: Matthew, Mark, Luke</w:t>
      </w:r>
      <w:r w:rsidRPr="00710FF0">
        <w:rPr>
          <w:sz w:val="20"/>
          <w:szCs w:val="20"/>
        </w:rPr>
        <w:t>, ed. Frank E. Gaebelein, vol. 8 (Grand Rapids, MI: Zondervan Publishing House, 1984), 841.</w:t>
      </w:r>
    </w:p>
  </w:footnote>
  <w:footnote w:id="52">
    <w:p w14:paraId="01305F8C" w14:textId="77777777" w:rsidR="0072442C" w:rsidRPr="00710FF0" w:rsidRDefault="0072442C" w:rsidP="0072442C">
      <w:pPr>
        <w:rPr>
          <w:sz w:val="20"/>
          <w:szCs w:val="20"/>
        </w:rPr>
      </w:pPr>
      <w:r w:rsidRPr="00710FF0">
        <w:rPr>
          <w:sz w:val="20"/>
          <w:szCs w:val="20"/>
          <w:vertAlign w:val="superscript"/>
        </w:rPr>
        <w:footnoteRef/>
      </w:r>
      <w:r w:rsidRPr="00710FF0">
        <w:rPr>
          <w:sz w:val="20"/>
          <w:szCs w:val="20"/>
        </w:rPr>
        <w:t xml:space="preserve"> D. A. Carson, </w:t>
      </w:r>
      <w:hyperlink r:id="rId51" w:history="1">
        <w:r w:rsidRPr="00710FF0">
          <w:rPr>
            <w:color w:val="0000FF"/>
            <w:sz w:val="20"/>
            <w:szCs w:val="20"/>
            <w:u w:val="single"/>
          </w:rPr>
          <w:t>“A Naming Ceremony, a Prophecy, and Jesus,”</w:t>
        </w:r>
      </w:hyperlink>
      <w:r w:rsidRPr="00710FF0">
        <w:rPr>
          <w:sz w:val="20"/>
          <w:szCs w:val="20"/>
        </w:rPr>
        <w:t xml:space="preserve"> in </w:t>
      </w:r>
      <w:r w:rsidRPr="00710FF0">
        <w:rPr>
          <w:i/>
          <w:sz w:val="20"/>
          <w:szCs w:val="20"/>
        </w:rPr>
        <w:t>D. A. Carson Sermon Library</w:t>
      </w:r>
      <w:r w:rsidRPr="00710FF0">
        <w:rPr>
          <w:sz w:val="20"/>
          <w:szCs w:val="20"/>
        </w:rPr>
        <w:t xml:space="preserve"> (Bellingham, WA: Faithlife, 2016), Lk 1:57–80.</w:t>
      </w:r>
    </w:p>
  </w:footnote>
  <w:footnote w:id="53">
    <w:p w14:paraId="42C7C924" w14:textId="77777777" w:rsidR="007C25C7" w:rsidRPr="00573066" w:rsidRDefault="007C25C7" w:rsidP="007C25C7">
      <w:pPr>
        <w:rPr>
          <w:sz w:val="20"/>
          <w:szCs w:val="20"/>
        </w:rPr>
      </w:pPr>
      <w:r w:rsidRPr="00573066">
        <w:rPr>
          <w:sz w:val="20"/>
          <w:szCs w:val="20"/>
          <w:vertAlign w:val="superscript"/>
        </w:rPr>
        <w:footnoteRef/>
      </w:r>
      <w:r w:rsidRPr="00573066">
        <w:rPr>
          <w:sz w:val="20"/>
          <w:szCs w:val="20"/>
        </w:rPr>
        <w:t xml:space="preserve"> John Piper, </w:t>
      </w:r>
      <w:hyperlink r:id="rId52" w:history="1">
        <w:r w:rsidRPr="00573066">
          <w:rPr>
            <w:i/>
            <w:color w:val="0000FF"/>
            <w:sz w:val="20"/>
            <w:szCs w:val="20"/>
            <w:u w:val="single"/>
          </w:rPr>
          <w:t>Sermons from John Piper (1980–1989)</w:t>
        </w:r>
      </w:hyperlink>
      <w:r w:rsidRPr="00573066">
        <w:rPr>
          <w:sz w:val="20"/>
          <w:szCs w:val="20"/>
        </w:rPr>
        <w:t xml:space="preserve"> (Minneapolis, MN: Desiring God, 2007).</w:t>
      </w:r>
    </w:p>
  </w:footnote>
  <w:footnote w:id="54">
    <w:p w14:paraId="18DC6874" w14:textId="77777777" w:rsidR="008E50FD" w:rsidRPr="00573066" w:rsidRDefault="008E50FD" w:rsidP="008E50FD">
      <w:pPr>
        <w:rPr>
          <w:sz w:val="20"/>
          <w:szCs w:val="20"/>
        </w:rPr>
      </w:pPr>
      <w:r w:rsidRPr="00573066">
        <w:rPr>
          <w:sz w:val="20"/>
          <w:szCs w:val="20"/>
          <w:vertAlign w:val="superscript"/>
        </w:rPr>
        <w:footnoteRef/>
      </w:r>
      <w:r w:rsidRPr="00573066">
        <w:rPr>
          <w:sz w:val="20"/>
          <w:szCs w:val="20"/>
        </w:rPr>
        <w:t xml:space="preserve"> John Piper, </w:t>
      </w:r>
      <w:hyperlink r:id="rId53" w:history="1">
        <w:r w:rsidRPr="00573066">
          <w:rPr>
            <w:i/>
            <w:color w:val="0000FF"/>
            <w:sz w:val="20"/>
            <w:szCs w:val="20"/>
            <w:u w:val="single"/>
          </w:rPr>
          <w:t>Sermons from John Piper (1980–1989)</w:t>
        </w:r>
      </w:hyperlink>
      <w:r w:rsidRPr="00573066">
        <w:rPr>
          <w:sz w:val="20"/>
          <w:szCs w:val="20"/>
        </w:rPr>
        <w:t xml:space="preserve"> (Minneapolis, MN: Desiring God, 2007).</w:t>
      </w:r>
    </w:p>
  </w:footnote>
  <w:footnote w:id="55">
    <w:p w14:paraId="4A16BC6A" w14:textId="77777777" w:rsidR="008E50FD" w:rsidRPr="00573066" w:rsidRDefault="008E50FD" w:rsidP="008E50FD">
      <w:pPr>
        <w:rPr>
          <w:sz w:val="20"/>
          <w:szCs w:val="20"/>
        </w:rPr>
      </w:pPr>
      <w:r w:rsidRPr="00573066">
        <w:rPr>
          <w:sz w:val="20"/>
          <w:szCs w:val="20"/>
          <w:vertAlign w:val="superscript"/>
        </w:rPr>
        <w:footnoteRef/>
      </w:r>
      <w:r w:rsidRPr="00573066">
        <w:rPr>
          <w:sz w:val="20"/>
          <w:szCs w:val="20"/>
        </w:rPr>
        <w:t xml:space="preserve"> John Piper, </w:t>
      </w:r>
      <w:hyperlink r:id="rId54" w:history="1">
        <w:r w:rsidRPr="00573066">
          <w:rPr>
            <w:i/>
            <w:color w:val="0000FF"/>
            <w:sz w:val="20"/>
            <w:szCs w:val="20"/>
            <w:u w:val="single"/>
          </w:rPr>
          <w:t>Sermons from John Piper (1980–1989)</w:t>
        </w:r>
      </w:hyperlink>
      <w:r w:rsidRPr="00573066">
        <w:rPr>
          <w:sz w:val="20"/>
          <w:szCs w:val="20"/>
        </w:rPr>
        <w:t xml:space="preserve"> (Minneapolis, MN: Desiring God, 2007).</w:t>
      </w:r>
    </w:p>
  </w:footnote>
  <w:footnote w:id="56">
    <w:p w14:paraId="516B7C28" w14:textId="77777777" w:rsidR="008E50FD" w:rsidRDefault="008E50FD" w:rsidP="008E50FD">
      <w:r w:rsidRPr="00573066">
        <w:rPr>
          <w:sz w:val="20"/>
          <w:szCs w:val="20"/>
          <w:vertAlign w:val="superscript"/>
        </w:rPr>
        <w:footnoteRef/>
      </w:r>
      <w:r w:rsidRPr="00573066">
        <w:rPr>
          <w:sz w:val="20"/>
          <w:szCs w:val="20"/>
        </w:rPr>
        <w:t xml:space="preserve"> John Piper, </w:t>
      </w:r>
      <w:hyperlink r:id="rId55" w:history="1">
        <w:r w:rsidRPr="00573066">
          <w:rPr>
            <w:i/>
            <w:color w:val="0000FF"/>
            <w:sz w:val="20"/>
            <w:szCs w:val="20"/>
            <w:u w:val="single"/>
          </w:rPr>
          <w:t>Sermons from John Piper (1980–1989)</w:t>
        </w:r>
      </w:hyperlink>
      <w:r w:rsidRPr="00573066">
        <w:rPr>
          <w:sz w:val="20"/>
          <w:szCs w:val="20"/>
        </w:rPr>
        <w:t xml:space="preserve"> (Minneapolis, MN: Desiring God,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2B51DF"/>
    <w:multiLevelType w:val="hybridMultilevel"/>
    <w:tmpl w:val="227A2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821356"/>
    <w:multiLevelType w:val="hybridMultilevel"/>
    <w:tmpl w:val="FF12E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5A625F"/>
    <w:multiLevelType w:val="hybridMultilevel"/>
    <w:tmpl w:val="E5B87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8604B39"/>
    <w:multiLevelType w:val="hybridMultilevel"/>
    <w:tmpl w:val="376EC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1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6"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490EE8"/>
    <w:multiLevelType w:val="hybridMultilevel"/>
    <w:tmpl w:val="1C680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2"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2C77BE"/>
    <w:multiLevelType w:val="hybridMultilevel"/>
    <w:tmpl w:val="379C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3526F5"/>
    <w:multiLevelType w:val="hybridMultilevel"/>
    <w:tmpl w:val="3E746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AF43137"/>
    <w:multiLevelType w:val="hybridMultilevel"/>
    <w:tmpl w:val="6BA29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5"/>
  </w:num>
  <w:num w:numId="4">
    <w:abstractNumId w:val="3"/>
  </w:num>
  <w:num w:numId="5">
    <w:abstractNumId w:val="23"/>
  </w:num>
  <w:num w:numId="6">
    <w:abstractNumId w:val="2"/>
  </w:num>
  <w:num w:numId="7">
    <w:abstractNumId w:val="22"/>
  </w:num>
  <w:num w:numId="8">
    <w:abstractNumId w:val="21"/>
  </w:num>
  <w:num w:numId="9">
    <w:abstractNumId w:val="24"/>
  </w:num>
  <w:num w:numId="10">
    <w:abstractNumId w:val="4"/>
  </w:num>
  <w:num w:numId="11">
    <w:abstractNumId w:val="15"/>
  </w:num>
  <w:num w:numId="12">
    <w:abstractNumId w:val="11"/>
  </w:num>
  <w:num w:numId="13">
    <w:abstractNumId w:val="9"/>
  </w:num>
  <w:num w:numId="14">
    <w:abstractNumId w:val="20"/>
  </w:num>
  <w:num w:numId="15">
    <w:abstractNumId w:val="26"/>
  </w:num>
  <w:num w:numId="16">
    <w:abstractNumId w:val="0"/>
  </w:num>
  <w:num w:numId="17">
    <w:abstractNumId w:val="1"/>
  </w:num>
  <w:num w:numId="18">
    <w:abstractNumId w:val="18"/>
  </w:num>
  <w:num w:numId="19">
    <w:abstractNumId w:val="14"/>
  </w:num>
  <w:num w:numId="20">
    <w:abstractNumId w:val="6"/>
  </w:num>
  <w:num w:numId="21">
    <w:abstractNumId w:val="16"/>
  </w:num>
  <w:num w:numId="22">
    <w:abstractNumId w:val="28"/>
  </w:num>
  <w:num w:numId="23">
    <w:abstractNumId w:val="13"/>
  </w:num>
  <w:num w:numId="24">
    <w:abstractNumId w:val="29"/>
  </w:num>
  <w:num w:numId="25">
    <w:abstractNumId w:val="7"/>
  </w:num>
  <w:num w:numId="26">
    <w:abstractNumId w:val="8"/>
  </w:num>
  <w:num w:numId="27">
    <w:abstractNumId w:val="27"/>
  </w:num>
  <w:num w:numId="28">
    <w:abstractNumId w:val="17"/>
  </w:num>
  <w:num w:numId="29">
    <w:abstractNumId w:val="10"/>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2101"/>
    <w:rsid w:val="00012FB4"/>
    <w:rsid w:val="000143BF"/>
    <w:rsid w:val="000146BF"/>
    <w:rsid w:val="000148AA"/>
    <w:rsid w:val="00015330"/>
    <w:rsid w:val="00015803"/>
    <w:rsid w:val="0001638C"/>
    <w:rsid w:val="00017C19"/>
    <w:rsid w:val="00020976"/>
    <w:rsid w:val="00020E91"/>
    <w:rsid w:val="00021327"/>
    <w:rsid w:val="000214FF"/>
    <w:rsid w:val="0002362D"/>
    <w:rsid w:val="000239DA"/>
    <w:rsid w:val="000256E8"/>
    <w:rsid w:val="00026F92"/>
    <w:rsid w:val="00030E3F"/>
    <w:rsid w:val="000313F0"/>
    <w:rsid w:val="000323AD"/>
    <w:rsid w:val="00032510"/>
    <w:rsid w:val="00032863"/>
    <w:rsid w:val="00033112"/>
    <w:rsid w:val="000332FE"/>
    <w:rsid w:val="00033EF5"/>
    <w:rsid w:val="000347E3"/>
    <w:rsid w:val="0003513A"/>
    <w:rsid w:val="00035426"/>
    <w:rsid w:val="000357D4"/>
    <w:rsid w:val="0003789D"/>
    <w:rsid w:val="000379B7"/>
    <w:rsid w:val="00037BD5"/>
    <w:rsid w:val="000407C8"/>
    <w:rsid w:val="00040F49"/>
    <w:rsid w:val="00041174"/>
    <w:rsid w:val="000414D5"/>
    <w:rsid w:val="00041D17"/>
    <w:rsid w:val="00041E86"/>
    <w:rsid w:val="000421A0"/>
    <w:rsid w:val="000423AA"/>
    <w:rsid w:val="00042A1A"/>
    <w:rsid w:val="00042A4A"/>
    <w:rsid w:val="00042E5C"/>
    <w:rsid w:val="00043F09"/>
    <w:rsid w:val="000441A1"/>
    <w:rsid w:val="0004451E"/>
    <w:rsid w:val="00044B40"/>
    <w:rsid w:val="000471B1"/>
    <w:rsid w:val="00047548"/>
    <w:rsid w:val="00047DF9"/>
    <w:rsid w:val="0005070E"/>
    <w:rsid w:val="00050AAE"/>
    <w:rsid w:val="00053185"/>
    <w:rsid w:val="000548F1"/>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5FB0"/>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235"/>
    <w:rsid w:val="000753AD"/>
    <w:rsid w:val="0007565C"/>
    <w:rsid w:val="00075998"/>
    <w:rsid w:val="00076147"/>
    <w:rsid w:val="00076283"/>
    <w:rsid w:val="0007636F"/>
    <w:rsid w:val="00076CA8"/>
    <w:rsid w:val="00077617"/>
    <w:rsid w:val="000803DF"/>
    <w:rsid w:val="0008137B"/>
    <w:rsid w:val="0008176C"/>
    <w:rsid w:val="00081B48"/>
    <w:rsid w:val="000820B1"/>
    <w:rsid w:val="00082662"/>
    <w:rsid w:val="000833BD"/>
    <w:rsid w:val="00083B05"/>
    <w:rsid w:val="00083DF6"/>
    <w:rsid w:val="0008551C"/>
    <w:rsid w:val="0008568A"/>
    <w:rsid w:val="00085998"/>
    <w:rsid w:val="0008737C"/>
    <w:rsid w:val="00087823"/>
    <w:rsid w:val="000878DF"/>
    <w:rsid w:val="00087EDD"/>
    <w:rsid w:val="00090098"/>
    <w:rsid w:val="00090CC4"/>
    <w:rsid w:val="00091227"/>
    <w:rsid w:val="0009124F"/>
    <w:rsid w:val="000915E5"/>
    <w:rsid w:val="0009185B"/>
    <w:rsid w:val="00091EA8"/>
    <w:rsid w:val="00092512"/>
    <w:rsid w:val="00092547"/>
    <w:rsid w:val="000926A6"/>
    <w:rsid w:val="00092F61"/>
    <w:rsid w:val="00093A03"/>
    <w:rsid w:val="000943B8"/>
    <w:rsid w:val="00094C7D"/>
    <w:rsid w:val="00096107"/>
    <w:rsid w:val="000965BD"/>
    <w:rsid w:val="000967CE"/>
    <w:rsid w:val="00096D3F"/>
    <w:rsid w:val="000973FF"/>
    <w:rsid w:val="000A1776"/>
    <w:rsid w:val="000A18EE"/>
    <w:rsid w:val="000A2F6D"/>
    <w:rsid w:val="000A3097"/>
    <w:rsid w:val="000A43C6"/>
    <w:rsid w:val="000A4898"/>
    <w:rsid w:val="000A48FC"/>
    <w:rsid w:val="000A4B84"/>
    <w:rsid w:val="000A5327"/>
    <w:rsid w:val="000A68F2"/>
    <w:rsid w:val="000A7DDE"/>
    <w:rsid w:val="000B0B5A"/>
    <w:rsid w:val="000B1E98"/>
    <w:rsid w:val="000B1FF9"/>
    <w:rsid w:val="000B2095"/>
    <w:rsid w:val="000B218C"/>
    <w:rsid w:val="000B2B75"/>
    <w:rsid w:val="000B2C95"/>
    <w:rsid w:val="000B34A8"/>
    <w:rsid w:val="000B4FEA"/>
    <w:rsid w:val="000B5AB7"/>
    <w:rsid w:val="000B72B7"/>
    <w:rsid w:val="000B7C2C"/>
    <w:rsid w:val="000C0003"/>
    <w:rsid w:val="000C033D"/>
    <w:rsid w:val="000C079A"/>
    <w:rsid w:val="000C091A"/>
    <w:rsid w:val="000C0B4F"/>
    <w:rsid w:val="000C10D0"/>
    <w:rsid w:val="000C211B"/>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F60"/>
    <w:rsid w:val="000D30AD"/>
    <w:rsid w:val="000D3D43"/>
    <w:rsid w:val="000D3FA0"/>
    <w:rsid w:val="000D4368"/>
    <w:rsid w:val="000D4559"/>
    <w:rsid w:val="000D5028"/>
    <w:rsid w:val="000D5601"/>
    <w:rsid w:val="000D6B68"/>
    <w:rsid w:val="000D7480"/>
    <w:rsid w:val="000D75F2"/>
    <w:rsid w:val="000E02C2"/>
    <w:rsid w:val="000E02D7"/>
    <w:rsid w:val="000E0F9A"/>
    <w:rsid w:val="000E2E4F"/>
    <w:rsid w:val="000E4978"/>
    <w:rsid w:val="000E5449"/>
    <w:rsid w:val="000E70D3"/>
    <w:rsid w:val="000E7B81"/>
    <w:rsid w:val="000F0197"/>
    <w:rsid w:val="000F1519"/>
    <w:rsid w:val="000F1949"/>
    <w:rsid w:val="000F228B"/>
    <w:rsid w:val="000F37F7"/>
    <w:rsid w:val="000F4093"/>
    <w:rsid w:val="000F51FA"/>
    <w:rsid w:val="000F56DD"/>
    <w:rsid w:val="000F5859"/>
    <w:rsid w:val="000F5E30"/>
    <w:rsid w:val="000F5F69"/>
    <w:rsid w:val="000F6CE3"/>
    <w:rsid w:val="000F750C"/>
    <w:rsid w:val="000F7C82"/>
    <w:rsid w:val="00100415"/>
    <w:rsid w:val="00100B43"/>
    <w:rsid w:val="00100C96"/>
    <w:rsid w:val="001014C0"/>
    <w:rsid w:val="00101784"/>
    <w:rsid w:val="0010288A"/>
    <w:rsid w:val="001038D3"/>
    <w:rsid w:val="00103A02"/>
    <w:rsid w:val="00103D22"/>
    <w:rsid w:val="00104147"/>
    <w:rsid w:val="001048C9"/>
    <w:rsid w:val="00104C86"/>
    <w:rsid w:val="00105CB7"/>
    <w:rsid w:val="00105E64"/>
    <w:rsid w:val="00105E71"/>
    <w:rsid w:val="001060FB"/>
    <w:rsid w:val="001061AF"/>
    <w:rsid w:val="0010697A"/>
    <w:rsid w:val="00107528"/>
    <w:rsid w:val="0010790B"/>
    <w:rsid w:val="00110E75"/>
    <w:rsid w:val="00111367"/>
    <w:rsid w:val="00111AD7"/>
    <w:rsid w:val="00112547"/>
    <w:rsid w:val="00112E53"/>
    <w:rsid w:val="00113705"/>
    <w:rsid w:val="0011393F"/>
    <w:rsid w:val="00113D77"/>
    <w:rsid w:val="00113F66"/>
    <w:rsid w:val="00114E7D"/>
    <w:rsid w:val="00114EF5"/>
    <w:rsid w:val="00115507"/>
    <w:rsid w:val="0011557D"/>
    <w:rsid w:val="00115B06"/>
    <w:rsid w:val="00115DD6"/>
    <w:rsid w:val="00115FBA"/>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F9A"/>
    <w:rsid w:val="001361A7"/>
    <w:rsid w:val="00137F9B"/>
    <w:rsid w:val="00140448"/>
    <w:rsid w:val="00141921"/>
    <w:rsid w:val="00141BED"/>
    <w:rsid w:val="0014307B"/>
    <w:rsid w:val="00144141"/>
    <w:rsid w:val="00144CA0"/>
    <w:rsid w:val="00144FF7"/>
    <w:rsid w:val="00145633"/>
    <w:rsid w:val="00145E3F"/>
    <w:rsid w:val="001462DB"/>
    <w:rsid w:val="00146E7A"/>
    <w:rsid w:val="00147BFD"/>
    <w:rsid w:val="0015023F"/>
    <w:rsid w:val="00150965"/>
    <w:rsid w:val="00150DFF"/>
    <w:rsid w:val="00151FA2"/>
    <w:rsid w:val="00152580"/>
    <w:rsid w:val="001528BC"/>
    <w:rsid w:val="00152C07"/>
    <w:rsid w:val="00153628"/>
    <w:rsid w:val="00153973"/>
    <w:rsid w:val="0015603F"/>
    <w:rsid w:val="001563E0"/>
    <w:rsid w:val="0015671E"/>
    <w:rsid w:val="001568F6"/>
    <w:rsid w:val="0015715B"/>
    <w:rsid w:val="00157B07"/>
    <w:rsid w:val="00157F01"/>
    <w:rsid w:val="001600CF"/>
    <w:rsid w:val="001604DD"/>
    <w:rsid w:val="00161405"/>
    <w:rsid w:val="001623CE"/>
    <w:rsid w:val="00162448"/>
    <w:rsid w:val="001626C0"/>
    <w:rsid w:val="00163874"/>
    <w:rsid w:val="00163ABF"/>
    <w:rsid w:val="00163B91"/>
    <w:rsid w:val="001657D0"/>
    <w:rsid w:val="00166295"/>
    <w:rsid w:val="00166481"/>
    <w:rsid w:val="001671E5"/>
    <w:rsid w:val="001700B8"/>
    <w:rsid w:val="00170668"/>
    <w:rsid w:val="001708E9"/>
    <w:rsid w:val="00172287"/>
    <w:rsid w:val="00172FD9"/>
    <w:rsid w:val="00174D88"/>
    <w:rsid w:val="001750F4"/>
    <w:rsid w:val="001751E1"/>
    <w:rsid w:val="001754F2"/>
    <w:rsid w:val="001758FC"/>
    <w:rsid w:val="001765BF"/>
    <w:rsid w:val="00177A88"/>
    <w:rsid w:val="00177CEA"/>
    <w:rsid w:val="001802BD"/>
    <w:rsid w:val="0018055F"/>
    <w:rsid w:val="00180F12"/>
    <w:rsid w:val="0018133B"/>
    <w:rsid w:val="00181398"/>
    <w:rsid w:val="00181563"/>
    <w:rsid w:val="00181C7F"/>
    <w:rsid w:val="00181DDE"/>
    <w:rsid w:val="001839C1"/>
    <w:rsid w:val="00183A7A"/>
    <w:rsid w:val="00184525"/>
    <w:rsid w:val="0018554A"/>
    <w:rsid w:val="00185879"/>
    <w:rsid w:val="001863BE"/>
    <w:rsid w:val="00186FCC"/>
    <w:rsid w:val="00187889"/>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37A1"/>
    <w:rsid w:val="001A3A43"/>
    <w:rsid w:val="001A3E07"/>
    <w:rsid w:val="001A5FDA"/>
    <w:rsid w:val="001A6F62"/>
    <w:rsid w:val="001B0109"/>
    <w:rsid w:val="001B03F5"/>
    <w:rsid w:val="001B09D2"/>
    <w:rsid w:val="001B0D22"/>
    <w:rsid w:val="001B1267"/>
    <w:rsid w:val="001B1F35"/>
    <w:rsid w:val="001B3223"/>
    <w:rsid w:val="001B3954"/>
    <w:rsid w:val="001B63E5"/>
    <w:rsid w:val="001B7EA8"/>
    <w:rsid w:val="001C0B05"/>
    <w:rsid w:val="001C1412"/>
    <w:rsid w:val="001C221B"/>
    <w:rsid w:val="001C2788"/>
    <w:rsid w:val="001C2B4B"/>
    <w:rsid w:val="001C3484"/>
    <w:rsid w:val="001C3900"/>
    <w:rsid w:val="001C3B67"/>
    <w:rsid w:val="001C4224"/>
    <w:rsid w:val="001C513A"/>
    <w:rsid w:val="001C5489"/>
    <w:rsid w:val="001C5A0B"/>
    <w:rsid w:val="001C5DD6"/>
    <w:rsid w:val="001C600B"/>
    <w:rsid w:val="001C614D"/>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1458"/>
    <w:rsid w:val="001E1874"/>
    <w:rsid w:val="001E18A8"/>
    <w:rsid w:val="001E2949"/>
    <w:rsid w:val="001E320A"/>
    <w:rsid w:val="001E328C"/>
    <w:rsid w:val="001E4B25"/>
    <w:rsid w:val="001E5F4F"/>
    <w:rsid w:val="001E6493"/>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078D"/>
    <w:rsid w:val="002012DF"/>
    <w:rsid w:val="00201A0C"/>
    <w:rsid w:val="00201EDE"/>
    <w:rsid w:val="00202BAB"/>
    <w:rsid w:val="002031B3"/>
    <w:rsid w:val="00203CB4"/>
    <w:rsid w:val="00204731"/>
    <w:rsid w:val="002051AD"/>
    <w:rsid w:val="00207CDB"/>
    <w:rsid w:val="00210645"/>
    <w:rsid w:val="00210744"/>
    <w:rsid w:val="00211645"/>
    <w:rsid w:val="00211805"/>
    <w:rsid w:val="00214342"/>
    <w:rsid w:val="002155CD"/>
    <w:rsid w:val="002156B4"/>
    <w:rsid w:val="00215F63"/>
    <w:rsid w:val="00216227"/>
    <w:rsid w:val="00216B59"/>
    <w:rsid w:val="00217050"/>
    <w:rsid w:val="00217B56"/>
    <w:rsid w:val="002208FA"/>
    <w:rsid w:val="0022229F"/>
    <w:rsid w:val="002222EB"/>
    <w:rsid w:val="00222B17"/>
    <w:rsid w:val="00222EDE"/>
    <w:rsid w:val="002230A0"/>
    <w:rsid w:val="00223759"/>
    <w:rsid w:val="00224A5A"/>
    <w:rsid w:val="00224F43"/>
    <w:rsid w:val="002273BD"/>
    <w:rsid w:val="00227B64"/>
    <w:rsid w:val="002302A2"/>
    <w:rsid w:val="00231DC9"/>
    <w:rsid w:val="00231E6D"/>
    <w:rsid w:val="00232C39"/>
    <w:rsid w:val="00233EA4"/>
    <w:rsid w:val="00234183"/>
    <w:rsid w:val="00234559"/>
    <w:rsid w:val="00234B8F"/>
    <w:rsid w:val="00234F88"/>
    <w:rsid w:val="00235E8D"/>
    <w:rsid w:val="00235F08"/>
    <w:rsid w:val="0023683D"/>
    <w:rsid w:val="00237C06"/>
    <w:rsid w:val="00240715"/>
    <w:rsid w:val="002412CF"/>
    <w:rsid w:val="002414F2"/>
    <w:rsid w:val="0024591A"/>
    <w:rsid w:val="00245944"/>
    <w:rsid w:val="00245A81"/>
    <w:rsid w:val="00245F83"/>
    <w:rsid w:val="002464DA"/>
    <w:rsid w:val="00247D0B"/>
    <w:rsid w:val="00250A54"/>
    <w:rsid w:val="0025166C"/>
    <w:rsid w:val="00251A79"/>
    <w:rsid w:val="00252C15"/>
    <w:rsid w:val="00253190"/>
    <w:rsid w:val="002537DE"/>
    <w:rsid w:val="00254B85"/>
    <w:rsid w:val="00254C68"/>
    <w:rsid w:val="00254C9D"/>
    <w:rsid w:val="00254E2F"/>
    <w:rsid w:val="002556C0"/>
    <w:rsid w:val="002561DE"/>
    <w:rsid w:val="0025630E"/>
    <w:rsid w:val="00257017"/>
    <w:rsid w:val="002605EE"/>
    <w:rsid w:val="00260FB7"/>
    <w:rsid w:val="0026265A"/>
    <w:rsid w:val="00262AC3"/>
    <w:rsid w:val="00262B27"/>
    <w:rsid w:val="00262E45"/>
    <w:rsid w:val="00264C33"/>
    <w:rsid w:val="002651BA"/>
    <w:rsid w:val="00267274"/>
    <w:rsid w:val="002673D0"/>
    <w:rsid w:val="002712CA"/>
    <w:rsid w:val="00272B76"/>
    <w:rsid w:val="00272DAA"/>
    <w:rsid w:val="00273530"/>
    <w:rsid w:val="00275A6C"/>
    <w:rsid w:val="0027606D"/>
    <w:rsid w:val="0027611B"/>
    <w:rsid w:val="002771C6"/>
    <w:rsid w:val="00277ED8"/>
    <w:rsid w:val="0028057F"/>
    <w:rsid w:val="00281465"/>
    <w:rsid w:val="002821A9"/>
    <w:rsid w:val="0028275B"/>
    <w:rsid w:val="00282B32"/>
    <w:rsid w:val="002851B9"/>
    <w:rsid w:val="002854C2"/>
    <w:rsid w:val="002857EC"/>
    <w:rsid w:val="0028620C"/>
    <w:rsid w:val="00286E4C"/>
    <w:rsid w:val="00286EC3"/>
    <w:rsid w:val="0028718B"/>
    <w:rsid w:val="00287812"/>
    <w:rsid w:val="00287C67"/>
    <w:rsid w:val="00290E12"/>
    <w:rsid w:val="00290F74"/>
    <w:rsid w:val="00291F2E"/>
    <w:rsid w:val="00292A51"/>
    <w:rsid w:val="00292DE0"/>
    <w:rsid w:val="00292FD5"/>
    <w:rsid w:val="00294287"/>
    <w:rsid w:val="00294659"/>
    <w:rsid w:val="002947F1"/>
    <w:rsid w:val="002950C9"/>
    <w:rsid w:val="002951A7"/>
    <w:rsid w:val="002975FF"/>
    <w:rsid w:val="0029764E"/>
    <w:rsid w:val="00297EFD"/>
    <w:rsid w:val="002A07C4"/>
    <w:rsid w:val="002A096F"/>
    <w:rsid w:val="002A0A61"/>
    <w:rsid w:val="002A1A82"/>
    <w:rsid w:val="002A2096"/>
    <w:rsid w:val="002A2F88"/>
    <w:rsid w:val="002A33FE"/>
    <w:rsid w:val="002A347D"/>
    <w:rsid w:val="002A3D9E"/>
    <w:rsid w:val="002A4638"/>
    <w:rsid w:val="002A4A31"/>
    <w:rsid w:val="002A517F"/>
    <w:rsid w:val="002A58FA"/>
    <w:rsid w:val="002A5AF7"/>
    <w:rsid w:val="002A6011"/>
    <w:rsid w:val="002A79B9"/>
    <w:rsid w:val="002B03B3"/>
    <w:rsid w:val="002B067B"/>
    <w:rsid w:val="002B0F9F"/>
    <w:rsid w:val="002B1133"/>
    <w:rsid w:val="002B1B1F"/>
    <w:rsid w:val="002B1EE2"/>
    <w:rsid w:val="002B348A"/>
    <w:rsid w:val="002B38AB"/>
    <w:rsid w:val="002B3A61"/>
    <w:rsid w:val="002B547A"/>
    <w:rsid w:val="002B5BF2"/>
    <w:rsid w:val="002B617C"/>
    <w:rsid w:val="002B6729"/>
    <w:rsid w:val="002B7745"/>
    <w:rsid w:val="002C01F9"/>
    <w:rsid w:val="002C1497"/>
    <w:rsid w:val="002C2439"/>
    <w:rsid w:val="002C3051"/>
    <w:rsid w:val="002C486C"/>
    <w:rsid w:val="002C5823"/>
    <w:rsid w:val="002C5B8E"/>
    <w:rsid w:val="002C6089"/>
    <w:rsid w:val="002C6C68"/>
    <w:rsid w:val="002C7535"/>
    <w:rsid w:val="002C7BD6"/>
    <w:rsid w:val="002D132A"/>
    <w:rsid w:val="002D226A"/>
    <w:rsid w:val="002D2904"/>
    <w:rsid w:val="002D4603"/>
    <w:rsid w:val="002D4BA2"/>
    <w:rsid w:val="002D4C69"/>
    <w:rsid w:val="002D57F1"/>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FB3"/>
    <w:rsid w:val="002E74E0"/>
    <w:rsid w:val="002E77F7"/>
    <w:rsid w:val="002E7CC9"/>
    <w:rsid w:val="002E7E0A"/>
    <w:rsid w:val="002F033F"/>
    <w:rsid w:val="002F13BD"/>
    <w:rsid w:val="002F1DB3"/>
    <w:rsid w:val="002F1FD0"/>
    <w:rsid w:val="002F256D"/>
    <w:rsid w:val="002F2B65"/>
    <w:rsid w:val="002F3EA5"/>
    <w:rsid w:val="002F41CE"/>
    <w:rsid w:val="002F4D90"/>
    <w:rsid w:val="002F7996"/>
    <w:rsid w:val="002F7A7D"/>
    <w:rsid w:val="0030072D"/>
    <w:rsid w:val="00302D41"/>
    <w:rsid w:val="00302F01"/>
    <w:rsid w:val="0030322F"/>
    <w:rsid w:val="00303443"/>
    <w:rsid w:val="00305292"/>
    <w:rsid w:val="003062DB"/>
    <w:rsid w:val="00306632"/>
    <w:rsid w:val="0030710E"/>
    <w:rsid w:val="003072D8"/>
    <w:rsid w:val="00307ECE"/>
    <w:rsid w:val="00310352"/>
    <w:rsid w:val="00310708"/>
    <w:rsid w:val="003107DB"/>
    <w:rsid w:val="003107F9"/>
    <w:rsid w:val="003115AB"/>
    <w:rsid w:val="00311814"/>
    <w:rsid w:val="003125B3"/>
    <w:rsid w:val="00312676"/>
    <w:rsid w:val="00312A16"/>
    <w:rsid w:val="00312B40"/>
    <w:rsid w:val="003130C5"/>
    <w:rsid w:val="00314089"/>
    <w:rsid w:val="003145FC"/>
    <w:rsid w:val="00314698"/>
    <w:rsid w:val="003151C6"/>
    <w:rsid w:val="003153A8"/>
    <w:rsid w:val="00316ACF"/>
    <w:rsid w:val="0031702B"/>
    <w:rsid w:val="003200AD"/>
    <w:rsid w:val="003214C9"/>
    <w:rsid w:val="003236BA"/>
    <w:rsid w:val="00325A5C"/>
    <w:rsid w:val="00325AB2"/>
    <w:rsid w:val="0033017D"/>
    <w:rsid w:val="00330654"/>
    <w:rsid w:val="003306EF"/>
    <w:rsid w:val="003308F7"/>
    <w:rsid w:val="00330E34"/>
    <w:rsid w:val="00331856"/>
    <w:rsid w:val="00331B56"/>
    <w:rsid w:val="00331F56"/>
    <w:rsid w:val="003321DC"/>
    <w:rsid w:val="003326F8"/>
    <w:rsid w:val="00333843"/>
    <w:rsid w:val="00334021"/>
    <w:rsid w:val="00334E5C"/>
    <w:rsid w:val="00335DA2"/>
    <w:rsid w:val="00336233"/>
    <w:rsid w:val="0033788F"/>
    <w:rsid w:val="00337FE4"/>
    <w:rsid w:val="003403E2"/>
    <w:rsid w:val="003409CD"/>
    <w:rsid w:val="003409D2"/>
    <w:rsid w:val="00340C0F"/>
    <w:rsid w:val="00340C26"/>
    <w:rsid w:val="00340E62"/>
    <w:rsid w:val="00343461"/>
    <w:rsid w:val="00345361"/>
    <w:rsid w:val="003515B3"/>
    <w:rsid w:val="0035187D"/>
    <w:rsid w:val="00352198"/>
    <w:rsid w:val="0035234A"/>
    <w:rsid w:val="00352746"/>
    <w:rsid w:val="00354899"/>
    <w:rsid w:val="003548A3"/>
    <w:rsid w:val="003553C1"/>
    <w:rsid w:val="00355643"/>
    <w:rsid w:val="003559FB"/>
    <w:rsid w:val="00356C47"/>
    <w:rsid w:val="00356EFA"/>
    <w:rsid w:val="00356F79"/>
    <w:rsid w:val="00357AC7"/>
    <w:rsid w:val="00357B50"/>
    <w:rsid w:val="0036097D"/>
    <w:rsid w:val="0036375E"/>
    <w:rsid w:val="00363CBB"/>
    <w:rsid w:val="003661D9"/>
    <w:rsid w:val="00366B8C"/>
    <w:rsid w:val="00367261"/>
    <w:rsid w:val="0036788F"/>
    <w:rsid w:val="0037005E"/>
    <w:rsid w:val="00370F18"/>
    <w:rsid w:val="00371F7F"/>
    <w:rsid w:val="00372A7C"/>
    <w:rsid w:val="0037374E"/>
    <w:rsid w:val="00373F79"/>
    <w:rsid w:val="0037458C"/>
    <w:rsid w:val="00374AA9"/>
    <w:rsid w:val="0037509C"/>
    <w:rsid w:val="00375DFB"/>
    <w:rsid w:val="00376928"/>
    <w:rsid w:val="00380BC2"/>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5C4"/>
    <w:rsid w:val="00387C90"/>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70C"/>
    <w:rsid w:val="003A08FF"/>
    <w:rsid w:val="003A1467"/>
    <w:rsid w:val="003A15FA"/>
    <w:rsid w:val="003A1E1D"/>
    <w:rsid w:val="003A2AE6"/>
    <w:rsid w:val="003A3642"/>
    <w:rsid w:val="003A45EF"/>
    <w:rsid w:val="003A5244"/>
    <w:rsid w:val="003A5434"/>
    <w:rsid w:val="003A563F"/>
    <w:rsid w:val="003A5724"/>
    <w:rsid w:val="003A5B44"/>
    <w:rsid w:val="003A5EA1"/>
    <w:rsid w:val="003A5FE9"/>
    <w:rsid w:val="003A692D"/>
    <w:rsid w:val="003A77BC"/>
    <w:rsid w:val="003A79D8"/>
    <w:rsid w:val="003B003B"/>
    <w:rsid w:val="003B0464"/>
    <w:rsid w:val="003B0647"/>
    <w:rsid w:val="003B1050"/>
    <w:rsid w:val="003B21F9"/>
    <w:rsid w:val="003B22E0"/>
    <w:rsid w:val="003B2CA8"/>
    <w:rsid w:val="003B3401"/>
    <w:rsid w:val="003B36C5"/>
    <w:rsid w:val="003B675E"/>
    <w:rsid w:val="003B6E41"/>
    <w:rsid w:val="003B7935"/>
    <w:rsid w:val="003C1EFB"/>
    <w:rsid w:val="003C3AEF"/>
    <w:rsid w:val="003C3B64"/>
    <w:rsid w:val="003C3FAF"/>
    <w:rsid w:val="003C4A1D"/>
    <w:rsid w:val="003D2887"/>
    <w:rsid w:val="003D38C5"/>
    <w:rsid w:val="003D50D2"/>
    <w:rsid w:val="003D5C41"/>
    <w:rsid w:val="003D5E50"/>
    <w:rsid w:val="003D636B"/>
    <w:rsid w:val="003D65ED"/>
    <w:rsid w:val="003D6976"/>
    <w:rsid w:val="003E0988"/>
    <w:rsid w:val="003E0AD3"/>
    <w:rsid w:val="003E1332"/>
    <w:rsid w:val="003E1A24"/>
    <w:rsid w:val="003E1EA9"/>
    <w:rsid w:val="003E26D5"/>
    <w:rsid w:val="003E2932"/>
    <w:rsid w:val="003E4387"/>
    <w:rsid w:val="003E46E6"/>
    <w:rsid w:val="003E5576"/>
    <w:rsid w:val="003E6157"/>
    <w:rsid w:val="003E7A5B"/>
    <w:rsid w:val="003F029B"/>
    <w:rsid w:val="003F06CB"/>
    <w:rsid w:val="003F09EB"/>
    <w:rsid w:val="003F1391"/>
    <w:rsid w:val="003F1987"/>
    <w:rsid w:val="003F1A31"/>
    <w:rsid w:val="003F362C"/>
    <w:rsid w:val="003F44CA"/>
    <w:rsid w:val="003F5180"/>
    <w:rsid w:val="003F6299"/>
    <w:rsid w:val="003F65B9"/>
    <w:rsid w:val="003F6916"/>
    <w:rsid w:val="003F72A3"/>
    <w:rsid w:val="003F740E"/>
    <w:rsid w:val="003F77DA"/>
    <w:rsid w:val="00400CCE"/>
    <w:rsid w:val="00401FFF"/>
    <w:rsid w:val="00403710"/>
    <w:rsid w:val="00403CE2"/>
    <w:rsid w:val="00405456"/>
    <w:rsid w:val="00406A0F"/>
    <w:rsid w:val="00406E63"/>
    <w:rsid w:val="00410033"/>
    <w:rsid w:val="0041039F"/>
    <w:rsid w:val="00410507"/>
    <w:rsid w:val="004107A6"/>
    <w:rsid w:val="00410CE5"/>
    <w:rsid w:val="004114B2"/>
    <w:rsid w:val="00411D22"/>
    <w:rsid w:val="00413713"/>
    <w:rsid w:val="00414151"/>
    <w:rsid w:val="00414324"/>
    <w:rsid w:val="00414545"/>
    <w:rsid w:val="0041559C"/>
    <w:rsid w:val="00415C48"/>
    <w:rsid w:val="00415CC4"/>
    <w:rsid w:val="00415ECA"/>
    <w:rsid w:val="0041724F"/>
    <w:rsid w:val="004178D7"/>
    <w:rsid w:val="00420139"/>
    <w:rsid w:val="00420FF2"/>
    <w:rsid w:val="00422A25"/>
    <w:rsid w:val="00423E73"/>
    <w:rsid w:val="00424A68"/>
    <w:rsid w:val="00424D4D"/>
    <w:rsid w:val="00424D8B"/>
    <w:rsid w:val="00430FE7"/>
    <w:rsid w:val="004312AD"/>
    <w:rsid w:val="00431567"/>
    <w:rsid w:val="00431805"/>
    <w:rsid w:val="00431C4A"/>
    <w:rsid w:val="00431E41"/>
    <w:rsid w:val="004323B6"/>
    <w:rsid w:val="0043288E"/>
    <w:rsid w:val="00433B7C"/>
    <w:rsid w:val="00433E4C"/>
    <w:rsid w:val="00434397"/>
    <w:rsid w:val="004348E9"/>
    <w:rsid w:val="00435C4F"/>
    <w:rsid w:val="004421ED"/>
    <w:rsid w:val="0044339A"/>
    <w:rsid w:val="00444597"/>
    <w:rsid w:val="00444CB4"/>
    <w:rsid w:val="00445786"/>
    <w:rsid w:val="00445A33"/>
    <w:rsid w:val="0044720B"/>
    <w:rsid w:val="00447A09"/>
    <w:rsid w:val="0045029B"/>
    <w:rsid w:val="00451AEA"/>
    <w:rsid w:val="00452EA8"/>
    <w:rsid w:val="00453088"/>
    <w:rsid w:val="004530CD"/>
    <w:rsid w:val="004534BC"/>
    <w:rsid w:val="00453FEA"/>
    <w:rsid w:val="004552C9"/>
    <w:rsid w:val="004605B5"/>
    <w:rsid w:val="00460608"/>
    <w:rsid w:val="00461C48"/>
    <w:rsid w:val="00462D91"/>
    <w:rsid w:val="00463753"/>
    <w:rsid w:val="004639B1"/>
    <w:rsid w:val="00464799"/>
    <w:rsid w:val="0046489D"/>
    <w:rsid w:val="004648CC"/>
    <w:rsid w:val="00464975"/>
    <w:rsid w:val="00464DD2"/>
    <w:rsid w:val="00465853"/>
    <w:rsid w:val="00466339"/>
    <w:rsid w:val="00467395"/>
    <w:rsid w:val="00467630"/>
    <w:rsid w:val="00467A94"/>
    <w:rsid w:val="00467F90"/>
    <w:rsid w:val="00470AFA"/>
    <w:rsid w:val="0047110D"/>
    <w:rsid w:val="00471A4F"/>
    <w:rsid w:val="004729A3"/>
    <w:rsid w:val="00472B2F"/>
    <w:rsid w:val="004734C1"/>
    <w:rsid w:val="00473ABD"/>
    <w:rsid w:val="00474233"/>
    <w:rsid w:val="00475760"/>
    <w:rsid w:val="00475BD1"/>
    <w:rsid w:val="00475FD2"/>
    <w:rsid w:val="00477D5D"/>
    <w:rsid w:val="00477E79"/>
    <w:rsid w:val="00480563"/>
    <w:rsid w:val="004807C0"/>
    <w:rsid w:val="00480925"/>
    <w:rsid w:val="00480A9A"/>
    <w:rsid w:val="004819E2"/>
    <w:rsid w:val="00481C69"/>
    <w:rsid w:val="00481CB5"/>
    <w:rsid w:val="00481E1B"/>
    <w:rsid w:val="00482613"/>
    <w:rsid w:val="00482CCB"/>
    <w:rsid w:val="004843C5"/>
    <w:rsid w:val="00490800"/>
    <w:rsid w:val="00491551"/>
    <w:rsid w:val="00491731"/>
    <w:rsid w:val="0049230D"/>
    <w:rsid w:val="0049322E"/>
    <w:rsid w:val="004936DE"/>
    <w:rsid w:val="00493EA8"/>
    <w:rsid w:val="004946A0"/>
    <w:rsid w:val="00495225"/>
    <w:rsid w:val="00495660"/>
    <w:rsid w:val="0049686B"/>
    <w:rsid w:val="00497090"/>
    <w:rsid w:val="004A11ED"/>
    <w:rsid w:val="004A21E3"/>
    <w:rsid w:val="004A36DE"/>
    <w:rsid w:val="004A389B"/>
    <w:rsid w:val="004A3AE2"/>
    <w:rsid w:val="004A4E44"/>
    <w:rsid w:val="004A5069"/>
    <w:rsid w:val="004A5B2A"/>
    <w:rsid w:val="004A6289"/>
    <w:rsid w:val="004A6F90"/>
    <w:rsid w:val="004A7239"/>
    <w:rsid w:val="004A76AD"/>
    <w:rsid w:val="004A77DC"/>
    <w:rsid w:val="004A7BB1"/>
    <w:rsid w:val="004B0180"/>
    <w:rsid w:val="004B0798"/>
    <w:rsid w:val="004B1693"/>
    <w:rsid w:val="004B2376"/>
    <w:rsid w:val="004B3213"/>
    <w:rsid w:val="004B339E"/>
    <w:rsid w:val="004B34F3"/>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C6872"/>
    <w:rsid w:val="004C738B"/>
    <w:rsid w:val="004D0DD9"/>
    <w:rsid w:val="004D0F94"/>
    <w:rsid w:val="004D12C6"/>
    <w:rsid w:val="004D1E18"/>
    <w:rsid w:val="004D2889"/>
    <w:rsid w:val="004D3939"/>
    <w:rsid w:val="004D3B41"/>
    <w:rsid w:val="004D5016"/>
    <w:rsid w:val="004D559C"/>
    <w:rsid w:val="004D6A14"/>
    <w:rsid w:val="004D751E"/>
    <w:rsid w:val="004D75B0"/>
    <w:rsid w:val="004E0C17"/>
    <w:rsid w:val="004E19BD"/>
    <w:rsid w:val="004E2645"/>
    <w:rsid w:val="004E287E"/>
    <w:rsid w:val="004E2CF5"/>
    <w:rsid w:val="004E3475"/>
    <w:rsid w:val="004E3F0B"/>
    <w:rsid w:val="004E4CE2"/>
    <w:rsid w:val="004E5C63"/>
    <w:rsid w:val="004E6CE0"/>
    <w:rsid w:val="004E755A"/>
    <w:rsid w:val="004E7DC6"/>
    <w:rsid w:val="004F0854"/>
    <w:rsid w:val="004F1D03"/>
    <w:rsid w:val="004F1EA1"/>
    <w:rsid w:val="004F2ACF"/>
    <w:rsid w:val="004F2E46"/>
    <w:rsid w:val="004F401F"/>
    <w:rsid w:val="004F44A3"/>
    <w:rsid w:val="004F57EC"/>
    <w:rsid w:val="004F63B0"/>
    <w:rsid w:val="004F679E"/>
    <w:rsid w:val="004F6C34"/>
    <w:rsid w:val="00500A3B"/>
    <w:rsid w:val="00500C09"/>
    <w:rsid w:val="00500D86"/>
    <w:rsid w:val="00501E5E"/>
    <w:rsid w:val="00505456"/>
    <w:rsid w:val="0050557E"/>
    <w:rsid w:val="005060F8"/>
    <w:rsid w:val="005061D3"/>
    <w:rsid w:val="00510234"/>
    <w:rsid w:val="0051063E"/>
    <w:rsid w:val="00511519"/>
    <w:rsid w:val="00511EED"/>
    <w:rsid w:val="00512402"/>
    <w:rsid w:val="005127F9"/>
    <w:rsid w:val="00513024"/>
    <w:rsid w:val="005133FB"/>
    <w:rsid w:val="00513919"/>
    <w:rsid w:val="00514270"/>
    <w:rsid w:val="00514419"/>
    <w:rsid w:val="00514AAC"/>
    <w:rsid w:val="00516706"/>
    <w:rsid w:val="00517403"/>
    <w:rsid w:val="00517959"/>
    <w:rsid w:val="00520C27"/>
    <w:rsid w:val="00520E3E"/>
    <w:rsid w:val="0052129B"/>
    <w:rsid w:val="00521313"/>
    <w:rsid w:val="005224A5"/>
    <w:rsid w:val="00522BF2"/>
    <w:rsid w:val="00523162"/>
    <w:rsid w:val="005232DC"/>
    <w:rsid w:val="0052345A"/>
    <w:rsid w:val="00523960"/>
    <w:rsid w:val="00524868"/>
    <w:rsid w:val="0052534F"/>
    <w:rsid w:val="00525A3C"/>
    <w:rsid w:val="00525CA5"/>
    <w:rsid w:val="0052743E"/>
    <w:rsid w:val="00527516"/>
    <w:rsid w:val="00527BD5"/>
    <w:rsid w:val="00530527"/>
    <w:rsid w:val="0053094A"/>
    <w:rsid w:val="00530DC6"/>
    <w:rsid w:val="00531AFF"/>
    <w:rsid w:val="00531B52"/>
    <w:rsid w:val="00533FEF"/>
    <w:rsid w:val="005343B2"/>
    <w:rsid w:val="00536568"/>
    <w:rsid w:val="0053677A"/>
    <w:rsid w:val="005369DC"/>
    <w:rsid w:val="005373B9"/>
    <w:rsid w:val="0053773B"/>
    <w:rsid w:val="00540083"/>
    <w:rsid w:val="005406F7"/>
    <w:rsid w:val="0054185F"/>
    <w:rsid w:val="00543924"/>
    <w:rsid w:val="00543D52"/>
    <w:rsid w:val="0054481E"/>
    <w:rsid w:val="00544A75"/>
    <w:rsid w:val="00545BD2"/>
    <w:rsid w:val="00547152"/>
    <w:rsid w:val="00547160"/>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589E"/>
    <w:rsid w:val="00556B18"/>
    <w:rsid w:val="00557436"/>
    <w:rsid w:val="00557766"/>
    <w:rsid w:val="00557B52"/>
    <w:rsid w:val="005604FC"/>
    <w:rsid w:val="00561144"/>
    <w:rsid w:val="00561704"/>
    <w:rsid w:val="00561991"/>
    <w:rsid w:val="00562365"/>
    <w:rsid w:val="00562816"/>
    <w:rsid w:val="005633AF"/>
    <w:rsid w:val="00564B9C"/>
    <w:rsid w:val="00565F62"/>
    <w:rsid w:val="005663E9"/>
    <w:rsid w:val="0056652B"/>
    <w:rsid w:val="005668C1"/>
    <w:rsid w:val="00566F8E"/>
    <w:rsid w:val="005700D1"/>
    <w:rsid w:val="00570552"/>
    <w:rsid w:val="00570589"/>
    <w:rsid w:val="005706F3"/>
    <w:rsid w:val="0057111D"/>
    <w:rsid w:val="005717C4"/>
    <w:rsid w:val="0057259D"/>
    <w:rsid w:val="00573066"/>
    <w:rsid w:val="00573170"/>
    <w:rsid w:val="0057346A"/>
    <w:rsid w:val="00574518"/>
    <w:rsid w:val="00574E42"/>
    <w:rsid w:val="00575524"/>
    <w:rsid w:val="00575EB6"/>
    <w:rsid w:val="0057624A"/>
    <w:rsid w:val="00576BCD"/>
    <w:rsid w:val="00577BE9"/>
    <w:rsid w:val="00577E10"/>
    <w:rsid w:val="00580962"/>
    <w:rsid w:val="00580CCC"/>
    <w:rsid w:val="00581760"/>
    <w:rsid w:val="00581BBD"/>
    <w:rsid w:val="00581C99"/>
    <w:rsid w:val="0058220F"/>
    <w:rsid w:val="00582289"/>
    <w:rsid w:val="00582319"/>
    <w:rsid w:val="005824F7"/>
    <w:rsid w:val="0058328A"/>
    <w:rsid w:val="00584527"/>
    <w:rsid w:val="00585173"/>
    <w:rsid w:val="00586287"/>
    <w:rsid w:val="005869AF"/>
    <w:rsid w:val="0058719F"/>
    <w:rsid w:val="00587C17"/>
    <w:rsid w:val="005900EB"/>
    <w:rsid w:val="005909D1"/>
    <w:rsid w:val="00590EF2"/>
    <w:rsid w:val="005914A9"/>
    <w:rsid w:val="00591637"/>
    <w:rsid w:val="00591FFE"/>
    <w:rsid w:val="00592478"/>
    <w:rsid w:val="00592A18"/>
    <w:rsid w:val="00592E20"/>
    <w:rsid w:val="005934EE"/>
    <w:rsid w:val="00593679"/>
    <w:rsid w:val="0059463B"/>
    <w:rsid w:val="005949A0"/>
    <w:rsid w:val="005958ED"/>
    <w:rsid w:val="0059655C"/>
    <w:rsid w:val="0059682C"/>
    <w:rsid w:val="00597B19"/>
    <w:rsid w:val="00597CC9"/>
    <w:rsid w:val="005A076D"/>
    <w:rsid w:val="005A0EF5"/>
    <w:rsid w:val="005A1905"/>
    <w:rsid w:val="005A22F7"/>
    <w:rsid w:val="005A34E2"/>
    <w:rsid w:val="005A3940"/>
    <w:rsid w:val="005A4939"/>
    <w:rsid w:val="005A5127"/>
    <w:rsid w:val="005A6959"/>
    <w:rsid w:val="005A7C18"/>
    <w:rsid w:val="005B04A1"/>
    <w:rsid w:val="005B1923"/>
    <w:rsid w:val="005B1B4B"/>
    <w:rsid w:val="005B2A4C"/>
    <w:rsid w:val="005B2E13"/>
    <w:rsid w:val="005B3FAE"/>
    <w:rsid w:val="005B4406"/>
    <w:rsid w:val="005B48B5"/>
    <w:rsid w:val="005B4B76"/>
    <w:rsid w:val="005B5C7B"/>
    <w:rsid w:val="005B5DDB"/>
    <w:rsid w:val="005B5E3A"/>
    <w:rsid w:val="005B5EF9"/>
    <w:rsid w:val="005B7225"/>
    <w:rsid w:val="005B7AF6"/>
    <w:rsid w:val="005C06C3"/>
    <w:rsid w:val="005C0F58"/>
    <w:rsid w:val="005C140C"/>
    <w:rsid w:val="005C17E4"/>
    <w:rsid w:val="005C1A7E"/>
    <w:rsid w:val="005C2138"/>
    <w:rsid w:val="005C2C51"/>
    <w:rsid w:val="005C3553"/>
    <w:rsid w:val="005C36D6"/>
    <w:rsid w:val="005C3B16"/>
    <w:rsid w:val="005C49BB"/>
    <w:rsid w:val="005C4B54"/>
    <w:rsid w:val="005C51CF"/>
    <w:rsid w:val="005C6D7D"/>
    <w:rsid w:val="005C6F10"/>
    <w:rsid w:val="005C6FFE"/>
    <w:rsid w:val="005C719D"/>
    <w:rsid w:val="005C7ED2"/>
    <w:rsid w:val="005D018D"/>
    <w:rsid w:val="005D20E6"/>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88"/>
    <w:rsid w:val="005F6312"/>
    <w:rsid w:val="005F6F65"/>
    <w:rsid w:val="005F7B11"/>
    <w:rsid w:val="00600B80"/>
    <w:rsid w:val="006035EA"/>
    <w:rsid w:val="00603812"/>
    <w:rsid w:val="00603F87"/>
    <w:rsid w:val="0060463F"/>
    <w:rsid w:val="00604EEC"/>
    <w:rsid w:val="00604FC1"/>
    <w:rsid w:val="00605725"/>
    <w:rsid w:val="00605C2D"/>
    <w:rsid w:val="0060663E"/>
    <w:rsid w:val="006069E6"/>
    <w:rsid w:val="00606EE6"/>
    <w:rsid w:val="006075C7"/>
    <w:rsid w:val="00607601"/>
    <w:rsid w:val="00611910"/>
    <w:rsid w:val="00612C5C"/>
    <w:rsid w:val="00612FED"/>
    <w:rsid w:val="006130C9"/>
    <w:rsid w:val="0061378D"/>
    <w:rsid w:val="00613930"/>
    <w:rsid w:val="00614199"/>
    <w:rsid w:val="006142DC"/>
    <w:rsid w:val="0061442E"/>
    <w:rsid w:val="00615093"/>
    <w:rsid w:val="006158F4"/>
    <w:rsid w:val="00615EF2"/>
    <w:rsid w:val="006163C8"/>
    <w:rsid w:val="006166B3"/>
    <w:rsid w:val="006176BC"/>
    <w:rsid w:val="00617EED"/>
    <w:rsid w:val="00620849"/>
    <w:rsid w:val="00620EB7"/>
    <w:rsid w:val="006214C9"/>
    <w:rsid w:val="0062314C"/>
    <w:rsid w:val="00624EAA"/>
    <w:rsid w:val="00625615"/>
    <w:rsid w:val="0062741F"/>
    <w:rsid w:val="00627B55"/>
    <w:rsid w:val="00630520"/>
    <w:rsid w:val="006305EB"/>
    <w:rsid w:val="00630A77"/>
    <w:rsid w:val="00630D65"/>
    <w:rsid w:val="00630DE0"/>
    <w:rsid w:val="0063148B"/>
    <w:rsid w:val="00631606"/>
    <w:rsid w:val="00631809"/>
    <w:rsid w:val="006319B1"/>
    <w:rsid w:val="00632C03"/>
    <w:rsid w:val="00632E08"/>
    <w:rsid w:val="0063333A"/>
    <w:rsid w:val="00633DF0"/>
    <w:rsid w:val="00634C37"/>
    <w:rsid w:val="0063558C"/>
    <w:rsid w:val="006355D1"/>
    <w:rsid w:val="00635C10"/>
    <w:rsid w:val="00636E72"/>
    <w:rsid w:val="006376A8"/>
    <w:rsid w:val="00640692"/>
    <w:rsid w:val="00644374"/>
    <w:rsid w:val="00644432"/>
    <w:rsid w:val="00646944"/>
    <w:rsid w:val="00646C7E"/>
    <w:rsid w:val="00646DF0"/>
    <w:rsid w:val="00646FCC"/>
    <w:rsid w:val="00647F1A"/>
    <w:rsid w:val="00650121"/>
    <w:rsid w:val="00650836"/>
    <w:rsid w:val="006509C0"/>
    <w:rsid w:val="00652E9A"/>
    <w:rsid w:val="00653363"/>
    <w:rsid w:val="00653898"/>
    <w:rsid w:val="00653CD1"/>
    <w:rsid w:val="0065617A"/>
    <w:rsid w:val="006561AB"/>
    <w:rsid w:val="00656536"/>
    <w:rsid w:val="00657B46"/>
    <w:rsid w:val="00660DA6"/>
    <w:rsid w:val="00661738"/>
    <w:rsid w:val="00661B77"/>
    <w:rsid w:val="00661E2B"/>
    <w:rsid w:val="006626D2"/>
    <w:rsid w:val="00663737"/>
    <w:rsid w:val="00663C40"/>
    <w:rsid w:val="00663DDD"/>
    <w:rsid w:val="00664097"/>
    <w:rsid w:val="00665018"/>
    <w:rsid w:val="006652F9"/>
    <w:rsid w:val="00665331"/>
    <w:rsid w:val="00665959"/>
    <w:rsid w:val="00665DE0"/>
    <w:rsid w:val="006667D5"/>
    <w:rsid w:val="00667215"/>
    <w:rsid w:val="006673E7"/>
    <w:rsid w:val="00670B73"/>
    <w:rsid w:val="006710A4"/>
    <w:rsid w:val="00671E81"/>
    <w:rsid w:val="00672214"/>
    <w:rsid w:val="00672A67"/>
    <w:rsid w:val="006735BB"/>
    <w:rsid w:val="00673D6E"/>
    <w:rsid w:val="0067471C"/>
    <w:rsid w:val="00674F68"/>
    <w:rsid w:val="00675C30"/>
    <w:rsid w:val="00675CEA"/>
    <w:rsid w:val="0067650D"/>
    <w:rsid w:val="006767F3"/>
    <w:rsid w:val="00676D56"/>
    <w:rsid w:val="00676F5B"/>
    <w:rsid w:val="006772B3"/>
    <w:rsid w:val="006778AC"/>
    <w:rsid w:val="00680118"/>
    <w:rsid w:val="006817EC"/>
    <w:rsid w:val="00681F9E"/>
    <w:rsid w:val="00682F51"/>
    <w:rsid w:val="006833EC"/>
    <w:rsid w:val="00683A34"/>
    <w:rsid w:val="00684FE2"/>
    <w:rsid w:val="006851EB"/>
    <w:rsid w:val="00685940"/>
    <w:rsid w:val="00685EA1"/>
    <w:rsid w:val="006861ED"/>
    <w:rsid w:val="00686C16"/>
    <w:rsid w:val="00691655"/>
    <w:rsid w:val="0069168B"/>
    <w:rsid w:val="006921E7"/>
    <w:rsid w:val="00692359"/>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10C3"/>
    <w:rsid w:val="006A2EF3"/>
    <w:rsid w:val="006A3887"/>
    <w:rsid w:val="006A3CC3"/>
    <w:rsid w:val="006A3D5C"/>
    <w:rsid w:val="006A3EC1"/>
    <w:rsid w:val="006A4853"/>
    <w:rsid w:val="006A50AD"/>
    <w:rsid w:val="006A55DC"/>
    <w:rsid w:val="006A59B0"/>
    <w:rsid w:val="006A7595"/>
    <w:rsid w:val="006B0F4D"/>
    <w:rsid w:val="006B1544"/>
    <w:rsid w:val="006B2364"/>
    <w:rsid w:val="006B2DF2"/>
    <w:rsid w:val="006B48A2"/>
    <w:rsid w:val="006B642B"/>
    <w:rsid w:val="006B7162"/>
    <w:rsid w:val="006B7D0C"/>
    <w:rsid w:val="006B7E9B"/>
    <w:rsid w:val="006B7F82"/>
    <w:rsid w:val="006C14FC"/>
    <w:rsid w:val="006C2094"/>
    <w:rsid w:val="006C4688"/>
    <w:rsid w:val="006C6046"/>
    <w:rsid w:val="006C71FB"/>
    <w:rsid w:val="006C7601"/>
    <w:rsid w:val="006D1CE2"/>
    <w:rsid w:val="006D2405"/>
    <w:rsid w:val="006D3A64"/>
    <w:rsid w:val="006D4EEE"/>
    <w:rsid w:val="006D60AB"/>
    <w:rsid w:val="006D6118"/>
    <w:rsid w:val="006D6FB1"/>
    <w:rsid w:val="006E0ACD"/>
    <w:rsid w:val="006E25EF"/>
    <w:rsid w:val="006E342A"/>
    <w:rsid w:val="006E40B8"/>
    <w:rsid w:val="006E4BAF"/>
    <w:rsid w:val="006E4C2E"/>
    <w:rsid w:val="006E5384"/>
    <w:rsid w:val="006E542C"/>
    <w:rsid w:val="006E5702"/>
    <w:rsid w:val="006E5A50"/>
    <w:rsid w:val="006E64F3"/>
    <w:rsid w:val="006E7E1C"/>
    <w:rsid w:val="006F114C"/>
    <w:rsid w:val="006F1328"/>
    <w:rsid w:val="006F1C23"/>
    <w:rsid w:val="006F2E06"/>
    <w:rsid w:val="006F3208"/>
    <w:rsid w:val="006F32BB"/>
    <w:rsid w:val="006F3BAB"/>
    <w:rsid w:val="006F4019"/>
    <w:rsid w:val="006F4EB2"/>
    <w:rsid w:val="006F4F3F"/>
    <w:rsid w:val="006F56B5"/>
    <w:rsid w:val="006F58AC"/>
    <w:rsid w:val="006F5C06"/>
    <w:rsid w:val="006F6090"/>
    <w:rsid w:val="006F7309"/>
    <w:rsid w:val="006F7504"/>
    <w:rsid w:val="00700418"/>
    <w:rsid w:val="00700D06"/>
    <w:rsid w:val="00700D92"/>
    <w:rsid w:val="0070162A"/>
    <w:rsid w:val="00701AEC"/>
    <w:rsid w:val="00702C16"/>
    <w:rsid w:val="0070320E"/>
    <w:rsid w:val="0070326F"/>
    <w:rsid w:val="007036B9"/>
    <w:rsid w:val="00703937"/>
    <w:rsid w:val="00703B6E"/>
    <w:rsid w:val="00703B83"/>
    <w:rsid w:val="00704320"/>
    <w:rsid w:val="00705085"/>
    <w:rsid w:val="00705DA5"/>
    <w:rsid w:val="00706EA8"/>
    <w:rsid w:val="007072E6"/>
    <w:rsid w:val="0071027A"/>
    <w:rsid w:val="00710438"/>
    <w:rsid w:val="00710D93"/>
    <w:rsid w:val="00710FF0"/>
    <w:rsid w:val="007116B5"/>
    <w:rsid w:val="00711C05"/>
    <w:rsid w:val="00711C85"/>
    <w:rsid w:val="00711DA1"/>
    <w:rsid w:val="007129D4"/>
    <w:rsid w:val="00712C33"/>
    <w:rsid w:val="007132D6"/>
    <w:rsid w:val="007133E9"/>
    <w:rsid w:val="00713799"/>
    <w:rsid w:val="00713CDF"/>
    <w:rsid w:val="00713D45"/>
    <w:rsid w:val="00714DF7"/>
    <w:rsid w:val="00716243"/>
    <w:rsid w:val="007168F7"/>
    <w:rsid w:val="00717F88"/>
    <w:rsid w:val="00720788"/>
    <w:rsid w:val="00720B46"/>
    <w:rsid w:val="007229DB"/>
    <w:rsid w:val="00722C86"/>
    <w:rsid w:val="007231DF"/>
    <w:rsid w:val="0072377E"/>
    <w:rsid w:val="00723B94"/>
    <w:rsid w:val="00723E33"/>
    <w:rsid w:val="0072442C"/>
    <w:rsid w:val="00724AA3"/>
    <w:rsid w:val="00725521"/>
    <w:rsid w:val="00725C77"/>
    <w:rsid w:val="00731100"/>
    <w:rsid w:val="0073159E"/>
    <w:rsid w:val="00731AB6"/>
    <w:rsid w:val="00731F76"/>
    <w:rsid w:val="0073253A"/>
    <w:rsid w:val="00733CB6"/>
    <w:rsid w:val="00734A2E"/>
    <w:rsid w:val="0073617C"/>
    <w:rsid w:val="00736904"/>
    <w:rsid w:val="00740196"/>
    <w:rsid w:val="007401EE"/>
    <w:rsid w:val="007408D2"/>
    <w:rsid w:val="00740CE9"/>
    <w:rsid w:val="00740E32"/>
    <w:rsid w:val="00741140"/>
    <w:rsid w:val="00741379"/>
    <w:rsid w:val="0074184D"/>
    <w:rsid w:val="007429DB"/>
    <w:rsid w:val="00742A5F"/>
    <w:rsid w:val="00745233"/>
    <w:rsid w:val="007452B1"/>
    <w:rsid w:val="0074536A"/>
    <w:rsid w:val="00746695"/>
    <w:rsid w:val="00747066"/>
    <w:rsid w:val="00751B42"/>
    <w:rsid w:val="00752A63"/>
    <w:rsid w:val="00752D83"/>
    <w:rsid w:val="00753B57"/>
    <w:rsid w:val="00753DDA"/>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0E4E"/>
    <w:rsid w:val="00771354"/>
    <w:rsid w:val="00771894"/>
    <w:rsid w:val="00772AD5"/>
    <w:rsid w:val="00773B42"/>
    <w:rsid w:val="00775BB6"/>
    <w:rsid w:val="00776247"/>
    <w:rsid w:val="0077653F"/>
    <w:rsid w:val="00776DFE"/>
    <w:rsid w:val="007773F7"/>
    <w:rsid w:val="007776FE"/>
    <w:rsid w:val="00777C92"/>
    <w:rsid w:val="00777CBF"/>
    <w:rsid w:val="007802D1"/>
    <w:rsid w:val="0078166A"/>
    <w:rsid w:val="00782310"/>
    <w:rsid w:val="00783524"/>
    <w:rsid w:val="00783686"/>
    <w:rsid w:val="00784EA7"/>
    <w:rsid w:val="00784F17"/>
    <w:rsid w:val="007855C7"/>
    <w:rsid w:val="00785765"/>
    <w:rsid w:val="0078665C"/>
    <w:rsid w:val="00787014"/>
    <w:rsid w:val="00787304"/>
    <w:rsid w:val="00787EB4"/>
    <w:rsid w:val="00790163"/>
    <w:rsid w:val="007905E7"/>
    <w:rsid w:val="0079146A"/>
    <w:rsid w:val="00791A48"/>
    <w:rsid w:val="007924C0"/>
    <w:rsid w:val="007940A1"/>
    <w:rsid w:val="00794987"/>
    <w:rsid w:val="00795405"/>
    <w:rsid w:val="00795A15"/>
    <w:rsid w:val="007962E3"/>
    <w:rsid w:val="007966AD"/>
    <w:rsid w:val="00796D62"/>
    <w:rsid w:val="007A1436"/>
    <w:rsid w:val="007A2276"/>
    <w:rsid w:val="007A3218"/>
    <w:rsid w:val="007A323E"/>
    <w:rsid w:val="007A3F2F"/>
    <w:rsid w:val="007A4022"/>
    <w:rsid w:val="007A4A11"/>
    <w:rsid w:val="007A4B19"/>
    <w:rsid w:val="007A57D5"/>
    <w:rsid w:val="007A6242"/>
    <w:rsid w:val="007A653C"/>
    <w:rsid w:val="007A6836"/>
    <w:rsid w:val="007A6982"/>
    <w:rsid w:val="007A73B8"/>
    <w:rsid w:val="007A78DE"/>
    <w:rsid w:val="007B1AC7"/>
    <w:rsid w:val="007B2A0C"/>
    <w:rsid w:val="007B2AC4"/>
    <w:rsid w:val="007B323F"/>
    <w:rsid w:val="007B3472"/>
    <w:rsid w:val="007B5069"/>
    <w:rsid w:val="007B5B9F"/>
    <w:rsid w:val="007B6506"/>
    <w:rsid w:val="007B7301"/>
    <w:rsid w:val="007B7734"/>
    <w:rsid w:val="007C0F1D"/>
    <w:rsid w:val="007C1489"/>
    <w:rsid w:val="007C1A53"/>
    <w:rsid w:val="007C1F91"/>
    <w:rsid w:val="007C25C7"/>
    <w:rsid w:val="007C27CB"/>
    <w:rsid w:val="007C2AA2"/>
    <w:rsid w:val="007C3478"/>
    <w:rsid w:val="007C3FC4"/>
    <w:rsid w:val="007C45CB"/>
    <w:rsid w:val="007C48CB"/>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594C"/>
    <w:rsid w:val="007D601F"/>
    <w:rsid w:val="007D613B"/>
    <w:rsid w:val="007D6C6F"/>
    <w:rsid w:val="007E0B3D"/>
    <w:rsid w:val="007E14BF"/>
    <w:rsid w:val="007E16DB"/>
    <w:rsid w:val="007E1D8F"/>
    <w:rsid w:val="007E273C"/>
    <w:rsid w:val="007E281B"/>
    <w:rsid w:val="007E37B2"/>
    <w:rsid w:val="007E3B5B"/>
    <w:rsid w:val="007E450E"/>
    <w:rsid w:val="007E465B"/>
    <w:rsid w:val="007E46FF"/>
    <w:rsid w:val="007E4AFC"/>
    <w:rsid w:val="007E4CD8"/>
    <w:rsid w:val="007E50FA"/>
    <w:rsid w:val="007E5597"/>
    <w:rsid w:val="007E5D6D"/>
    <w:rsid w:val="007E677F"/>
    <w:rsid w:val="007E69C3"/>
    <w:rsid w:val="007E727E"/>
    <w:rsid w:val="007E7AFA"/>
    <w:rsid w:val="007E7FC1"/>
    <w:rsid w:val="007F04A7"/>
    <w:rsid w:val="007F08B1"/>
    <w:rsid w:val="007F0BE4"/>
    <w:rsid w:val="007F286D"/>
    <w:rsid w:val="007F2EEB"/>
    <w:rsid w:val="007F4685"/>
    <w:rsid w:val="007F57C5"/>
    <w:rsid w:val="007F5D2C"/>
    <w:rsid w:val="007F6BCA"/>
    <w:rsid w:val="00800134"/>
    <w:rsid w:val="0080224A"/>
    <w:rsid w:val="00802995"/>
    <w:rsid w:val="00802AD0"/>
    <w:rsid w:val="00802FA4"/>
    <w:rsid w:val="0080344D"/>
    <w:rsid w:val="00804A6B"/>
    <w:rsid w:val="00804FD1"/>
    <w:rsid w:val="00805979"/>
    <w:rsid w:val="00805B90"/>
    <w:rsid w:val="00805CC7"/>
    <w:rsid w:val="0080660C"/>
    <w:rsid w:val="0080694B"/>
    <w:rsid w:val="00806B50"/>
    <w:rsid w:val="00807CE3"/>
    <w:rsid w:val="00807FA5"/>
    <w:rsid w:val="0081095B"/>
    <w:rsid w:val="00810BCD"/>
    <w:rsid w:val="00810C93"/>
    <w:rsid w:val="0081168A"/>
    <w:rsid w:val="00812159"/>
    <w:rsid w:val="0081219A"/>
    <w:rsid w:val="008122CB"/>
    <w:rsid w:val="00814152"/>
    <w:rsid w:val="0081546C"/>
    <w:rsid w:val="00815480"/>
    <w:rsid w:val="00816153"/>
    <w:rsid w:val="00816850"/>
    <w:rsid w:val="0081725C"/>
    <w:rsid w:val="00817441"/>
    <w:rsid w:val="00817BBC"/>
    <w:rsid w:val="008217FA"/>
    <w:rsid w:val="00821A4F"/>
    <w:rsid w:val="00822879"/>
    <w:rsid w:val="008233C4"/>
    <w:rsid w:val="00823979"/>
    <w:rsid w:val="00824A4F"/>
    <w:rsid w:val="00824BA0"/>
    <w:rsid w:val="008259E5"/>
    <w:rsid w:val="00825CC7"/>
    <w:rsid w:val="00826869"/>
    <w:rsid w:val="00826D93"/>
    <w:rsid w:val="0082786B"/>
    <w:rsid w:val="0082798A"/>
    <w:rsid w:val="00827B9F"/>
    <w:rsid w:val="00830778"/>
    <w:rsid w:val="00830791"/>
    <w:rsid w:val="0083158D"/>
    <w:rsid w:val="0083202F"/>
    <w:rsid w:val="008322D6"/>
    <w:rsid w:val="008325DC"/>
    <w:rsid w:val="008331B7"/>
    <w:rsid w:val="0083352D"/>
    <w:rsid w:val="008338EA"/>
    <w:rsid w:val="00833A40"/>
    <w:rsid w:val="00833EB1"/>
    <w:rsid w:val="008344D9"/>
    <w:rsid w:val="008346C2"/>
    <w:rsid w:val="0083527B"/>
    <w:rsid w:val="00835A2C"/>
    <w:rsid w:val="00836557"/>
    <w:rsid w:val="008369D0"/>
    <w:rsid w:val="00837B1C"/>
    <w:rsid w:val="00840EA2"/>
    <w:rsid w:val="00841094"/>
    <w:rsid w:val="008416C6"/>
    <w:rsid w:val="008417C1"/>
    <w:rsid w:val="00843A7B"/>
    <w:rsid w:val="00844CB6"/>
    <w:rsid w:val="00845428"/>
    <w:rsid w:val="00845B91"/>
    <w:rsid w:val="00846DB9"/>
    <w:rsid w:val="00846FA8"/>
    <w:rsid w:val="00847BB9"/>
    <w:rsid w:val="00850615"/>
    <w:rsid w:val="0085082B"/>
    <w:rsid w:val="00850CCB"/>
    <w:rsid w:val="008516ED"/>
    <w:rsid w:val="00851D0D"/>
    <w:rsid w:val="00851FBA"/>
    <w:rsid w:val="008524B4"/>
    <w:rsid w:val="008528FE"/>
    <w:rsid w:val="0085384C"/>
    <w:rsid w:val="00853E40"/>
    <w:rsid w:val="00855048"/>
    <w:rsid w:val="00855191"/>
    <w:rsid w:val="00857668"/>
    <w:rsid w:val="008576FB"/>
    <w:rsid w:val="00860D47"/>
    <w:rsid w:val="00861296"/>
    <w:rsid w:val="00861DE8"/>
    <w:rsid w:val="00862465"/>
    <w:rsid w:val="00862560"/>
    <w:rsid w:val="00862A7A"/>
    <w:rsid w:val="00864C68"/>
    <w:rsid w:val="00865CF3"/>
    <w:rsid w:val="00866B4D"/>
    <w:rsid w:val="00866C81"/>
    <w:rsid w:val="008674AF"/>
    <w:rsid w:val="00870312"/>
    <w:rsid w:val="008705B9"/>
    <w:rsid w:val="00870707"/>
    <w:rsid w:val="00872397"/>
    <w:rsid w:val="008727F1"/>
    <w:rsid w:val="0087305F"/>
    <w:rsid w:val="0087363A"/>
    <w:rsid w:val="008752F8"/>
    <w:rsid w:val="00875D4F"/>
    <w:rsid w:val="008760AF"/>
    <w:rsid w:val="00876209"/>
    <w:rsid w:val="0087660A"/>
    <w:rsid w:val="008776E2"/>
    <w:rsid w:val="00880744"/>
    <w:rsid w:val="0088080F"/>
    <w:rsid w:val="0088175A"/>
    <w:rsid w:val="00881BDC"/>
    <w:rsid w:val="00882851"/>
    <w:rsid w:val="00882961"/>
    <w:rsid w:val="00882E89"/>
    <w:rsid w:val="00882F89"/>
    <w:rsid w:val="00883253"/>
    <w:rsid w:val="00883BA6"/>
    <w:rsid w:val="00883CCA"/>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5D4"/>
    <w:rsid w:val="00897C49"/>
    <w:rsid w:val="008A115C"/>
    <w:rsid w:val="008A1548"/>
    <w:rsid w:val="008A16A5"/>
    <w:rsid w:val="008A24CE"/>
    <w:rsid w:val="008A2EB6"/>
    <w:rsid w:val="008A3A51"/>
    <w:rsid w:val="008A3DB5"/>
    <w:rsid w:val="008A7479"/>
    <w:rsid w:val="008B157D"/>
    <w:rsid w:val="008B2095"/>
    <w:rsid w:val="008B38A5"/>
    <w:rsid w:val="008B4821"/>
    <w:rsid w:val="008B560A"/>
    <w:rsid w:val="008B5EC9"/>
    <w:rsid w:val="008B6667"/>
    <w:rsid w:val="008B7728"/>
    <w:rsid w:val="008C086C"/>
    <w:rsid w:val="008C11B5"/>
    <w:rsid w:val="008C18A9"/>
    <w:rsid w:val="008C2225"/>
    <w:rsid w:val="008C22AD"/>
    <w:rsid w:val="008C31BA"/>
    <w:rsid w:val="008C33F0"/>
    <w:rsid w:val="008C4824"/>
    <w:rsid w:val="008C5100"/>
    <w:rsid w:val="008C55DC"/>
    <w:rsid w:val="008C5694"/>
    <w:rsid w:val="008C5775"/>
    <w:rsid w:val="008C690F"/>
    <w:rsid w:val="008D0436"/>
    <w:rsid w:val="008D043A"/>
    <w:rsid w:val="008D1FEC"/>
    <w:rsid w:val="008D22B3"/>
    <w:rsid w:val="008D2C81"/>
    <w:rsid w:val="008D3813"/>
    <w:rsid w:val="008D3ECA"/>
    <w:rsid w:val="008D3F22"/>
    <w:rsid w:val="008D3FDE"/>
    <w:rsid w:val="008D4504"/>
    <w:rsid w:val="008D5D4A"/>
    <w:rsid w:val="008D6F0C"/>
    <w:rsid w:val="008D7800"/>
    <w:rsid w:val="008D797F"/>
    <w:rsid w:val="008D7E06"/>
    <w:rsid w:val="008D7FEC"/>
    <w:rsid w:val="008E0B35"/>
    <w:rsid w:val="008E3500"/>
    <w:rsid w:val="008E418F"/>
    <w:rsid w:val="008E50FD"/>
    <w:rsid w:val="008E5622"/>
    <w:rsid w:val="008E6C7A"/>
    <w:rsid w:val="008E6FC3"/>
    <w:rsid w:val="008E71BE"/>
    <w:rsid w:val="008E766C"/>
    <w:rsid w:val="008E7776"/>
    <w:rsid w:val="008E7C94"/>
    <w:rsid w:val="008F0ACF"/>
    <w:rsid w:val="008F0BAF"/>
    <w:rsid w:val="008F22E6"/>
    <w:rsid w:val="008F25D3"/>
    <w:rsid w:val="008F36E6"/>
    <w:rsid w:val="008F4F1D"/>
    <w:rsid w:val="008F6C0A"/>
    <w:rsid w:val="008F6DEF"/>
    <w:rsid w:val="008F73DB"/>
    <w:rsid w:val="008F77E0"/>
    <w:rsid w:val="00901E14"/>
    <w:rsid w:val="00901EEA"/>
    <w:rsid w:val="00901FB2"/>
    <w:rsid w:val="00904B5F"/>
    <w:rsid w:val="00904E72"/>
    <w:rsid w:val="00904F6B"/>
    <w:rsid w:val="00905034"/>
    <w:rsid w:val="00905490"/>
    <w:rsid w:val="0090687B"/>
    <w:rsid w:val="009110BC"/>
    <w:rsid w:val="009128F5"/>
    <w:rsid w:val="00912D86"/>
    <w:rsid w:val="00912D9E"/>
    <w:rsid w:val="00913537"/>
    <w:rsid w:val="00914FE6"/>
    <w:rsid w:val="00916170"/>
    <w:rsid w:val="00916D07"/>
    <w:rsid w:val="00916EA8"/>
    <w:rsid w:val="00917258"/>
    <w:rsid w:val="00917ABB"/>
    <w:rsid w:val="009201E4"/>
    <w:rsid w:val="0092161A"/>
    <w:rsid w:val="00922224"/>
    <w:rsid w:val="009222B9"/>
    <w:rsid w:val="00923C55"/>
    <w:rsid w:val="00924B19"/>
    <w:rsid w:val="009255DB"/>
    <w:rsid w:val="00926091"/>
    <w:rsid w:val="00927830"/>
    <w:rsid w:val="00927C08"/>
    <w:rsid w:val="00927F9A"/>
    <w:rsid w:val="00931377"/>
    <w:rsid w:val="00932B92"/>
    <w:rsid w:val="00933088"/>
    <w:rsid w:val="00933317"/>
    <w:rsid w:val="00933545"/>
    <w:rsid w:val="00934DCD"/>
    <w:rsid w:val="0093695C"/>
    <w:rsid w:val="00936C98"/>
    <w:rsid w:val="0093758C"/>
    <w:rsid w:val="00937D5A"/>
    <w:rsid w:val="00937FB7"/>
    <w:rsid w:val="00940A2A"/>
    <w:rsid w:val="00941260"/>
    <w:rsid w:val="00942B31"/>
    <w:rsid w:val="00942C33"/>
    <w:rsid w:val="00942EFE"/>
    <w:rsid w:val="00944E32"/>
    <w:rsid w:val="00945849"/>
    <w:rsid w:val="00946273"/>
    <w:rsid w:val="00947A05"/>
    <w:rsid w:val="00947E4A"/>
    <w:rsid w:val="00951557"/>
    <w:rsid w:val="00951D7C"/>
    <w:rsid w:val="009525C3"/>
    <w:rsid w:val="0095404B"/>
    <w:rsid w:val="0095556D"/>
    <w:rsid w:val="00955A13"/>
    <w:rsid w:val="00955FD7"/>
    <w:rsid w:val="0095622D"/>
    <w:rsid w:val="00957C27"/>
    <w:rsid w:val="00960438"/>
    <w:rsid w:val="00960E92"/>
    <w:rsid w:val="00961485"/>
    <w:rsid w:val="0096155A"/>
    <w:rsid w:val="00961D60"/>
    <w:rsid w:val="00962DB0"/>
    <w:rsid w:val="00962E4F"/>
    <w:rsid w:val="00963122"/>
    <w:rsid w:val="00964CD5"/>
    <w:rsid w:val="009657C5"/>
    <w:rsid w:val="00966196"/>
    <w:rsid w:val="009666CE"/>
    <w:rsid w:val="009674A8"/>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59C3"/>
    <w:rsid w:val="00975A46"/>
    <w:rsid w:val="00976D48"/>
    <w:rsid w:val="009775C1"/>
    <w:rsid w:val="00980A04"/>
    <w:rsid w:val="00980B64"/>
    <w:rsid w:val="00981649"/>
    <w:rsid w:val="00981712"/>
    <w:rsid w:val="00982AA0"/>
    <w:rsid w:val="00982B62"/>
    <w:rsid w:val="00983BC8"/>
    <w:rsid w:val="00984482"/>
    <w:rsid w:val="00984A13"/>
    <w:rsid w:val="00984A42"/>
    <w:rsid w:val="00985641"/>
    <w:rsid w:val="00985F68"/>
    <w:rsid w:val="0098626C"/>
    <w:rsid w:val="00991C05"/>
    <w:rsid w:val="00991C8C"/>
    <w:rsid w:val="009928CC"/>
    <w:rsid w:val="00993279"/>
    <w:rsid w:val="00993BD3"/>
    <w:rsid w:val="009941F3"/>
    <w:rsid w:val="00994529"/>
    <w:rsid w:val="00994D36"/>
    <w:rsid w:val="009958E4"/>
    <w:rsid w:val="00995D7B"/>
    <w:rsid w:val="00995E67"/>
    <w:rsid w:val="00996281"/>
    <w:rsid w:val="009A0453"/>
    <w:rsid w:val="009A0479"/>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468"/>
    <w:rsid w:val="009B4512"/>
    <w:rsid w:val="009B48F9"/>
    <w:rsid w:val="009B7163"/>
    <w:rsid w:val="009B7812"/>
    <w:rsid w:val="009B7F43"/>
    <w:rsid w:val="009C16AF"/>
    <w:rsid w:val="009C2CC0"/>
    <w:rsid w:val="009C2CC5"/>
    <w:rsid w:val="009C3FC4"/>
    <w:rsid w:val="009C42E6"/>
    <w:rsid w:val="009C7EAA"/>
    <w:rsid w:val="009C7EE4"/>
    <w:rsid w:val="009C7EFC"/>
    <w:rsid w:val="009D033E"/>
    <w:rsid w:val="009D0E06"/>
    <w:rsid w:val="009D0FFB"/>
    <w:rsid w:val="009D1A98"/>
    <w:rsid w:val="009D21F8"/>
    <w:rsid w:val="009D38A4"/>
    <w:rsid w:val="009D3C09"/>
    <w:rsid w:val="009D4524"/>
    <w:rsid w:val="009D57DE"/>
    <w:rsid w:val="009D5FF7"/>
    <w:rsid w:val="009D64FE"/>
    <w:rsid w:val="009E0217"/>
    <w:rsid w:val="009E0C9C"/>
    <w:rsid w:val="009E14E1"/>
    <w:rsid w:val="009E1D0B"/>
    <w:rsid w:val="009E325B"/>
    <w:rsid w:val="009E36CB"/>
    <w:rsid w:val="009E41DF"/>
    <w:rsid w:val="009E44DE"/>
    <w:rsid w:val="009E6010"/>
    <w:rsid w:val="009E646D"/>
    <w:rsid w:val="009E6C2F"/>
    <w:rsid w:val="009E6F5B"/>
    <w:rsid w:val="009E7CA1"/>
    <w:rsid w:val="009E7E4A"/>
    <w:rsid w:val="009F038E"/>
    <w:rsid w:val="009F03A8"/>
    <w:rsid w:val="009F1D23"/>
    <w:rsid w:val="009F1D5B"/>
    <w:rsid w:val="009F2CD6"/>
    <w:rsid w:val="009F3CB8"/>
    <w:rsid w:val="009F3FCB"/>
    <w:rsid w:val="009F4516"/>
    <w:rsid w:val="009F5BBF"/>
    <w:rsid w:val="009F6F03"/>
    <w:rsid w:val="00A0027A"/>
    <w:rsid w:val="00A00E97"/>
    <w:rsid w:val="00A01671"/>
    <w:rsid w:val="00A02D36"/>
    <w:rsid w:val="00A032D8"/>
    <w:rsid w:val="00A033A8"/>
    <w:rsid w:val="00A033C2"/>
    <w:rsid w:val="00A03925"/>
    <w:rsid w:val="00A03985"/>
    <w:rsid w:val="00A043E5"/>
    <w:rsid w:val="00A05717"/>
    <w:rsid w:val="00A059B2"/>
    <w:rsid w:val="00A0611A"/>
    <w:rsid w:val="00A065F1"/>
    <w:rsid w:val="00A06A92"/>
    <w:rsid w:val="00A06F73"/>
    <w:rsid w:val="00A1073F"/>
    <w:rsid w:val="00A10B35"/>
    <w:rsid w:val="00A10BFD"/>
    <w:rsid w:val="00A10DCB"/>
    <w:rsid w:val="00A12945"/>
    <w:rsid w:val="00A1299A"/>
    <w:rsid w:val="00A12C32"/>
    <w:rsid w:val="00A12D09"/>
    <w:rsid w:val="00A158F5"/>
    <w:rsid w:val="00A15A9B"/>
    <w:rsid w:val="00A15BA8"/>
    <w:rsid w:val="00A162BF"/>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30584"/>
    <w:rsid w:val="00A30A7F"/>
    <w:rsid w:val="00A30D9F"/>
    <w:rsid w:val="00A31487"/>
    <w:rsid w:val="00A34760"/>
    <w:rsid w:val="00A35D69"/>
    <w:rsid w:val="00A36073"/>
    <w:rsid w:val="00A3640A"/>
    <w:rsid w:val="00A3742B"/>
    <w:rsid w:val="00A37BD5"/>
    <w:rsid w:val="00A40148"/>
    <w:rsid w:val="00A402D2"/>
    <w:rsid w:val="00A412DF"/>
    <w:rsid w:val="00A42385"/>
    <w:rsid w:val="00A4238A"/>
    <w:rsid w:val="00A441BD"/>
    <w:rsid w:val="00A44D14"/>
    <w:rsid w:val="00A44D35"/>
    <w:rsid w:val="00A453EA"/>
    <w:rsid w:val="00A4563E"/>
    <w:rsid w:val="00A46578"/>
    <w:rsid w:val="00A47785"/>
    <w:rsid w:val="00A528B5"/>
    <w:rsid w:val="00A529B5"/>
    <w:rsid w:val="00A54D9A"/>
    <w:rsid w:val="00A55561"/>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457"/>
    <w:rsid w:val="00A66A60"/>
    <w:rsid w:val="00A67237"/>
    <w:rsid w:val="00A6737E"/>
    <w:rsid w:val="00A67B25"/>
    <w:rsid w:val="00A706E7"/>
    <w:rsid w:val="00A70BC5"/>
    <w:rsid w:val="00A70BD2"/>
    <w:rsid w:val="00A7111E"/>
    <w:rsid w:val="00A71CCB"/>
    <w:rsid w:val="00A720CB"/>
    <w:rsid w:val="00A7398C"/>
    <w:rsid w:val="00A74D4C"/>
    <w:rsid w:val="00A7522E"/>
    <w:rsid w:val="00A7570F"/>
    <w:rsid w:val="00A763E8"/>
    <w:rsid w:val="00A768CC"/>
    <w:rsid w:val="00A77862"/>
    <w:rsid w:val="00A77B80"/>
    <w:rsid w:val="00A8042D"/>
    <w:rsid w:val="00A8077B"/>
    <w:rsid w:val="00A80A4C"/>
    <w:rsid w:val="00A811E9"/>
    <w:rsid w:val="00A8126E"/>
    <w:rsid w:val="00A815D2"/>
    <w:rsid w:val="00A836C1"/>
    <w:rsid w:val="00A83F4B"/>
    <w:rsid w:val="00A84B01"/>
    <w:rsid w:val="00A854A7"/>
    <w:rsid w:val="00A85941"/>
    <w:rsid w:val="00A85E1B"/>
    <w:rsid w:val="00A85F7F"/>
    <w:rsid w:val="00A86DF7"/>
    <w:rsid w:val="00A8726D"/>
    <w:rsid w:val="00A877E1"/>
    <w:rsid w:val="00A87836"/>
    <w:rsid w:val="00A87F9B"/>
    <w:rsid w:val="00A90B5F"/>
    <w:rsid w:val="00A911AD"/>
    <w:rsid w:val="00A91610"/>
    <w:rsid w:val="00A916D0"/>
    <w:rsid w:val="00A92F53"/>
    <w:rsid w:val="00A934EA"/>
    <w:rsid w:val="00A935E3"/>
    <w:rsid w:val="00A9418F"/>
    <w:rsid w:val="00A9474F"/>
    <w:rsid w:val="00AA169A"/>
    <w:rsid w:val="00AA1E7A"/>
    <w:rsid w:val="00AA210A"/>
    <w:rsid w:val="00AA34B6"/>
    <w:rsid w:val="00AA3FEC"/>
    <w:rsid w:val="00AA438A"/>
    <w:rsid w:val="00AA6FA5"/>
    <w:rsid w:val="00AA75C6"/>
    <w:rsid w:val="00AA75F1"/>
    <w:rsid w:val="00AA7F07"/>
    <w:rsid w:val="00AB0C45"/>
    <w:rsid w:val="00AB12F2"/>
    <w:rsid w:val="00AB1C0E"/>
    <w:rsid w:val="00AB2912"/>
    <w:rsid w:val="00AB3073"/>
    <w:rsid w:val="00AB343B"/>
    <w:rsid w:val="00AB4E06"/>
    <w:rsid w:val="00AB60B3"/>
    <w:rsid w:val="00AB77BC"/>
    <w:rsid w:val="00AB7B53"/>
    <w:rsid w:val="00AC0668"/>
    <w:rsid w:val="00AC06E9"/>
    <w:rsid w:val="00AC090D"/>
    <w:rsid w:val="00AC1C85"/>
    <w:rsid w:val="00AC1DB9"/>
    <w:rsid w:val="00AC1F5A"/>
    <w:rsid w:val="00AC2AA2"/>
    <w:rsid w:val="00AC5133"/>
    <w:rsid w:val="00AC5FDA"/>
    <w:rsid w:val="00AC6DB0"/>
    <w:rsid w:val="00AC74F2"/>
    <w:rsid w:val="00AC74FF"/>
    <w:rsid w:val="00AC789A"/>
    <w:rsid w:val="00AC78CE"/>
    <w:rsid w:val="00AD0277"/>
    <w:rsid w:val="00AD0A52"/>
    <w:rsid w:val="00AD1427"/>
    <w:rsid w:val="00AD18DA"/>
    <w:rsid w:val="00AD1C57"/>
    <w:rsid w:val="00AD2380"/>
    <w:rsid w:val="00AD23F6"/>
    <w:rsid w:val="00AD2C97"/>
    <w:rsid w:val="00AD3673"/>
    <w:rsid w:val="00AD474B"/>
    <w:rsid w:val="00AD67B8"/>
    <w:rsid w:val="00AD6CE4"/>
    <w:rsid w:val="00AD7451"/>
    <w:rsid w:val="00AE0818"/>
    <w:rsid w:val="00AE0FED"/>
    <w:rsid w:val="00AE1A4D"/>
    <w:rsid w:val="00AE20E1"/>
    <w:rsid w:val="00AE3117"/>
    <w:rsid w:val="00AE331A"/>
    <w:rsid w:val="00AE3342"/>
    <w:rsid w:val="00AE3F9B"/>
    <w:rsid w:val="00AE5EBB"/>
    <w:rsid w:val="00AE5F8A"/>
    <w:rsid w:val="00AE7437"/>
    <w:rsid w:val="00AE7A65"/>
    <w:rsid w:val="00AF00B2"/>
    <w:rsid w:val="00AF09AF"/>
    <w:rsid w:val="00AF0B16"/>
    <w:rsid w:val="00AF0D7D"/>
    <w:rsid w:val="00AF1428"/>
    <w:rsid w:val="00AF1888"/>
    <w:rsid w:val="00AF1907"/>
    <w:rsid w:val="00AF1F71"/>
    <w:rsid w:val="00AF1FB1"/>
    <w:rsid w:val="00AF2253"/>
    <w:rsid w:val="00AF2D1D"/>
    <w:rsid w:val="00AF3D90"/>
    <w:rsid w:val="00AF4AB5"/>
    <w:rsid w:val="00AF4F48"/>
    <w:rsid w:val="00AF4FFF"/>
    <w:rsid w:val="00AF507E"/>
    <w:rsid w:val="00AF540E"/>
    <w:rsid w:val="00AF6EB2"/>
    <w:rsid w:val="00AF7F94"/>
    <w:rsid w:val="00B006DC"/>
    <w:rsid w:val="00B00B5D"/>
    <w:rsid w:val="00B00BAC"/>
    <w:rsid w:val="00B00C59"/>
    <w:rsid w:val="00B00E1C"/>
    <w:rsid w:val="00B01615"/>
    <w:rsid w:val="00B01923"/>
    <w:rsid w:val="00B021F7"/>
    <w:rsid w:val="00B028A5"/>
    <w:rsid w:val="00B05304"/>
    <w:rsid w:val="00B05613"/>
    <w:rsid w:val="00B061EC"/>
    <w:rsid w:val="00B063F2"/>
    <w:rsid w:val="00B07363"/>
    <w:rsid w:val="00B07D72"/>
    <w:rsid w:val="00B10275"/>
    <w:rsid w:val="00B10351"/>
    <w:rsid w:val="00B1085E"/>
    <w:rsid w:val="00B10E1F"/>
    <w:rsid w:val="00B112E1"/>
    <w:rsid w:val="00B130C7"/>
    <w:rsid w:val="00B13486"/>
    <w:rsid w:val="00B1362F"/>
    <w:rsid w:val="00B13ACC"/>
    <w:rsid w:val="00B13AE8"/>
    <w:rsid w:val="00B13D34"/>
    <w:rsid w:val="00B147A0"/>
    <w:rsid w:val="00B14EAA"/>
    <w:rsid w:val="00B179FB"/>
    <w:rsid w:val="00B17EFC"/>
    <w:rsid w:val="00B20394"/>
    <w:rsid w:val="00B205F2"/>
    <w:rsid w:val="00B20CA0"/>
    <w:rsid w:val="00B21BF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27B"/>
    <w:rsid w:val="00B3453F"/>
    <w:rsid w:val="00B35155"/>
    <w:rsid w:val="00B3543B"/>
    <w:rsid w:val="00B35B13"/>
    <w:rsid w:val="00B36232"/>
    <w:rsid w:val="00B36631"/>
    <w:rsid w:val="00B402DD"/>
    <w:rsid w:val="00B40F44"/>
    <w:rsid w:val="00B426CA"/>
    <w:rsid w:val="00B439A0"/>
    <w:rsid w:val="00B439C0"/>
    <w:rsid w:val="00B43CD6"/>
    <w:rsid w:val="00B44531"/>
    <w:rsid w:val="00B44D51"/>
    <w:rsid w:val="00B45548"/>
    <w:rsid w:val="00B461BD"/>
    <w:rsid w:val="00B463BD"/>
    <w:rsid w:val="00B4718D"/>
    <w:rsid w:val="00B475F0"/>
    <w:rsid w:val="00B47724"/>
    <w:rsid w:val="00B502E9"/>
    <w:rsid w:val="00B50D68"/>
    <w:rsid w:val="00B51987"/>
    <w:rsid w:val="00B51E16"/>
    <w:rsid w:val="00B52515"/>
    <w:rsid w:val="00B53567"/>
    <w:rsid w:val="00B53FC0"/>
    <w:rsid w:val="00B556CB"/>
    <w:rsid w:val="00B563F4"/>
    <w:rsid w:val="00B56CD7"/>
    <w:rsid w:val="00B576CA"/>
    <w:rsid w:val="00B578DC"/>
    <w:rsid w:val="00B604C1"/>
    <w:rsid w:val="00B60F47"/>
    <w:rsid w:val="00B61C9C"/>
    <w:rsid w:val="00B62123"/>
    <w:rsid w:val="00B6277A"/>
    <w:rsid w:val="00B63326"/>
    <w:rsid w:val="00B6381D"/>
    <w:rsid w:val="00B639CB"/>
    <w:rsid w:val="00B63B41"/>
    <w:rsid w:val="00B6521B"/>
    <w:rsid w:val="00B653A4"/>
    <w:rsid w:val="00B657F5"/>
    <w:rsid w:val="00B67325"/>
    <w:rsid w:val="00B67B8D"/>
    <w:rsid w:val="00B70EB0"/>
    <w:rsid w:val="00B711A5"/>
    <w:rsid w:val="00B7213E"/>
    <w:rsid w:val="00B73349"/>
    <w:rsid w:val="00B7355B"/>
    <w:rsid w:val="00B73D6D"/>
    <w:rsid w:val="00B7406B"/>
    <w:rsid w:val="00B74899"/>
    <w:rsid w:val="00B750C6"/>
    <w:rsid w:val="00B76C2F"/>
    <w:rsid w:val="00B76C5F"/>
    <w:rsid w:val="00B8123E"/>
    <w:rsid w:val="00B817B0"/>
    <w:rsid w:val="00B817E7"/>
    <w:rsid w:val="00B83AF6"/>
    <w:rsid w:val="00B84070"/>
    <w:rsid w:val="00B84090"/>
    <w:rsid w:val="00B8575D"/>
    <w:rsid w:val="00B85C65"/>
    <w:rsid w:val="00B85E47"/>
    <w:rsid w:val="00B85FFE"/>
    <w:rsid w:val="00B864F0"/>
    <w:rsid w:val="00B869C5"/>
    <w:rsid w:val="00B86FBF"/>
    <w:rsid w:val="00B87D44"/>
    <w:rsid w:val="00B87D96"/>
    <w:rsid w:val="00B87E70"/>
    <w:rsid w:val="00B91366"/>
    <w:rsid w:val="00B927FD"/>
    <w:rsid w:val="00B9289D"/>
    <w:rsid w:val="00B92E7F"/>
    <w:rsid w:val="00B93E7B"/>
    <w:rsid w:val="00B94424"/>
    <w:rsid w:val="00B951CA"/>
    <w:rsid w:val="00B95CF3"/>
    <w:rsid w:val="00B96496"/>
    <w:rsid w:val="00B96989"/>
    <w:rsid w:val="00B96BE3"/>
    <w:rsid w:val="00B9724F"/>
    <w:rsid w:val="00BA05E2"/>
    <w:rsid w:val="00BA1BA2"/>
    <w:rsid w:val="00BA1F4E"/>
    <w:rsid w:val="00BA3469"/>
    <w:rsid w:val="00BA39CB"/>
    <w:rsid w:val="00BA3B23"/>
    <w:rsid w:val="00BA418A"/>
    <w:rsid w:val="00BA4D59"/>
    <w:rsid w:val="00BA50A3"/>
    <w:rsid w:val="00BA5334"/>
    <w:rsid w:val="00BA5503"/>
    <w:rsid w:val="00BA5FF2"/>
    <w:rsid w:val="00BA6576"/>
    <w:rsid w:val="00BA7DDA"/>
    <w:rsid w:val="00BB0300"/>
    <w:rsid w:val="00BB100B"/>
    <w:rsid w:val="00BB11F5"/>
    <w:rsid w:val="00BB35A1"/>
    <w:rsid w:val="00BB3972"/>
    <w:rsid w:val="00BB3D16"/>
    <w:rsid w:val="00BB476B"/>
    <w:rsid w:val="00BB4EEF"/>
    <w:rsid w:val="00BB5309"/>
    <w:rsid w:val="00BB5B45"/>
    <w:rsid w:val="00BB5BD0"/>
    <w:rsid w:val="00BB68A7"/>
    <w:rsid w:val="00BB691E"/>
    <w:rsid w:val="00BB6A64"/>
    <w:rsid w:val="00BC09AC"/>
    <w:rsid w:val="00BC0B87"/>
    <w:rsid w:val="00BC16CD"/>
    <w:rsid w:val="00BC2024"/>
    <w:rsid w:val="00BC25FC"/>
    <w:rsid w:val="00BC2722"/>
    <w:rsid w:val="00BC31FD"/>
    <w:rsid w:val="00BC3938"/>
    <w:rsid w:val="00BC48A9"/>
    <w:rsid w:val="00BC4E28"/>
    <w:rsid w:val="00BC4E60"/>
    <w:rsid w:val="00BC6509"/>
    <w:rsid w:val="00BC694C"/>
    <w:rsid w:val="00BD0139"/>
    <w:rsid w:val="00BD0551"/>
    <w:rsid w:val="00BD19FF"/>
    <w:rsid w:val="00BD2748"/>
    <w:rsid w:val="00BD29AC"/>
    <w:rsid w:val="00BD49D6"/>
    <w:rsid w:val="00BD4A71"/>
    <w:rsid w:val="00BD514E"/>
    <w:rsid w:val="00BD58EE"/>
    <w:rsid w:val="00BD5B15"/>
    <w:rsid w:val="00BD5E4D"/>
    <w:rsid w:val="00BD7B95"/>
    <w:rsid w:val="00BE013F"/>
    <w:rsid w:val="00BE0B1A"/>
    <w:rsid w:val="00BE1B83"/>
    <w:rsid w:val="00BE248B"/>
    <w:rsid w:val="00BE3E16"/>
    <w:rsid w:val="00BE3F5F"/>
    <w:rsid w:val="00BE3F73"/>
    <w:rsid w:val="00BE6C47"/>
    <w:rsid w:val="00BE7F08"/>
    <w:rsid w:val="00BE7F35"/>
    <w:rsid w:val="00BF10E5"/>
    <w:rsid w:val="00BF1104"/>
    <w:rsid w:val="00BF12A8"/>
    <w:rsid w:val="00BF2F25"/>
    <w:rsid w:val="00BF3204"/>
    <w:rsid w:val="00BF3CE0"/>
    <w:rsid w:val="00BF4048"/>
    <w:rsid w:val="00BF5B68"/>
    <w:rsid w:val="00BF6334"/>
    <w:rsid w:val="00C00246"/>
    <w:rsid w:val="00C006FA"/>
    <w:rsid w:val="00C01162"/>
    <w:rsid w:val="00C020E0"/>
    <w:rsid w:val="00C020FE"/>
    <w:rsid w:val="00C023D6"/>
    <w:rsid w:val="00C02604"/>
    <w:rsid w:val="00C02977"/>
    <w:rsid w:val="00C02CAB"/>
    <w:rsid w:val="00C03219"/>
    <w:rsid w:val="00C0461A"/>
    <w:rsid w:val="00C05E6F"/>
    <w:rsid w:val="00C06A91"/>
    <w:rsid w:val="00C06CE1"/>
    <w:rsid w:val="00C10A56"/>
    <w:rsid w:val="00C10B2B"/>
    <w:rsid w:val="00C10C6F"/>
    <w:rsid w:val="00C1153E"/>
    <w:rsid w:val="00C11BA7"/>
    <w:rsid w:val="00C12D38"/>
    <w:rsid w:val="00C1408D"/>
    <w:rsid w:val="00C14CAB"/>
    <w:rsid w:val="00C14FB3"/>
    <w:rsid w:val="00C1581A"/>
    <w:rsid w:val="00C158C6"/>
    <w:rsid w:val="00C15A30"/>
    <w:rsid w:val="00C171CC"/>
    <w:rsid w:val="00C1762F"/>
    <w:rsid w:val="00C20570"/>
    <w:rsid w:val="00C20AA0"/>
    <w:rsid w:val="00C20ACB"/>
    <w:rsid w:val="00C2151A"/>
    <w:rsid w:val="00C21EBE"/>
    <w:rsid w:val="00C22644"/>
    <w:rsid w:val="00C22CC6"/>
    <w:rsid w:val="00C230B1"/>
    <w:rsid w:val="00C2328E"/>
    <w:rsid w:val="00C23CB1"/>
    <w:rsid w:val="00C245E7"/>
    <w:rsid w:val="00C24A6F"/>
    <w:rsid w:val="00C24C9D"/>
    <w:rsid w:val="00C304F4"/>
    <w:rsid w:val="00C308D3"/>
    <w:rsid w:val="00C30B86"/>
    <w:rsid w:val="00C30C1F"/>
    <w:rsid w:val="00C31920"/>
    <w:rsid w:val="00C32396"/>
    <w:rsid w:val="00C33049"/>
    <w:rsid w:val="00C33611"/>
    <w:rsid w:val="00C34C4A"/>
    <w:rsid w:val="00C350E1"/>
    <w:rsid w:val="00C356DA"/>
    <w:rsid w:val="00C35B31"/>
    <w:rsid w:val="00C36054"/>
    <w:rsid w:val="00C3701C"/>
    <w:rsid w:val="00C40170"/>
    <w:rsid w:val="00C40199"/>
    <w:rsid w:val="00C408C2"/>
    <w:rsid w:val="00C40DB4"/>
    <w:rsid w:val="00C41B44"/>
    <w:rsid w:val="00C420E9"/>
    <w:rsid w:val="00C42A01"/>
    <w:rsid w:val="00C42AB6"/>
    <w:rsid w:val="00C42CD5"/>
    <w:rsid w:val="00C43671"/>
    <w:rsid w:val="00C43CBF"/>
    <w:rsid w:val="00C45DE9"/>
    <w:rsid w:val="00C46659"/>
    <w:rsid w:val="00C466AA"/>
    <w:rsid w:val="00C476DE"/>
    <w:rsid w:val="00C4782C"/>
    <w:rsid w:val="00C51C61"/>
    <w:rsid w:val="00C538EE"/>
    <w:rsid w:val="00C5542C"/>
    <w:rsid w:val="00C57EA4"/>
    <w:rsid w:val="00C61444"/>
    <w:rsid w:val="00C6219A"/>
    <w:rsid w:val="00C6225E"/>
    <w:rsid w:val="00C6285A"/>
    <w:rsid w:val="00C6296C"/>
    <w:rsid w:val="00C632E7"/>
    <w:rsid w:val="00C649FA"/>
    <w:rsid w:val="00C6518E"/>
    <w:rsid w:val="00C658BA"/>
    <w:rsid w:val="00C65F23"/>
    <w:rsid w:val="00C67AE6"/>
    <w:rsid w:val="00C700F9"/>
    <w:rsid w:val="00C7045D"/>
    <w:rsid w:val="00C70547"/>
    <w:rsid w:val="00C706F1"/>
    <w:rsid w:val="00C70797"/>
    <w:rsid w:val="00C7229B"/>
    <w:rsid w:val="00C728B5"/>
    <w:rsid w:val="00C731B2"/>
    <w:rsid w:val="00C735D1"/>
    <w:rsid w:val="00C74CA1"/>
    <w:rsid w:val="00C76595"/>
    <w:rsid w:val="00C776F6"/>
    <w:rsid w:val="00C77A69"/>
    <w:rsid w:val="00C80055"/>
    <w:rsid w:val="00C80277"/>
    <w:rsid w:val="00C8039C"/>
    <w:rsid w:val="00C80514"/>
    <w:rsid w:val="00C80EB2"/>
    <w:rsid w:val="00C8160F"/>
    <w:rsid w:val="00C81B9D"/>
    <w:rsid w:val="00C828A0"/>
    <w:rsid w:val="00C83376"/>
    <w:rsid w:val="00C842C2"/>
    <w:rsid w:val="00C85DDC"/>
    <w:rsid w:val="00C869B7"/>
    <w:rsid w:val="00C8707C"/>
    <w:rsid w:val="00C873BB"/>
    <w:rsid w:val="00C90915"/>
    <w:rsid w:val="00C9106F"/>
    <w:rsid w:val="00C910A7"/>
    <w:rsid w:val="00C911E9"/>
    <w:rsid w:val="00C91415"/>
    <w:rsid w:val="00C92227"/>
    <w:rsid w:val="00C92575"/>
    <w:rsid w:val="00C92A76"/>
    <w:rsid w:val="00C930D0"/>
    <w:rsid w:val="00C933BB"/>
    <w:rsid w:val="00C9389D"/>
    <w:rsid w:val="00C938D5"/>
    <w:rsid w:val="00C93B6D"/>
    <w:rsid w:val="00C940BF"/>
    <w:rsid w:val="00C94BDE"/>
    <w:rsid w:val="00C96498"/>
    <w:rsid w:val="00C96D26"/>
    <w:rsid w:val="00C97341"/>
    <w:rsid w:val="00CA0FA6"/>
    <w:rsid w:val="00CA114C"/>
    <w:rsid w:val="00CA11EA"/>
    <w:rsid w:val="00CA1B3B"/>
    <w:rsid w:val="00CA4483"/>
    <w:rsid w:val="00CA4CF6"/>
    <w:rsid w:val="00CA4E41"/>
    <w:rsid w:val="00CA5D55"/>
    <w:rsid w:val="00CA64A7"/>
    <w:rsid w:val="00CA64CA"/>
    <w:rsid w:val="00CA6F39"/>
    <w:rsid w:val="00CA75BF"/>
    <w:rsid w:val="00CA7D91"/>
    <w:rsid w:val="00CB043B"/>
    <w:rsid w:val="00CB0DBE"/>
    <w:rsid w:val="00CB11AE"/>
    <w:rsid w:val="00CB21A4"/>
    <w:rsid w:val="00CB2D08"/>
    <w:rsid w:val="00CB3514"/>
    <w:rsid w:val="00CB355C"/>
    <w:rsid w:val="00CB50C2"/>
    <w:rsid w:val="00CB5150"/>
    <w:rsid w:val="00CB5382"/>
    <w:rsid w:val="00CB5857"/>
    <w:rsid w:val="00CB6337"/>
    <w:rsid w:val="00CB6745"/>
    <w:rsid w:val="00CB6CDC"/>
    <w:rsid w:val="00CB6EF6"/>
    <w:rsid w:val="00CB76BD"/>
    <w:rsid w:val="00CB7D70"/>
    <w:rsid w:val="00CC05D1"/>
    <w:rsid w:val="00CC075A"/>
    <w:rsid w:val="00CC1CB0"/>
    <w:rsid w:val="00CC1E1E"/>
    <w:rsid w:val="00CC22FB"/>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B35"/>
    <w:rsid w:val="00CD1EC4"/>
    <w:rsid w:val="00CD2369"/>
    <w:rsid w:val="00CD2FB4"/>
    <w:rsid w:val="00CD336B"/>
    <w:rsid w:val="00CD3537"/>
    <w:rsid w:val="00CD35F6"/>
    <w:rsid w:val="00CD4119"/>
    <w:rsid w:val="00CD4394"/>
    <w:rsid w:val="00CD52AD"/>
    <w:rsid w:val="00CD55A3"/>
    <w:rsid w:val="00CD5756"/>
    <w:rsid w:val="00CD5D39"/>
    <w:rsid w:val="00CD5F12"/>
    <w:rsid w:val="00CD6B6A"/>
    <w:rsid w:val="00CD6BCA"/>
    <w:rsid w:val="00CD7357"/>
    <w:rsid w:val="00CD780F"/>
    <w:rsid w:val="00CD7B09"/>
    <w:rsid w:val="00CE0A86"/>
    <w:rsid w:val="00CE11FF"/>
    <w:rsid w:val="00CE12C0"/>
    <w:rsid w:val="00CE12D0"/>
    <w:rsid w:val="00CE2CCC"/>
    <w:rsid w:val="00CE39C2"/>
    <w:rsid w:val="00CE3DD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247"/>
    <w:rsid w:val="00CF26EF"/>
    <w:rsid w:val="00CF2F9A"/>
    <w:rsid w:val="00CF34F1"/>
    <w:rsid w:val="00CF4548"/>
    <w:rsid w:val="00CF7E6D"/>
    <w:rsid w:val="00D01A06"/>
    <w:rsid w:val="00D02B34"/>
    <w:rsid w:val="00D03133"/>
    <w:rsid w:val="00D034B6"/>
    <w:rsid w:val="00D04819"/>
    <w:rsid w:val="00D053FD"/>
    <w:rsid w:val="00D06030"/>
    <w:rsid w:val="00D06C22"/>
    <w:rsid w:val="00D06F7E"/>
    <w:rsid w:val="00D07977"/>
    <w:rsid w:val="00D120BC"/>
    <w:rsid w:val="00D1360D"/>
    <w:rsid w:val="00D14CA0"/>
    <w:rsid w:val="00D155C3"/>
    <w:rsid w:val="00D16631"/>
    <w:rsid w:val="00D17D31"/>
    <w:rsid w:val="00D17EEB"/>
    <w:rsid w:val="00D21105"/>
    <w:rsid w:val="00D21C4B"/>
    <w:rsid w:val="00D225BE"/>
    <w:rsid w:val="00D2287A"/>
    <w:rsid w:val="00D22DE4"/>
    <w:rsid w:val="00D245D4"/>
    <w:rsid w:val="00D24D82"/>
    <w:rsid w:val="00D26012"/>
    <w:rsid w:val="00D2636E"/>
    <w:rsid w:val="00D274B3"/>
    <w:rsid w:val="00D27992"/>
    <w:rsid w:val="00D30EF9"/>
    <w:rsid w:val="00D32853"/>
    <w:rsid w:val="00D3315A"/>
    <w:rsid w:val="00D33F89"/>
    <w:rsid w:val="00D34E78"/>
    <w:rsid w:val="00D35486"/>
    <w:rsid w:val="00D3568A"/>
    <w:rsid w:val="00D35FB4"/>
    <w:rsid w:val="00D3603F"/>
    <w:rsid w:val="00D36D4F"/>
    <w:rsid w:val="00D376B6"/>
    <w:rsid w:val="00D379C7"/>
    <w:rsid w:val="00D402CC"/>
    <w:rsid w:val="00D40395"/>
    <w:rsid w:val="00D405C8"/>
    <w:rsid w:val="00D40D0F"/>
    <w:rsid w:val="00D412D4"/>
    <w:rsid w:val="00D42123"/>
    <w:rsid w:val="00D4277C"/>
    <w:rsid w:val="00D43747"/>
    <w:rsid w:val="00D4483E"/>
    <w:rsid w:val="00D44F95"/>
    <w:rsid w:val="00D45C59"/>
    <w:rsid w:val="00D471F6"/>
    <w:rsid w:val="00D47B8B"/>
    <w:rsid w:val="00D47F32"/>
    <w:rsid w:val="00D50023"/>
    <w:rsid w:val="00D514C3"/>
    <w:rsid w:val="00D514E6"/>
    <w:rsid w:val="00D51537"/>
    <w:rsid w:val="00D51C93"/>
    <w:rsid w:val="00D51E06"/>
    <w:rsid w:val="00D52647"/>
    <w:rsid w:val="00D534C5"/>
    <w:rsid w:val="00D53803"/>
    <w:rsid w:val="00D54B43"/>
    <w:rsid w:val="00D54B5B"/>
    <w:rsid w:val="00D555B1"/>
    <w:rsid w:val="00D56E16"/>
    <w:rsid w:val="00D60AB3"/>
    <w:rsid w:val="00D60E1B"/>
    <w:rsid w:val="00D61A43"/>
    <w:rsid w:val="00D6257A"/>
    <w:rsid w:val="00D62879"/>
    <w:rsid w:val="00D64245"/>
    <w:rsid w:val="00D65FFC"/>
    <w:rsid w:val="00D660B9"/>
    <w:rsid w:val="00D66AB7"/>
    <w:rsid w:val="00D708FB"/>
    <w:rsid w:val="00D70990"/>
    <w:rsid w:val="00D70B0E"/>
    <w:rsid w:val="00D70BAC"/>
    <w:rsid w:val="00D72851"/>
    <w:rsid w:val="00D7285A"/>
    <w:rsid w:val="00D73323"/>
    <w:rsid w:val="00D73332"/>
    <w:rsid w:val="00D73578"/>
    <w:rsid w:val="00D74F1A"/>
    <w:rsid w:val="00D75359"/>
    <w:rsid w:val="00D76DCA"/>
    <w:rsid w:val="00D7777C"/>
    <w:rsid w:val="00D77B5B"/>
    <w:rsid w:val="00D77C67"/>
    <w:rsid w:val="00D81096"/>
    <w:rsid w:val="00D81AAE"/>
    <w:rsid w:val="00D81ACF"/>
    <w:rsid w:val="00D81EFF"/>
    <w:rsid w:val="00D821A2"/>
    <w:rsid w:val="00D82E91"/>
    <w:rsid w:val="00D85108"/>
    <w:rsid w:val="00D902AB"/>
    <w:rsid w:val="00D907F1"/>
    <w:rsid w:val="00D91790"/>
    <w:rsid w:val="00D91B75"/>
    <w:rsid w:val="00D91F47"/>
    <w:rsid w:val="00D92080"/>
    <w:rsid w:val="00D92A7E"/>
    <w:rsid w:val="00D93075"/>
    <w:rsid w:val="00D93BC2"/>
    <w:rsid w:val="00D93EC9"/>
    <w:rsid w:val="00D948FE"/>
    <w:rsid w:val="00D94E8C"/>
    <w:rsid w:val="00D950B9"/>
    <w:rsid w:val="00D964F9"/>
    <w:rsid w:val="00D970AE"/>
    <w:rsid w:val="00DA0856"/>
    <w:rsid w:val="00DA0C60"/>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B7B"/>
    <w:rsid w:val="00DB092D"/>
    <w:rsid w:val="00DB0A23"/>
    <w:rsid w:val="00DB15D8"/>
    <w:rsid w:val="00DB287D"/>
    <w:rsid w:val="00DB2A28"/>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6A36"/>
    <w:rsid w:val="00DD7AD6"/>
    <w:rsid w:val="00DE1D1F"/>
    <w:rsid w:val="00DE28D7"/>
    <w:rsid w:val="00DE35C7"/>
    <w:rsid w:val="00DE4937"/>
    <w:rsid w:val="00DE4B66"/>
    <w:rsid w:val="00DE5524"/>
    <w:rsid w:val="00DE5E67"/>
    <w:rsid w:val="00DF0F38"/>
    <w:rsid w:val="00DF163C"/>
    <w:rsid w:val="00DF1D96"/>
    <w:rsid w:val="00DF1EA1"/>
    <w:rsid w:val="00DF2467"/>
    <w:rsid w:val="00DF2B6C"/>
    <w:rsid w:val="00DF389D"/>
    <w:rsid w:val="00DF3BBB"/>
    <w:rsid w:val="00DF3FD5"/>
    <w:rsid w:val="00DF44B0"/>
    <w:rsid w:val="00DF462E"/>
    <w:rsid w:val="00DF7636"/>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27E7"/>
    <w:rsid w:val="00E14F01"/>
    <w:rsid w:val="00E15807"/>
    <w:rsid w:val="00E15EF4"/>
    <w:rsid w:val="00E162AB"/>
    <w:rsid w:val="00E17025"/>
    <w:rsid w:val="00E2018F"/>
    <w:rsid w:val="00E208BB"/>
    <w:rsid w:val="00E24554"/>
    <w:rsid w:val="00E245EA"/>
    <w:rsid w:val="00E25166"/>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36282"/>
    <w:rsid w:val="00E4015F"/>
    <w:rsid w:val="00E4048A"/>
    <w:rsid w:val="00E40593"/>
    <w:rsid w:val="00E40875"/>
    <w:rsid w:val="00E40886"/>
    <w:rsid w:val="00E40B3C"/>
    <w:rsid w:val="00E40FE6"/>
    <w:rsid w:val="00E412E2"/>
    <w:rsid w:val="00E42090"/>
    <w:rsid w:val="00E434C4"/>
    <w:rsid w:val="00E444AF"/>
    <w:rsid w:val="00E44BDB"/>
    <w:rsid w:val="00E45231"/>
    <w:rsid w:val="00E453A2"/>
    <w:rsid w:val="00E46FD6"/>
    <w:rsid w:val="00E4716B"/>
    <w:rsid w:val="00E5055C"/>
    <w:rsid w:val="00E50B93"/>
    <w:rsid w:val="00E50DA1"/>
    <w:rsid w:val="00E52164"/>
    <w:rsid w:val="00E524ED"/>
    <w:rsid w:val="00E52A6F"/>
    <w:rsid w:val="00E52C10"/>
    <w:rsid w:val="00E53969"/>
    <w:rsid w:val="00E5514F"/>
    <w:rsid w:val="00E55511"/>
    <w:rsid w:val="00E5607A"/>
    <w:rsid w:val="00E56B4D"/>
    <w:rsid w:val="00E57192"/>
    <w:rsid w:val="00E601A3"/>
    <w:rsid w:val="00E60D2E"/>
    <w:rsid w:val="00E61298"/>
    <w:rsid w:val="00E62671"/>
    <w:rsid w:val="00E62733"/>
    <w:rsid w:val="00E62AFC"/>
    <w:rsid w:val="00E62C01"/>
    <w:rsid w:val="00E63396"/>
    <w:rsid w:val="00E64489"/>
    <w:rsid w:val="00E652BA"/>
    <w:rsid w:val="00E65A7C"/>
    <w:rsid w:val="00E65C31"/>
    <w:rsid w:val="00E6631B"/>
    <w:rsid w:val="00E667D6"/>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3137"/>
    <w:rsid w:val="00E84BAB"/>
    <w:rsid w:val="00E850B0"/>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370"/>
    <w:rsid w:val="00E94F68"/>
    <w:rsid w:val="00E95AA0"/>
    <w:rsid w:val="00E95F3A"/>
    <w:rsid w:val="00E96997"/>
    <w:rsid w:val="00E96EC4"/>
    <w:rsid w:val="00E97183"/>
    <w:rsid w:val="00E97A0A"/>
    <w:rsid w:val="00EA0177"/>
    <w:rsid w:val="00EA0566"/>
    <w:rsid w:val="00EA12F1"/>
    <w:rsid w:val="00EA1B23"/>
    <w:rsid w:val="00EA2942"/>
    <w:rsid w:val="00EA36B5"/>
    <w:rsid w:val="00EA42E0"/>
    <w:rsid w:val="00EA44BF"/>
    <w:rsid w:val="00EA485F"/>
    <w:rsid w:val="00EA49E4"/>
    <w:rsid w:val="00EA4A97"/>
    <w:rsid w:val="00EA5085"/>
    <w:rsid w:val="00EA5C7A"/>
    <w:rsid w:val="00EA63A8"/>
    <w:rsid w:val="00EA6C0C"/>
    <w:rsid w:val="00EB0357"/>
    <w:rsid w:val="00EB0E65"/>
    <w:rsid w:val="00EB12D2"/>
    <w:rsid w:val="00EB1A1D"/>
    <w:rsid w:val="00EB1C65"/>
    <w:rsid w:val="00EB2117"/>
    <w:rsid w:val="00EB297B"/>
    <w:rsid w:val="00EB2AB2"/>
    <w:rsid w:val="00EB2FC0"/>
    <w:rsid w:val="00EB31B6"/>
    <w:rsid w:val="00EB3CCA"/>
    <w:rsid w:val="00EB5150"/>
    <w:rsid w:val="00EB5D0D"/>
    <w:rsid w:val="00EB617B"/>
    <w:rsid w:val="00EB6189"/>
    <w:rsid w:val="00EB665E"/>
    <w:rsid w:val="00EC09FF"/>
    <w:rsid w:val="00EC0CDE"/>
    <w:rsid w:val="00EC1358"/>
    <w:rsid w:val="00EC1540"/>
    <w:rsid w:val="00EC162D"/>
    <w:rsid w:val="00EC1682"/>
    <w:rsid w:val="00EC183B"/>
    <w:rsid w:val="00EC20E6"/>
    <w:rsid w:val="00EC22CA"/>
    <w:rsid w:val="00EC271A"/>
    <w:rsid w:val="00EC2B7D"/>
    <w:rsid w:val="00EC30B9"/>
    <w:rsid w:val="00EC3190"/>
    <w:rsid w:val="00EC440E"/>
    <w:rsid w:val="00EC5305"/>
    <w:rsid w:val="00EC5BD3"/>
    <w:rsid w:val="00EC5CF2"/>
    <w:rsid w:val="00EC6253"/>
    <w:rsid w:val="00EC7AAB"/>
    <w:rsid w:val="00ED00C5"/>
    <w:rsid w:val="00ED159B"/>
    <w:rsid w:val="00ED2105"/>
    <w:rsid w:val="00ED3D72"/>
    <w:rsid w:val="00ED495B"/>
    <w:rsid w:val="00ED4C72"/>
    <w:rsid w:val="00ED6DAC"/>
    <w:rsid w:val="00ED7857"/>
    <w:rsid w:val="00ED7BB3"/>
    <w:rsid w:val="00EE1802"/>
    <w:rsid w:val="00EE24F1"/>
    <w:rsid w:val="00EE277F"/>
    <w:rsid w:val="00EE2A9F"/>
    <w:rsid w:val="00EE2ADB"/>
    <w:rsid w:val="00EE3151"/>
    <w:rsid w:val="00EE3233"/>
    <w:rsid w:val="00EE4701"/>
    <w:rsid w:val="00EE4CBD"/>
    <w:rsid w:val="00EE5BB1"/>
    <w:rsid w:val="00EE7394"/>
    <w:rsid w:val="00EE7B0E"/>
    <w:rsid w:val="00EF0AB5"/>
    <w:rsid w:val="00EF1F53"/>
    <w:rsid w:val="00EF1FBB"/>
    <w:rsid w:val="00EF2584"/>
    <w:rsid w:val="00EF2949"/>
    <w:rsid w:val="00EF2E87"/>
    <w:rsid w:val="00EF4FE5"/>
    <w:rsid w:val="00EF50A2"/>
    <w:rsid w:val="00EF5743"/>
    <w:rsid w:val="00EF679E"/>
    <w:rsid w:val="00EF7319"/>
    <w:rsid w:val="00F0035C"/>
    <w:rsid w:val="00F00F22"/>
    <w:rsid w:val="00F02048"/>
    <w:rsid w:val="00F0282D"/>
    <w:rsid w:val="00F0335A"/>
    <w:rsid w:val="00F03A73"/>
    <w:rsid w:val="00F05787"/>
    <w:rsid w:val="00F05B33"/>
    <w:rsid w:val="00F067BD"/>
    <w:rsid w:val="00F06A3C"/>
    <w:rsid w:val="00F07161"/>
    <w:rsid w:val="00F07355"/>
    <w:rsid w:val="00F07E92"/>
    <w:rsid w:val="00F11231"/>
    <w:rsid w:val="00F11517"/>
    <w:rsid w:val="00F12633"/>
    <w:rsid w:val="00F12DB6"/>
    <w:rsid w:val="00F135EB"/>
    <w:rsid w:val="00F137AA"/>
    <w:rsid w:val="00F13AAC"/>
    <w:rsid w:val="00F1429C"/>
    <w:rsid w:val="00F14373"/>
    <w:rsid w:val="00F14C35"/>
    <w:rsid w:val="00F14F13"/>
    <w:rsid w:val="00F162B8"/>
    <w:rsid w:val="00F2029E"/>
    <w:rsid w:val="00F225E7"/>
    <w:rsid w:val="00F227AD"/>
    <w:rsid w:val="00F22CDF"/>
    <w:rsid w:val="00F22D19"/>
    <w:rsid w:val="00F22EA9"/>
    <w:rsid w:val="00F22F41"/>
    <w:rsid w:val="00F23856"/>
    <w:rsid w:val="00F23E39"/>
    <w:rsid w:val="00F245DB"/>
    <w:rsid w:val="00F24988"/>
    <w:rsid w:val="00F24A77"/>
    <w:rsid w:val="00F25C4B"/>
    <w:rsid w:val="00F26443"/>
    <w:rsid w:val="00F265A1"/>
    <w:rsid w:val="00F26F65"/>
    <w:rsid w:val="00F271BD"/>
    <w:rsid w:val="00F27C25"/>
    <w:rsid w:val="00F30523"/>
    <w:rsid w:val="00F30A6A"/>
    <w:rsid w:val="00F31051"/>
    <w:rsid w:val="00F311AC"/>
    <w:rsid w:val="00F32328"/>
    <w:rsid w:val="00F32EF1"/>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5FFA"/>
    <w:rsid w:val="00F4606D"/>
    <w:rsid w:val="00F4615C"/>
    <w:rsid w:val="00F4633F"/>
    <w:rsid w:val="00F474D6"/>
    <w:rsid w:val="00F4772A"/>
    <w:rsid w:val="00F47ACA"/>
    <w:rsid w:val="00F5024B"/>
    <w:rsid w:val="00F51001"/>
    <w:rsid w:val="00F51D11"/>
    <w:rsid w:val="00F52B75"/>
    <w:rsid w:val="00F5339B"/>
    <w:rsid w:val="00F53B9B"/>
    <w:rsid w:val="00F54E2D"/>
    <w:rsid w:val="00F56D78"/>
    <w:rsid w:val="00F571BD"/>
    <w:rsid w:val="00F60070"/>
    <w:rsid w:val="00F60686"/>
    <w:rsid w:val="00F60EF5"/>
    <w:rsid w:val="00F61B91"/>
    <w:rsid w:val="00F61CE5"/>
    <w:rsid w:val="00F63E61"/>
    <w:rsid w:val="00F64407"/>
    <w:rsid w:val="00F64E3E"/>
    <w:rsid w:val="00F64F8F"/>
    <w:rsid w:val="00F650DF"/>
    <w:rsid w:val="00F65382"/>
    <w:rsid w:val="00F65C6C"/>
    <w:rsid w:val="00F662F8"/>
    <w:rsid w:val="00F66321"/>
    <w:rsid w:val="00F66751"/>
    <w:rsid w:val="00F66921"/>
    <w:rsid w:val="00F66EAD"/>
    <w:rsid w:val="00F67CFE"/>
    <w:rsid w:val="00F7037E"/>
    <w:rsid w:val="00F7091B"/>
    <w:rsid w:val="00F70EDD"/>
    <w:rsid w:val="00F71A32"/>
    <w:rsid w:val="00F71F2C"/>
    <w:rsid w:val="00F721E5"/>
    <w:rsid w:val="00F7337F"/>
    <w:rsid w:val="00F73EEF"/>
    <w:rsid w:val="00F7430C"/>
    <w:rsid w:val="00F74EC1"/>
    <w:rsid w:val="00F76249"/>
    <w:rsid w:val="00F7661C"/>
    <w:rsid w:val="00F80C8E"/>
    <w:rsid w:val="00F80DD7"/>
    <w:rsid w:val="00F8133B"/>
    <w:rsid w:val="00F814CD"/>
    <w:rsid w:val="00F8170C"/>
    <w:rsid w:val="00F81D2D"/>
    <w:rsid w:val="00F822FA"/>
    <w:rsid w:val="00F82761"/>
    <w:rsid w:val="00F82888"/>
    <w:rsid w:val="00F83809"/>
    <w:rsid w:val="00F83CCA"/>
    <w:rsid w:val="00F84837"/>
    <w:rsid w:val="00F848F6"/>
    <w:rsid w:val="00F849E9"/>
    <w:rsid w:val="00F84EC6"/>
    <w:rsid w:val="00F85C5D"/>
    <w:rsid w:val="00F86910"/>
    <w:rsid w:val="00F86DFC"/>
    <w:rsid w:val="00F87BCC"/>
    <w:rsid w:val="00F87DDC"/>
    <w:rsid w:val="00F90054"/>
    <w:rsid w:val="00F901E4"/>
    <w:rsid w:val="00F910DB"/>
    <w:rsid w:val="00F915F0"/>
    <w:rsid w:val="00F925E2"/>
    <w:rsid w:val="00F927BE"/>
    <w:rsid w:val="00F93856"/>
    <w:rsid w:val="00F94E0D"/>
    <w:rsid w:val="00F94FD7"/>
    <w:rsid w:val="00F959AA"/>
    <w:rsid w:val="00F963DA"/>
    <w:rsid w:val="00F964E6"/>
    <w:rsid w:val="00FA09D6"/>
    <w:rsid w:val="00FA0F38"/>
    <w:rsid w:val="00FA10ED"/>
    <w:rsid w:val="00FA14D9"/>
    <w:rsid w:val="00FA16C9"/>
    <w:rsid w:val="00FA20EF"/>
    <w:rsid w:val="00FA2E24"/>
    <w:rsid w:val="00FA366E"/>
    <w:rsid w:val="00FA4C97"/>
    <w:rsid w:val="00FA5BA9"/>
    <w:rsid w:val="00FA655C"/>
    <w:rsid w:val="00FB12BF"/>
    <w:rsid w:val="00FB18A3"/>
    <w:rsid w:val="00FB4192"/>
    <w:rsid w:val="00FB4433"/>
    <w:rsid w:val="00FB5E70"/>
    <w:rsid w:val="00FB621B"/>
    <w:rsid w:val="00FB63B6"/>
    <w:rsid w:val="00FB6C81"/>
    <w:rsid w:val="00FB6E06"/>
    <w:rsid w:val="00FB71A2"/>
    <w:rsid w:val="00FB7D8F"/>
    <w:rsid w:val="00FC00A4"/>
    <w:rsid w:val="00FC2661"/>
    <w:rsid w:val="00FC26CB"/>
    <w:rsid w:val="00FC39B8"/>
    <w:rsid w:val="00FC3C00"/>
    <w:rsid w:val="00FC418E"/>
    <w:rsid w:val="00FC4A45"/>
    <w:rsid w:val="00FC50C6"/>
    <w:rsid w:val="00FC513F"/>
    <w:rsid w:val="00FC5AD0"/>
    <w:rsid w:val="00FC5B79"/>
    <w:rsid w:val="00FC6722"/>
    <w:rsid w:val="00FC7256"/>
    <w:rsid w:val="00FC7669"/>
    <w:rsid w:val="00FD0530"/>
    <w:rsid w:val="00FD0A72"/>
    <w:rsid w:val="00FD0CE2"/>
    <w:rsid w:val="00FD2230"/>
    <w:rsid w:val="00FD238F"/>
    <w:rsid w:val="00FD2A7B"/>
    <w:rsid w:val="00FD3337"/>
    <w:rsid w:val="00FD340A"/>
    <w:rsid w:val="00FD4130"/>
    <w:rsid w:val="00FD4167"/>
    <w:rsid w:val="00FD4C5D"/>
    <w:rsid w:val="00FD5829"/>
    <w:rsid w:val="00FD5A3D"/>
    <w:rsid w:val="00FD6454"/>
    <w:rsid w:val="00FD7123"/>
    <w:rsid w:val="00FD7FF1"/>
    <w:rsid w:val="00FE00E2"/>
    <w:rsid w:val="00FE03FD"/>
    <w:rsid w:val="00FE1417"/>
    <w:rsid w:val="00FE21B6"/>
    <w:rsid w:val="00FE22AB"/>
    <w:rsid w:val="00FE2305"/>
    <w:rsid w:val="00FE2BDE"/>
    <w:rsid w:val="00FE3751"/>
    <w:rsid w:val="00FE4E4C"/>
    <w:rsid w:val="00FE634F"/>
    <w:rsid w:val="00FE6CDC"/>
    <w:rsid w:val="00FE6EAC"/>
    <w:rsid w:val="00FE7F6C"/>
    <w:rsid w:val="00FF06BC"/>
    <w:rsid w:val="00FF1304"/>
    <w:rsid w:val="00FF1732"/>
    <w:rsid w:val="00FF1764"/>
    <w:rsid w:val="00FF1EA5"/>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F43"/>
    <w:pPr>
      <w:autoSpaceDE w:val="0"/>
      <w:autoSpaceDN w:val="0"/>
      <w:adjustRightInd w:val="0"/>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ascii="Times New Roman" w:eastAsia="Times New Roman" w:hAnsi="Times New Roman" w:cs="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ascii="Times New Roman" w:eastAsia="Times New Roman" w:hAnsi="Times New Roman" w:cs="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nicnt63lu?ref=Bible.Lk1.7&amp;off=2&amp;ctx=ne+at+their+feet.%0a7+~Given+the+preceding+" TargetMode="External"/><Relationship Id="rId18" Type="http://schemas.openxmlformats.org/officeDocument/2006/relationships/hyperlink" Target="https://ref.ly/logosres/srmpiper1980?art=sermon.269&amp;off=4254&amp;ctx=ay.+And+it+is+this%3a+~If+we+don%E2%80%99t+seek+out" TargetMode="External"/><Relationship Id="rId26" Type="http://schemas.openxmlformats.org/officeDocument/2006/relationships/hyperlink" Target="https://ref.ly/logosres/nicnt63lu?ref=Bible.Lk1.68-71&amp;off=1780&amp;ctx=+Pss+80%3a14%3b+106%3a4).%0a~The+appearance+of+th" TargetMode="External"/><Relationship Id="rId39" Type="http://schemas.openxmlformats.org/officeDocument/2006/relationships/hyperlink" Target="https://ref.ly/logosres/tntc63lkus?ref=Bible.Lk1.76-77&amp;off=523&amp;ctx=d+become+customary.+~And+not+only+was+he+" TargetMode="External"/><Relationship Id="rId21" Type="http://schemas.openxmlformats.org/officeDocument/2006/relationships/hyperlink" Target="https://ref.ly/logosres/openup63lu?ref=Bible.Lk1.57-80&amp;off=920&amp;ctx=+could+speak+again.+~Instead+of+voicing+f" TargetMode="External"/><Relationship Id="rId34" Type="http://schemas.openxmlformats.org/officeDocument/2006/relationships/hyperlink" Target="https://ref.ly/logosres/openup63lu?ref=Bible.Lk1.57-80&amp;off=1707&amp;ctx=erer+and+liberator.+~Yet+once+the+people+" TargetMode="External"/><Relationship Id="rId42" Type="http://schemas.openxmlformats.org/officeDocument/2006/relationships/hyperlink" Target="https://ref.ly/logosres/carsonsrmnrchv?ref=Bible.Lk1.57-80&amp;off=26186&amp;ctx=en+ordained+of+him.%0a~Now+quoting+Isaiah+4" TargetMode="External"/><Relationship Id="rId47" Type="http://schemas.openxmlformats.org/officeDocument/2006/relationships/hyperlink" Target="https://ref.ly/logosres/nicnt63lu?ref=Bible.Lk1.76-79&amp;off=4744&amp;ctx=ity+of+God%E2%80%99s+reign.%0a~The+Song+presents+a+" TargetMode="External"/><Relationship Id="rId50" Type="http://schemas.openxmlformats.org/officeDocument/2006/relationships/hyperlink" Target="https://ref.ly/logosres/ebc08?ref=Bible.Lk1.78-79&amp;off=117&amp;ctx=visit%E2%80%9D+(cf.+v.+68).+~Verse+79+uses+a+beau" TargetMode="External"/><Relationship Id="rId55" Type="http://schemas.openxmlformats.org/officeDocument/2006/relationships/hyperlink" Target="https://ref.ly/logosres/srmpiper1980?art=sermon.269&amp;off=17731&amp;ctx=+has+been+forgiven.+~Hebrews+2%3a14%E2%80%9315+says" TargetMode="External"/><Relationship Id="rId7" Type="http://schemas.openxmlformats.org/officeDocument/2006/relationships/hyperlink" Target="https://ref.ly/logosres/ebc08?ref=Bible.Lk1.62-63&amp;off=6&amp;ctx=only+a+woman.%0a62%E2%80%9363+~Zechariah+may+have+b" TargetMode="External"/><Relationship Id="rId12" Type="http://schemas.openxmlformats.org/officeDocument/2006/relationships/hyperlink" Target="https://ref.ly/logosres/nivac63lu?ref=Bible.Lk1.57-80&amp;off=12929&amp;ctx=son+to+disobey+God.%0a~This+lesson+is+an+im" TargetMode="External"/><Relationship Id="rId17" Type="http://schemas.openxmlformats.org/officeDocument/2006/relationships/hyperlink" Target="https://ref.ly/logosres/nivac63lu?ref=Bible.Lk1.57-80&amp;off=16891&amp;ctx=arning+in+seminary.+~Sometimes+God+is+abl" TargetMode="External"/><Relationship Id="rId25" Type="http://schemas.openxmlformats.org/officeDocument/2006/relationships/hyperlink" Target="https://ref.ly/logosres/carsonsrmnrchv?ref=Bible.Lk1.57-80&amp;off=22545&amp;ctx=+many+other+places%2c+~because+of+a+promise" TargetMode="External"/><Relationship Id="rId33" Type="http://schemas.openxmlformats.org/officeDocument/2006/relationships/hyperlink" Target="https://ref.ly/logosres/carsonsrmnrchv?ref=Bible.Lk1.57-80&amp;off=19820&amp;ctx=+%E2%80%9Cis+death+itself.%E2%80%9D%0a~The+most+fundamental" TargetMode="External"/><Relationship Id="rId38" Type="http://schemas.openxmlformats.org/officeDocument/2006/relationships/hyperlink" Target="https://ref.ly/logosres/nibcnt63lu?ref=Bible.Lk1.76&amp;off=198&amp;ctx=lludes+to+Mal.+4%3a5.%0a~you+will+go+on+befor" TargetMode="External"/><Relationship Id="rId46" Type="http://schemas.openxmlformats.org/officeDocument/2006/relationships/hyperlink" Target="https://ref.ly/logosres/nicnt63lu?ref=Bible.Lk1.76-79&amp;off=2480&amp;ctx=rom+his+compassion.%0a~The+manifestation+of" TargetMode="External"/><Relationship Id="rId2" Type="http://schemas.openxmlformats.org/officeDocument/2006/relationships/hyperlink" Target="https://ref.ly/logosres/tntc63lkus?ref=Bible.Lk1.5-7&amp;off=646&amp;ctx=k+on+each+occasion.+~Zechariah+was+marrie" TargetMode="External"/><Relationship Id="rId16" Type="http://schemas.openxmlformats.org/officeDocument/2006/relationships/hyperlink" Target="https://ref.ly/logosres/nivac63lu?ref=Bible.Lk1.57-80&amp;off=13236&amp;ctx=world+is+important.+~But+there+is+a+more+" TargetMode="External"/><Relationship Id="rId20" Type="http://schemas.openxmlformats.org/officeDocument/2006/relationships/hyperlink" Target="https://ref.ly/logosres/nivac63lu?ref=Bible.Lk1.57-80&amp;off=20083&amp;ctx=+ever-growing+ways.%0a~In+other+words%2c+the+" TargetMode="External"/><Relationship Id="rId29" Type="http://schemas.openxmlformats.org/officeDocument/2006/relationships/hyperlink" Target="https://ref.ly/logosres/srmpiper1980?art=sermon.269&amp;off=9606&amp;ctx=ption+will+happen%2c+%E2%80%9C~God+has+raised+up+a+" TargetMode="External"/><Relationship Id="rId41" Type="http://schemas.openxmlformats.org/officeDocument/2006/relationships/hyperlink" Target="https://ref.ly/logosres/carsonsrmnrchv?ref=Bible.Lk1.57-80&amp;off=27172&amp;ctx=gins+to+shed+light.+~That+language+is+als" TargetMode="External"/><Relationship Id="rId54" Type="http://schemas.openxmlformats.org/officeDocument/2006/relationships/hyperlink" Target="https://ref.ly/logosres/srmpiper1980?art=sermon.269&amp;off=15907&amp;ctx=arful+enemy%2c+Satan.+~For+them%2c+the+%E2%80%9Chorn+" TargetMode="External"/><Relationship Id="rId1" Type="http://schemas.openxmlformats.org/officeDocument/2006/relationships/hyperlink" Target="https://ref.ly/logosres/nicnt63lu?ref=Bible.Lk1.67-79&amp;off=3093&amp;ctx=tive+aside+in+v+66%2c+~Luke+invited+the+rea" TargetMode="External"/><Relationship Id="rId6" Type="http://schemas.openxmlformats.org/officeDocument/2006/relationships/hyperlink" Target="https://ref.ly/logosres/nivac63lu?ref=Bible.Lk1.57-80&amp;off=2161&amp;ctx=++~When+God+acts%2c+we+should+listen.+Zecha" TargetMode="External"/><Relationship Id="rId11" Type="http://schemas.openxmlformats.org/officeDocument/2006/relationships/hyperlink" Target="https://ref.ly/logosres/srmpiper1980?art=sermon.269&amp;off=3008&amp;ctx=ilence+and+Solitude%0a~Zechariah+had+had+ni" TargetMode="External"/><Relationship Id="rId24" Type="http://schemas.openxmlformats.org/officeDocument/2006/relationships/hyperlink" Target="https://ref.ly/logosres/carsonsrmnrchv?ref=Bible.Lk1.57-80&amp;off=12640&amp;ctx=+to+observe+is+%E2%80%A6%0aB.+~The+main+thrust+of+t" TargetMode="External"/><Relationship Id="rId32" Type="http://schemas.openxmlformats.org/officeDocument/2006/relationships/hyperlink" Target="https://ref.ly/logosres/srmpiper1980?art=sermon.269&amp;off=14085&amp;ctx=d+spiritual+battle.+~And%2c+therefore%2c+to+v" TargetMode="External"/><Relationship Id="rId37" Type="http://schemas.openxmlformats.org/officeDocument/2006/relationships/hyperlink" Target="https://ref.ly/logosres/carsonsrmnrchv?ref=Bible.Lk1.57-80&amp;off=13983&amp;ctx=he+Baptist%2c+except%2c+~when+you+get+to+the+" TargetMode="External"/><Relationship Id="rId40" Type="http://schemas.openxmlformats.org/officeDocument/2006/relationships/hyperlink" Target="https://ref.ly/logosres/nibcnt63lu?ref=Bible.Lk1.79&amp;off=288&amp;ctx=+when+he+says+that+%E2%80%9C~according+to+Luke%2c+Z" TargetMode="External"/><Relationship Id="rId45" Type="http://schemas.openxmlformats.org/officeDocument/2006/relationships/hyperlink" Target="https://ref.ly/logosres/nivac63lu?ref=Bible.Lk1.57-80&amp;off=9976&amp;ctx=nforced+in+7%3a26%E2%80%9335.%0a~God+will+not+only+wo" TargetMode="External"/><Relationship Id="rId53" Type="http://schemas.openxmlformats.org/officeDocument/2006/relationships/hyperlink" Target="https://ref.ly/logosres/srmpiper1980?art=sermon.269&amp;off=16121&amp;ctx=ous+external+enemy.%0a~For+there+is+a+real+" TargetMode="External"/><Relationship Id="rId5" Type="http://schemas.openxmlformats.org/officeDocument/2006/relationships/hyperlink" Target="https://ref.ly/logosres/carsonsrmnrchv?ref=Bible.Lk1.57-80&amp;off=5228&amp;ctx=b+III%2c+or+the+like.%0a~Zechariah%2c+the+fathe" TargetMode="External"/><Relationship Id="rId15" Type="http://schemas.openxmlformats.org/officeDocument/2006/relationships/hyperlink" Target="https://ref.ly/logosres/nivac63lu?ref=Bible.Lk1.57-80&amp;off=14890&amp;ctx=ation+of+this+text.+~The+lesson+that+piou" TargetMode="External"/><Relationship Id="rId23" Type="http://schemas.openxmlformats.org/officeDocument/2006/relationships/hyperlink" Target="https://ref.ly/logosres/ebc08?ref=Bible.Lk1.67&amp;off=3&amp;ctx=+the+Benedictus.%0a67+~Zechariah+the+priest" TargetMode="External"/><Relationship Id="rId28" Type="http://schemas.openxmlformats.org/officeDocument/2006/relationships/hyperlink" Target="https://ref.ly/logosres/carsonsrmnrchv?ref=Bible.Lk1.57-80&amp;off=16897&amp;ctx=tations+for+a+great+~Davidic+king+began+t" TargetMode="External"/><Relationship Id="rId36" Type="http://schemas.openxmlformats.org/officeDocument/2006/relationships/hyperlink" Target="https://ref.ly/logosres/srmpiper1980?art=sermon.269&amp;off=12262&amp;ctx=emy+Saul.+He+says%2c+%E2%80%9C~The+Lord+is+my+rock+" TargetMode="External"/><Relationship Id="rId49" Type="http://schemas.openxmlformats.org/officeDocument/2006/relationships/hyperlink" Target="https://ref.ly/logosres/nac24?ref=Bible.Lk1.78&amp;off=638&amp;ctx=esus+in+Matt+4%3a16.)+~Suggestions+about+wh" TargetMode="External"/><Relationship Id="rId10" Type="http://schemas.openxmlformats.org/officeDocument/2006/relationships/hyperlink" Target="https://ref.ly/logosres/nivac63lu?ref=Bible.Lk1.57-80&amp;off=3246&amp;ctx=+Zechariah+Junior.2+~But+Elizabeth+gives+" TargetMode="External"/><Relationship Id="rId19" Type="http://schemas.openxmlformats.org/officeDocument/2006/relationships/hyperlink" Target="https://ref.ly/logosres/nivac63lu?ref=Bible.Lk1.57-80&amp;off=12684&amp;ctx=for+our+reflection.+~One+of+the+major+les" TargetMode="External"/><Relationship Id="rId31" Type="http://schemas.openxmlformats.org/officeDocument/2006/relationships/hyperlink" Target="https://ref.ly/logosres/srmpiper1980?art=sermon.269&amp;off=10422&amp;ctx=hat+of+the+wild+ox.%0a~The+horn+is+a+sign+o" TargetMode="External"/><Relationship Id="rId44" Type="http://schemas.openxmlformats.org/officeDocument/2006/relationships/hyperlink" Target="https://ref.ly/logosres/nicnt63lu?ref=Bible.Lk1.76-79&amp;off=4340&amp;ctx=mbryonic+form+here.+~Accordingly%2c+%E2%80%9Cdarkne" TargetMode="External"/><Relationship Id="rId52" Type="http://schemas.openxmlformats.org/officeDocument/2006/relationships/hyperlink" Target="https://ref.ly/logosres/srmpiper1980?art=sermon.269&amp;off=15406&amp;ctx=+around+the+corner.%0a~And+so+it+is+in+all+" TargetMode="External"/><Relationship Id="rId4" Type="http://schemas.openxmlformats.org/officeDocument/2006/relationships/hyperlink" Target="https://ref.ly/logosres/nicnt63lu?ref=Bible.Lk1.7&amp;off=2&amp;ctx=ne+at+their+feet.%0a7+~Given+the+preceding+" TargetMode="External"/><Relationship Id="rId9" Type="http://schemas.openxmlformats.org/officeDocument/2006/relationships/hyperlink" Target="https://ref.ly/logosres/ebc08?ref=Bible.Lk1.62-63&amp;off=6&amp;ctx=only+a+woman.%0a62%E2%80%9363+~Zechariah+may+have+b" TargetMode="External"/><Relationship Id="rId14" Type="http://schemas.openxmlformats.org/officeDocument/2006/relationships/hyperlink" Target="https://ref.ly/logosres/nivac63lu?ref=Bible.Lk1.57-80&amp;off=2631&amp;ctx=tronger+man+of+God.+~Those+who+are+arroga" TargetMode="External"/><Relationship Id="rId22" Type="http://schemas.openxmlformats.org/officeDocument/2006/relationships/hyperlink" Target="https://ref.ly/logosres/nicnt63lu?ref=Bible.Lk1.67&amp;off=623&amp;ctx=arrated+thus+far.31+~Because+he+is+%E2%80%9Cfille" TargetMode="External"/><Relationship Id="rId27" Type="http://schemas.openxmlformats.org/officeDocument/2006/relationships/hyperlink" Target="https://ref.ly/logosres/nicnt63lu?ref=Bible.Lk1.72-75&amp;off=216&amp;ctx=God+is+appropriate.+~Subsequent+lines+rev" TargetMode="External"/><Relationship Id="rId30" Type="http://schemas.openxmlformats.org/officeDocument/2006/relationships/hyperlink" Target="https://ref.ly/logosres/nicnt63lu?ref=Bible.Lk1.68-71&amp;off=2825&amp;ctx=%E2%80%9Ca+mighty+savior.%E2%80%9D+%E2%80%9C~Horn%E2%80%9D+commonly+appea" TargetMode="External"/><Relationship Id="rId35" Type="http://schemas.openxmlformats.org/officeDocument/2006/relationships/hyperlink" Target="https://ref.ly/logosres/carsonsrmnrchv?ref=Bible.Lk1.57-80&amp;off=16320&amp;ctx=e+Benedictus%2c+too.+%E2%80%9C~Unto+us+a+child+is+b" TargetMode="External"/><Relationship Id="rId43" Type="http://schemas.openxmlformats.org/officeDocument/2006/relationships/hyperlink" Target="https://ref.ly/logosres/carsonsrmnrchv?ref=Bible.Lk1.57-80&amp;off=24922&amp;ctx=ared+for+the+Lord.%E2%80%9D%0a~John+the+Baptist+wil" TargetMode="External"/><Relationship Id="rId48" Type="http://schemas.openxmlformats.org/officeDocument/2006/relationships/hyperlink" Target="https://ref.ly/logosres/carsonsrmnrchv?ref=Bible.Lk1.57-80&amp;off=25957&amp;ctx=Annas+and+Caiaphas%2c+~the+word+of+God+came" TargetMode="External"/><Relationship Id="rId8" Type="http://schemas.openxmlformats.org/officeDocument/2006/relationships/hyperlink" Target="https://ref.ly/logosres/nivac63lu?ref=Bible.Lk1.57-80&amp;off=2960&amp;ctx=filled+with+custom.+~Tradition+dictated+t" TargetMode="External"/><Relationship Id="rId51" Type="http://schemas.openxmlformats.org/officeDocument/2006/relationships/hyperlink" Target="https://ref.ly/logosres/carsonsrmnrchv?ref=Bible.Lk1.57-80&amp;off=30422&amp;ctx=om+Luke+9%3a51+on%2c+is+~Jesus+going+up+to+Je" TargetMode="External"/><Relationship Id="rId3" Type="http://schemas.openxmlformats.org/officeDocument/2006/relationships/hyperlink" Target="https://ref.ly/logosres/tntc63lkus?ref=Bible.Lk1.5-7&amp;off=814&amp;ctx=+a+priestly+family.+~To+have+a+wife+of+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2E7F1-F6F6-421E-8B13-6BA7618C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7</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25</cp:revision>
  <cp:lastPrinted>2019-03-16T17:03:00Z</cp:lastPrinted>
  <dcterms:created xsi:type="dcterms:W3CDTF">2019-11-29T22:07:00Z</dcterms:created>
  <dcterms:modified xsi:type="dcterms:W3CDTF">2019-11-30T20:07:00Z</dcterms:modified>
</cp:coreProperties>
</file>