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27443EB9" w:rsidR="00973B84" w:rsidRPr="001C38A2" w:rsidRDefault="001E074C" w:rsidP="00EC6253">
      <w:pPr>
        <w:jc w:val="center"/>
        <w:rPr>
          <w:b/>
          <w:color w:val="1F4E79" w:themeColor="accent1" w:themeShade="80"/>
          <w:sz w:val="28"/>
          <w:szCs w:val="28"/>
        </w:rPr>
      </w:pPr>
      <w:r>
        <w:rPr>
          <w:b/>
          <w:color w:val="1F4E79" w:themeColor="accent1" w:themeShade="80"/>
          <w:sz w:val="28"/>
          <w:szCs w:val="28"/>
        </w:rPr>
        <w:t>Finding God in the Storm</w:t>
      </w:r>
      <w:bookmarkStart w:id="0" w:name="_GoBack"/>
      <w:bookmarkEnd w:id="0"/>
    </w:p>
    <w:p w14:paraId="3D337D2C" w14:textId="77777777" w:rsidR="00973B84" w:rsidRPr="0016153A" w:rsidRDefault="00973B84" w:rsidP="00EC6253">
      <w:pPr>
        <w:jc w:val="center"/>
        <w:rPr>
          <w:b/>
          <w:color w:val="002060"/>
        </w:rPr>
      </w:pPr>
    </w:p>
    <w:p w14:paraId="3A723C27" w14:textId="267D21C8" w:rsidR="004B5EC9" w:rsidRPr="0016153A" w:rsidRDefault="00160C03" w:rsidP="00EC6253">
      <w:pPr>
        <w:jc w:val="center"/>
        <w:rPr>
          <w:b/>
          <w:color w:val="002060"/>
        </w:rPr>
      </w:pPr>
      <w:r>
        <w:rPr>
          <w:b/>
          <w:color w:val="002060"/>
        </w:rPr>
        <w:t>Mark 4:35-41</w:t>
      </w:r>
    </w:p>
    <w:p w14:paraId="7A8A8810" w14:textId="51DC6E56" w:rsidR="002A33FE" w:rsidRPr="0016153A" w:rsidRDefault="002A33FE" w:rsidP="00EC6253">
      <w:pPr>
        <w:jc w:val="center"/>
        <w:rPr>
          <w:b/>
          <w:color w:val="002060"/>
        </w:rPr>
      </w:pPr>
    </w:p>
    <w:p w14:paraId="19289F94" w14:textId="37A53CD4" w:rsidR="000C0B4F" w:rsidRPr="0016153A" w:rsidRDefault="00EC6253" w:rsidP="000C0B4F">
      <w:pPr>
        <w:jc w:val="center"/>
        <w:rPr>
          <w:rStyle w:val="Hyperlink"/>
          <w:color w:val="000000" w:themeColor="text1"/>
          <w:u w:val="none"/>
        </w:rPr>
      </w:pPr>
      <w:r w:rsidRPr="0016153A">
        <w:t xml:space="preserve">Online Sermon:  </w:t>
      </w:r>
      <w:hyperlink r:id="rId8" w:history="1">
        <w:r w:rsidRPr="0016153A">
          <w:rPr>
            <w:rStyle w:val="Hyperlink"/>
          </w:rPr>
          <w:t>http://www.mckeesfamily.com/?page_id=3567</w:t>
        </w:r>
      </w:hyperlink>
      <w:r w:rsidR="000C0B4F" w:rsidRPr="0016153A">
        <w:rPr>
          <w:rStyle w:val="Hyperlink"/>
          <w:color w:val="000000" w:themeColor="text1"/>
          <w:u w:val="none"/>
        </w:rPr>
        <w:tab/>
      </w:r>
    </w:p>
    <w:p w14:paraId="0551D33B" w14:textId="62A895FF" w:rsidR="00411D22" w:rsidRPr="0016153A" w:rsidRDefault="00411D22" w:rsidP="000C0B4F">
      <w:pPr>
        <w:jc w:val="center"/>
        <w:rPr>
          <w:rStyle w:val="Hyperlink"/>
          <w:color w:val="000000" w:themeColor="text1"/>
          <w:u w:val="none"/>
        </w:rPr>
      </w:pPr>
    </w:p>
    <w:p w14:paraId="6E84A625" w14:textId="0DC29177" w:rsidR="005B5062" w:rsidRDefault="0016153A" w:rsidP="003B0A80">
      <w:pPr>
        <w:rPr>
          <w:rStyle w:val="Hyperlink"/>
          <w:color w:val="000000" w:themeColor="text1"/>
          <w:u w:val="none"/>
        </w:rPr>
      </w:pPr>
      <w:r w:rsidRPr="0016153A">
        <w:rPr>
          <w:rStyle w:val="Hyperlink"/>
          <w:color w:val="000000" w:themeColor="text1"/>
          <w:u w:val="none"/>
        </w:rPr>
        <w:tab/>
      </w:r>
      <w:r w:rsidR="00E51605">
        <w:rPr>
          <w:rStyle w:val="Hyperlink"/>
          <w:color w:val="000000" w:themeColor="text1"/>
          <w:u w:val="none"/>
        </w:rPr>
        <w:t xml:space="preserve">When </w:t>
      </w:r>
      <w:r w:rsidR="00AE73B0">
        <w:rPr>
          <w:rStyle w:val="Hyperlink"/>
          <w:color w:val="000000" w:themeColor="text1"/>
          <w:u w:val="none"/>
        </w:rPr>
        <w:t>one</w:t>
      </w:r>
      <w:r w:rsidR="00E51605">
        <w:rPr>
          <w:rStyle w:val="Hyperlink"/>
          <w:color w:val="000000" w:themeColor="text1"/>
          <w:u w:val="none"/>
        </w:rPr>
        <w:t xml:space="preserve"> walk</w:t>
      </w:r>
      <w:r w:rsidR="00AE73B0">
        <w:rPr>
          <w:rStyle w:val="Hyperlink"/>
          <w:color w:val="000000" w:themeColor="text1"/>
          <w:u w:val="none"/>
        </w:rPr>
        <w:t>s</w:t>
      </w:r>
      <w:r w:rsidR="00E51605">
        <w:rPr>
          <w:rStyle w:val="Hyperlink"/>
          <w:color w:val="000000" w:themeColor="text1"/>
          <w:u w:val="none"/>
        </w:rPr>
        <w:t xml:space="preserve"> by the still waters, admiring the delicate flowers and their sweet aromatic perfume</w:t>
      </w:r>
      <w:r w:rsidR="00AE3AF2">
        <w:rPr>
          <w:rStyle w:val="Hyperlink"/>
          <w:color w:val="000000" w:themeColor="text1"/>
          <w:u w:val="none"/>
        </w:rPr>
        <w:t>s</w:t>
      </w:r>
      <w:r w:rsidR="00E51605">
        <w:rPr>
          <w:rStyle w:val="Hyperlink"/>
          <w:color w:val="000000" w:themeColor="text1"/>
          <w:u w:val="none"/>
        </w:rPr>
        <w:t>, listening to the wind ever gently rustl</w:t>
      </w:r>
      <w:r w:rsidR="00AE3AF2">
        <w:rPr>
          <w:rStyle w:val="Hyperlink"/>
          <w:color w:val="000000" w:themeColor="text1"/>
          <w:u w:val="none"/>
        </w:rPr>
        <w:t>ing</w:t>
      </w:r>
      <w:r w:rsidR="00E51605">
        <w:rPr>
          <w:rStyle w:val="Hyperlink"/>
          <w:color w:val="000000" w:themeColor="text1"/>
          <w:u w:val="none"/>
        </w:rPr>
        <w:t xml:space="preserve"> through</w:t>
      </w:r>
      <w:r w:rsidR="00AE73B0">
        <w:rPr>
          <w:rStyle w:val="Hyperlink"/>
          <w:color w:val="000000" w:themeColor="text1"/>
          <w:u w:val="none"/>
        </w:rPr>
        <w:t xml:space="preserve"> a </w:t>
      </w:r>
      <w:r w:rsidR="00E51605">
        <w:rPr>
          <w:rStyle w:val="Hyperlink"/>
          <w:color w:val="000000" w:themeColor="text1"/>
          <w:u w:val="none"/>
        </w:rPr>
        <w:t xml:space="preserve">tall </w:t>
      </w:r>
      <w:r w:rsidR="00AE73B0">
        <w:rPr>
          <w:rStyle w:val="Hyperlink"/>
          <w:color w:val="000000" w:themeColor="text1"/>
          <w:u w:val="none"/>
        </w:rPr>
        <w:t xml:space="preserve">carpet of </w:t>
      </w:r>
      <w:r w:rsidR="00E51605">
        <w:rPr>
          <w:rStyle w:val="Hyperlink"/>
          <w:color w:val="000000" w:themeColor="text1"/>
          <w:u w:val="none"/>
        </w:rPr>
        <w:t xml:space="preserve">green grass and </w:t>
      </w:r>
      <w:r w:rsidR="00AE73B0">
        <w:rPr>
          <w:rStyle w:val="Hyperlink"/>
          <w:color w:val="000000" w:themeColor="text1"/>
          <w:u w:val="none"/>
        </w:rPr>
        <w:t>watch</w:t>
      </w:r>
      <w:r w:rsidR="00640565">
        <w:rPr>
          <w:rStyle w:val="Hyperlink"/>
          <w:color w:val="000000" w:themeColor="text1"/>
          <w:u w:val="none"/>
        </w:rPr>
        <w:t xml:space="preserve"> t</w:t>
      </w:r>
      <w:r w:rsidR="00E51605">
        <w:rPr>
          <w:rStyle w:val="Hyperlink"/>
          <w:color w:val="000000" w:themeColor="text1"/>
          <w:u w:val="none"/>
        </w:rPr>
        <w:t xml:space="preserve">he autumn leaves tumble and float ever so gently to the ground; </w:t>
      </w:r>
      <w:r w:rsidR="00AE73B0">
        <w:rPr>
          <w:rStyle w:val="Hyperlink"/>
          <w:color w:val="000000" w:themeColor="text1"/>
          <w:u w:val="none"/>
        </w:rPr>
        <w:t>one can’t help but feel an overwhelming sense of peace</w:t>
      </w:r>
      <w:r w:rsidR="00AE3AF2">
        <w:rPr>
          <w:rStyle w:val="Hyperlink"/>
          <w:color w:val="000000" w:themeColor="text1"/>
          <w:u w:val="none"/>
        </w:rPr>
        <w:t xml:space="preserve"> and joy</w:t>
      </w:r>
      <w:r w:rsidR="00AE73B0">
        <w:rPr>
          <w:rStyle w:val="Hyperlink"/>
          <w:color w:val="000000" w:themeColor="text1"/>
          <w:u w:val="none"/>
        </w:rPr>
        <w:t>.  This sense of well being tends to grow when met with the normalcy of</w:t>
      </w:r>
      <w:r w:rsidR="00F9216A">
        <w:rPr>
          <w:rStyle w:val="Hyperlink"/>
          <w:color w:val="000000" w:themeColor="text1"/>
          <w:u w:val="none"/>
        </w:rPr>
        <w:t xml:space="preserve"> </w:t>
      </w:r>
      <w:r w:rsidR="00AE73B0">
        <w:rPr>
          <w:rStyle w:val="Hyperlink"/>
          <w:color w:val="000000" w:themeColor="text1"/>
          <w:u w:val="none"/>
        </w:rPr>
        <w:t>routine</w:t>
      </w:r>
      <w:r w:rsidR="00F9216A">
        <w:rPr>
          <w:rStyle w:val="Hyperlink"/>
          <w:color w:val="000000" w:themeColor="text1"/>
          <w:u w:val="none"/>
        </w:rPr>
        <w:t>s</w:t>
      </w:r>
      <w:r w:rsidR="00AE73B0">
        <w:rPr>
          <w:rStyle w:val="Hyperlink"/>
          <w:color w:val="000000" w:themeColor="text1"/>
          <w:u w:val="none"/>
        </w:rPr>
        <w:t xml:space="preserve"> </w:t>
      </w:r>
      <w:r w:rsidR="00F9216A">
        <w:rPr>
          <w:rStyle w:val="Hyperlink"/>
          <w:color w:val="000000" w:themeColor="text1"/>
          <w:u w:val="none"/>
        </w:rPr>
        <w:t xml:space="preserve">that have already proven to conquer the most difficult of our daily challenges.  And yet standing on the mountaintops of the greatest blessings one </w:t>
      </w:r>
      <w:r w:rsidR="00722246">
        <w:rPr>
          <w:rStyle w:val="Hyperlink"/>
          <w:color w:val="000000" w:themeColor="text1"/>
          <w:u w:val="none"/>
        </w:rPr>
        <w:t xml:space="preserve">can’t help but </w:t>
      </w:r>
      <w:r w:rsidR="00F9216A">
        <w:rPr>
          <w:rStyle w:val="Hyperlink"/>
          <w:color w:val="000000" w:themeColor="text1"/>
          <w:u w:val="none"/>
        </w:rPr>
        <w:t xml:space="preserve">feel a tinge of terror </w:t>
      </w:r>
      <w:r w:rsidR="004D6690">
        <w:rPr>
          <w:rStyle w:val="Hyperlink"/>
          <w:color w:val="000000" w:themeColor="text1"/>
          <w:u w:val="none"/>
        </w:rPr>
        <w:t xml:space="preserve">knowing that </w:t>
      </w:r>
      <w:r w:rsidR="00F9216A">
        <w:rPr>
          <w:rStyle w:val="Hyperlink"/>
          <w:color w:val="000000" w:themeColor="text1"/>
          <w:u w:val="none"/>
        </w:rPr>
        <w:t xml:space="preserve">living in a fallen world means that chance </w:t>
      </w:r>
      <w:r w:rsidR="00722246">
        <w:rPr>
          <w:rStyle w:val="Hyperlink"/>
          <w:color w:val="000000" w:themeColor="text1"/>
          <w:u w:val="none"/>
        </w:rPr>
        <w:t xml:space="preserve">can </w:t>
      </w:r>
      <w:r w:rsidR="00F9216A">
        <w:rPr>
          <w:rStyle w:val="Hyperlink"/>
          <w:color w:val="000000" w:themeColor="text1"/>
          <w:u w:val="none"/>
        </w:rPr>
        <w:t>arrive</w:t>
      </w:r>
      <w:r w:rsidR="00722246">
        <w:rPr>
          <w:rStyle w:val="Hyperlink"/>
          <w:color w:val="000000" w:themeColor="text1"/>
          <w:u w:val="none"/>
        </w:rPr>
        <w:t xml:space="preserve"> </w:t>
      </w:r>
      <w:r w:rsidR="00F9216A">
        <w:rPr>
          <w:rStyle w:val="Hyperlink"/>
          <w:color w:val="000000" w:themeColor="text1"/>
          <w:u w:val="none"/>
        </w:rPr>
        <w:t>like a thief in the night, reek havoc and ste</w:t>
      </w:r>
      <w:r w:rsidR="00722246">
        <w:rPr>
          <w:rStyle w:val="Hyperlink"/>
          <w:color w:val="000000" w:themeColor="text1"/>
          <w:u w:val="none"/>
        </w:rPr>
        <w:t>a</w:t>
      </w:r>
      <w:r w:rsidR="00F9216A">
        <w:rPr>
          <w:rStyle w:val="Hyperlink"/>
          <w:color w:val="000000" w:themeColor="text1"/>
          <w:u w:val="none"/>
        </w:rPr>
        <w:t xml:space="preserve">l </w:t>
      </w:r>
      <w:r w:rsidR="00722246">
        <w:rPr>
          <w:rStyle w:val="Hyperlink"/>
          <w:color w:val="000000" w:themeColor="text1"/>
          <w:u w:val="none"/>
        </w:rPr>
        <w:t xml:space="preserve">one’s </w:t>
      </w:r>
      <w:r w:rsidR="00F9216A">
        <w:rPr>
          <w:rStyle w:val="Hyperlink"/>
          <w:color w:val="000000" w:themeColor="text1"/>
          <w:u w:val="none"/>
        </w:rPr>
        <w:t>serenity</w:t>
      </w:r>
      <w:r w:rsidR="005B7118">
        <w:rPr>
          <w:rStyle w:val="Hyperlink"/>
          <w:color w:val="000000" w:themeColor="text1"/>
          <w:u w:val="none"/>
        </w:rPr>
        <w:t>.  C</w:t>
      </w:r>
      <w:r w:rsidR="00F9216A">
        <w:rPr>
          <w:rStyle w:val="Hyperlink"/>
          <w:color w:val="000000" w:themeColor="text1"/>
          <w:u w:val="none"/>
        </w:rPr>
        <w:t xml:space="preserve">ircumstances beyond </w:t>
      </w:r>
      <w:r w:rsidR="00722246">
        <w:rPr>
          <w:rStyle w:val="Hyperlink"/>
          <w:color w:val="000000" w:themeColor="text1"/>
          <w:u w:val="none"/>
        </w:rPr>
        <w:t>one’s c</w:t>
      </w:r>
      <w:r w:rsidR="00F9216A">
        <w:rPr>
          <w:rStyle w:val="Hyperlink"/>
          <w:color w:val="000000" w:themeColor="text1"/>
          <w:u w:val="none"/>
        </w:rPr>
        <w:t xml:space="preserve">ontrol </w:t>
      </w:r>
      <w:r w:rsidR="005B7118">
        <w:rPr>
          <w:rStyle w:val="Hyperlink"/>
          <w:color w:val="000000" w:themeColor="text1"/>
          <w:u w:val="none"/>
        </w:rPr>
        <w:t xml:space="preserve">can happen at a moment’s notice </w:t>
      </w:r>
      <w:r w:rsidR="00F9216A">
        <w:rPr>
          <w:rStyle w:val="Hyperlink"/>
          <w:color w:val="000000" w:themeColor="text1"/>
          <w:u w:val="none"/>
        </w:rPr>
        <w:t>that are so heinous that they threaten to fracture hope in</w:t>
      </w:r>
      <w:r w:rsidR="00722246">
        <w:rPr>
          <w:rStyle w:val="Hyperlink"/>
          <w:color w:val="000000" w:themeColor="text1"/>
          <w:u w:val="none"/>
        </w:rPr>
        <w:t xml:space="preserve"> one’s</w:t>
      </w:r>
      <w:r w:rsidR="00F9216A">
        <w:rPr>
          <w:rStyle w:val="Hyperlink"/>
          <w:color w:val="000000" w:themeColor="text1"/>
          <w:u w:val="none"/>
        </w:rPr>
        <w:t xml:space="preserve"> very own existence!</w:t>
      </w:r>
      <w:r w:rsidR="005B5062">
        <w:rPr>
          <w:rStyle w:val="Hyperlink"/>
          <w:color w:val="000000" w:themeColor="text1"/>
          <w:u w:val="none"/>
        </w:rPr>
        <w:t xml:space="preserve">  When we cannot find someone to help change our bleak circumstances fear grips our hearts </w:t>
      </w:r>
      <w:r w:rsidR="00AE3AF2">
        <w:rPr>
          <w:rStyle w:val="Hyperlink"/>
          <w:color w:val="000000" w:themeColor="text1"/>
          <w:u w:val="none"/>
        </w:rPr>
        <w:t>and</w:t>
      </w:r>
      <w:r w:rsidR="005B5062">
        <w:rPr>
          <w:rStyle w:val="Hyperlink"/>
          <w:color w:val="000000" w:themeColor="text1"/>
          <w:u w:val="none"/>
        </w:rPr>
        <w:t xml:space="preserve"> the </w:t>
      </w:r>
      <w:r w:rsidR="00AE3AF2">
        <w:rPr>
          <w:rStyle w:val="Hyperlink"/>
          <w:color w:val="000000" w:themeColor="text1"/>
          <w:u w:val="none"/>
        </w:rPr>
        <w:t xml:space="preserve">once </w:t>
      </w:r>
      <w:r w:rsidR="005B5062">
        <w:rPr>
          <w:rStyle w:val="Hyperlink"/>
          <w:color w:val="000000" w:themeColor="text1"/>
          <w:u w:val="none"/>
        </w:rPr>
        <w:t xml:space="preserve">peaceful waters become turbulent and </w:t>
      </w:r>
      <w:r w:rsidR="00E21144">
        <w:rPr>
          <w:rStyle w:val="Hyperlink"/>
          <w:color w:val="000000" w:themeColor="text1"/>
          <w:u w:val="none"/>
        </w:rPr>
        <w:t>life-threatening</w:t>
      </w:r>
      <w:r w:rsidR="005B5062">
        <w:rPr>
          <w:rStyle w:val="Hyperlink"/>
          <w:color w:val="000000" w:themeColor="text1"/>
          <w:u w:val="none"/>
        </w:rPr>
        <w:t xml:space="preserve">.  The following sermon is going to review the story of Jesus calming the storm to help accentuate the truth that no matter how violent the storm we are facing our hope lies Jesus </w:t>
      </w:r>
      <w:r w:rsidR="00722246">
        <w:rPr>
          <w:rStyle w:val="Hyperlink"/>
          <w:color w:val="000000" w:themeColor="text1"/>
          <w:u w:val="none"/>
        </w:rPr>
        <w:t xml:space="preserve">who </w:t>
      </w:r>
      <w:r w:rsidR="005B5062">
        <w:rPr>
          <w:rStyle w:val="Hyperlink"/>
          <w:color w:val="000000" w:themeColor="text1"/>
          <w:u w:val="none"/>
        </w:rPr>
        <w:t>is in control and promises to rescue those whom cry out to Him!</w:t>
      </w:r>
    </w:p>
    <w:p w14:paraId="2A40C211" w14:textId="46FF1251" w:rsidR="00B65B9A" w:rsidRDefault="00B65B9A" w:rsidP="00160C03">
      <w:pPr>
        <w:ind w:right="-23"/>
        <w:rPr>
          <w:lang w:val="en-US"/>
        </w:rPr>
      </w:pPr>
    </w:p>
    <w:p w14:paraId="426E907B" w14:textId="77777777" w:rsidR="00B238CD" w:rsidRDefault="00B238CD" w:rsidP="00160C03">
      <w:pPr>
        <w:ind w:right="-23"/>
        <w:rPr>
          <w:lang w:val="en-US"/>
        </w:rPr>
      </w:pPr>
    </w:p>
    <w:p w14:paraId="70C2434E" w14:textId="6AF02560" w:rsidR="00B65B9A" w:rsidRPr="00B238CD" w:rsidRDefault="00B65B9A" w:rsidP="00160C03">
      <w:pPr>
        <w:ind w:right="-23"/>
        <w:rPr>
          <w:b/>
          <w:bCs/>
          <w:lang w:val="en-US"/>
        </w:rPr>
      </w:pPr>
      <w:r w:rsidRPr="00B238CD">
        <w:rPr>
          <w:b/>
          <w:bCs/>
          <w:lang w:val="en-US"/>
        </w:rPr>
        <w:t>The Calm Before the Storm (</w:t>
      </w:r>
      <w:r w:rsidR="00351F48">
        <w:rPr>
          <w:b/>
          <w:bCs/>
          <w:lang w:val="en-US"/>
        </w:rPr>
        <w:t xml:space="preserve">verses </w:t>
      </w:r>
      <w:r w:rsidRPr="00B238CD">
        <w:rPr>
          <w:b/>
          <w:bCs/>
          <w:lang w:val="en-US"/>
        </w:rPr>
        <w:t>35-36)</w:t>
      </w:r>
    </w:p>
    <w:p w14:paraId="540AD5D1" w14:textId="57A681BC" w:rsidR="00B238CD" w:rsidRDefault="00B238CD" w:rsidP="00160C03">
      <w:pPr>
        <w:ind w:right="-23"/>
        <w:rPr>
          <w:lang w:val="en-US"/>
        </w:rPr>
      </w:pPr>
    </w:p>
    <w:p w14:paraId="6EC49399" w14:textId="0325D391" w:rsidR="00B238CD" w:rsidRPr="00C40577" w:rsidRDefault="009A00C1" w:rsidP="00C40577">
      <w:pPr>
        <w:ind w:left="709" w:right="828"/>
        <w:jc w:val="both"/>
        <w:rPr>
          <w:b/>
          <w:bCs/>
          <w:color w:val="C00000"/>
          <w:lang w:val="en-US"/>
        </w:rPr>
      </w:pPr>
      <w:r>
        <w:rPr>
          <w:noProof/>
          <w:lang w:val="en-US"/>
        </w:rPr>
        <w:drawing>
          <wp:anchor distT="0" distB="0" distL="114300" distR="114300" simplePos="0" relativeHeight="251658240" behindDoc="0" locked="0" layoutInCell="1" allowOverlap="1" wp14:anchorId="7F89E093" wp14:editId="6400B704">
            <wp:simplePos x="0" y="0"/>
            <wp:positionH relativeFrom="margin">
              <wp:align>left</wp:align>
            </wp:positionH>
            <wp:positionV relativeFrom="paragraph">
              <wp:posOffset>99060</wp:posOffset>
            </wp:positionV>
            <wp:extent cx="3048000" cy="2029460"/>
            <wp:effectExtent l="76200" t="76200" r="133350" b="142240"/>
            <wp:wrapSquare wrapText="bothSides"/>
            <wp:docPr id="1" name="Picture 1" descr="A wooden boat in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us-Boat-Model.jpg"/>
                    <pic:cNvPicPr/>
                  </pic:nvPicPr>
                  <pic:blipFill>
                    <a:blip r:embed="rId9">
                      <a:extLst>
                        <a:ext uri="{28A0092B-C50C-407E-A947-70E740481C1C}">
                          <a14:useLocalDpi xmlns:a14="http://schemas.microsoft.com/office/drawing/2010/main" val="0"/>
                        </a:ext>
                      </a:extLst>
                    </a:blip>
                    <a:stretch>
                      <a:fillRect/>
                    </a:stretch>
                  </pic:blipFill>
                  <pic:spPr>
                    <a:xfrm>
                      <a:off x="0" y="0"/>
                      <a:ext cx="3048000" cy="2029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40577" w:rsidRPr="00C40577">
        <w:rPr>
          <w:b/>
          <w:bCs/>
          <w:color w:val="C00000"/>
          <w:vertAlign w:val="superscript"/>
          <w:lang w:val="en-US"/>
        </w:rPr>
        <w:t>35 </w:t>
      </w:r>
      <w:r w:rsidR="00C40577" w:rsidRPr="00C40577">
        <w:rPr>
          <w:b/>
          <w:bCs/>
          <w:color w:val="C00000"/>
          <w:lang w:val="en-US"/>
        </w:rPr>
        <w:t xml:space="preserve">That day when evening came, He said to </w:t>
      </w:r>
      <w:r w:rsidR="005B7118">
        <w:rPr>
          <w:b/>
          <w:bCs/>
          <w:color w:val="C00000"/>
          <w:lang w:val="en-US"/>
        </w:rPr>
        <w:t>H</w:t>
      </w:r>
      <w:r w:rsidR="00C40577" w:rsidRPr="00C40577">
        <w:rPr>
          <w:b/>
          <w:bCs/>
          <w:color w:val="C00000"/>
          <w:lang w:val="en-US"/>
        </w:rPr>
        <w:t xml:space="preserve">is disciples, “Let us go over to the other side.” </w:t>
      </w:r>
      <w:r w:rsidR="00C40577" w:rsidRPr="00C40577">
        <w:rPr>
          <w:b/>
          <w:bCs/>
          <w:color w:val="C00000"/>
          <w:vertAlign w:val="superscript"/>
          <w:lang w:val="en-US"/>
        </w:rPr>
        <w:t>36 </w:t>
      </w:r>
      <w:r w:rsidR="00C40577" w:rsidRPr="00C40577">
        <w:rPr>
          <w:b/>
          <w:bCs/>
          <w:color w:val="C00000"/>
          <w:lang w:val="en-US"/>
        </w:rPr>
        <w:t>Leaving the crowd behind, they took Him along, just as He was, in the boat. There were also other boats with Him</w:t>
      </w:r>
    </w:p>
    <w:p w14:paraId="5B996159" w14:textId="5D26E9F0" w:rsidR="00C40577" w:rsidRDefault="00C40577" w:rsidP="00160C03">
      <w:pPr>
        <w:ind w:right="-23"/>
        <w:rPr>
          <w:lang w:val="en-US"/>
        </w:rPr>
      </w:pPr>
    </w:p>
    <w:p w14:paraId="60FCDD69" w14:textId="55F40C77" w:rsidR="00C40577" w:rsidRDefault="00C40577" w:rsidP="00FD2531">
      <w:pPr>
        <w:ind w:right="-23"/>
        <w:rPr>
          <w:lang w:val="en-US"/>
        </w:rPr>
      </w:pPr>
      <w:r>
        <w:rPr>
          <w:lang w:val="en-US"/>
        </w:rPr>
        <w:tab/>
        <w:t xml:space="preserve">After having spent a full and exhausting day preaching </w:t>
      </w:r>
      <w:r w:rsidR="00A15CEA">
        <w:rPr>
          <w:lang w:val="en-US"/>
        </w:rPr>
        <w:t>about His kingdom in the parables of the sower (4:3-9, 13-20), a lamp on a stand (4:13-20), the growing (4:26-29) and the mustard seed (4:30-32)</w:t>
      </w:r>
      <w:r w:rsidR="00A15CEA" w:rsidRPr="00A15CEA">
        <w:rPr>
          <w:vertAlign w:val="superscript"/>
        </w:rPr>
        <w:t xml:space="preserve"> </w:t>
      </w:r>
      <w:r w:rsidR="00A15CEA" w:rsidRPr="00A15CEA">
        <w:rPr>
          <w:vertAlign w:val="superscript"/>
        </w:rPr>
        <w:footnoteReference w:id="1"/>
      </w:r>
      <w:r w:rsidR="00A15CEA">
        <w:rPr>
          <w:lang w:val="en-US"/>
        </w:rPr>
        <w:t xml:space="preserve"> </w:t>
      </w:r>
      <w:r>
        <w:rPr>
          <w:lang w:val="en-US"/>
        </w:rPr>
        <w:t>to hardened hearts,</w:t>
      </w:r>
      <w:r w:rsidRPr="00C40577">
        <w:rPr>
          <w:vertAlign w:val="superscript"/>
        </w:rPr>
        <w:footnoteReference w:id="2"/>
      </w:r>
      <w:r>
        <w:rPr>
          <w:lang w:val="en-US"/>
        </w:rPr>
        <w:t xml:space="preserve"> Jesus decided to go over to the other side of the lake.</w:t>
      </w:r>
      <w:r w:rsidRPr="00C40577">
        <w:rPr>
          <w:vertAlign w:val="superscript"/>
        </w:rPr>
        <w:footnoteReference w:id="3"/>
      </w:r>
      <w:r>
        <w:rPr>
          <w:lang w:val="en-US"/>
        </w:rPr>
        <w:t xml:space="preserve">  While it is possible that Jesus wanted a break from the </w:t>
      </w:r>
      <w:r w:rsidR="00A15CEA">
        <w:rPr>
          <w:lang w:val="en-US"/>
        </w:rPr>
        <w:t>“</w:t>
      </w:r>
      <w:r>
        <w:rPr>
          <w:lang w:val="en-US"/>
        </w:rPr>
        <w:t xml:space="preserve">pressure </w:t>
      </w:r>
      <w:r w:rsidR="00A15CEA">
        <w:rPr>
          <w:lang w:val="en-US"/>
        </w:rPr>
        <w:t xml:space="preserve">of too much popularity </w:t>
      </w:r>
      <w:r w:rsidR="00A15CEA">
        <w:rPr>
          <w:lang w:val="en-US"/>
        </w:rPr>
        <w:lastRenderedPageBreak/>
        <w:t>in lakeside Galilee,”</w:t>
      </w:r>
      <w:r w:rsidR="00A15CEA" w:rsidRPr="00A15CEA">
        <w:rPr>
          <w:vertAlign w:val="superscript"/>
        </w:rPr>
        <w:footnoteReference w:id="4"/>
      </w:r>
      <w:r w:rsidR="00A15CEA">
        <w:rPr>
          <w:lang w:val="en-US"/>
        </w:rPr>
        <w:t xml:space="preserve"> </w:t>
      </w:r>
      <w:r w:rsidR="0051071D">
        <w:rPr>
          <w:lang w:val="en-US"/>
        </w:rPr>
        <w:t xml:space="preserve">or wanted to expand His ministry </w:t>
      </w:r>
      <w:r w:rsidR="005B7118">
        <w:rPr>
          <w:lang w:val="en-US"/>
        </w:rPr>
        <w:t>to</w:t>
      </w:r>
      <w:r w:rsidR="0051071D">
        <w:rPr>
          <w:lang w:val="en-US"/>
        </w:rPr>
        <w:t xml:space="preserve"> a new location,</w:t>
      </w:r>
      <w:r w:rsidR="0051071D" w:rsidRPr="0051071D">
        <w:rPr>
          <w:vertAlign w:val="superscript"/>
        </w:rPr>
        <w:t xml:space="preserve"> </w:t>
      </w:r>
      <w:r w:rsidR="0051071D" w:rsidRPr="0051071D">
        <w:rPr>
          <w:vertAlign w:val="superscript"/>
        </w:rPr>
        <w:footnoteReference w:id="5"/>
      </w:r>
      <w:r w:rsidR="0051071D">
        <w:rPr>
          <w:lang w:val="en-US"/>
        </w:rPr>
        <w:t xml:space="preserve"> </w:t>
      </w:r>
      <w:r w:rsidR="00A15CEA">
        <w:rPr>
          <w:lang w:val="en-US"/>
        </w:rPr>
        <w:t xml:space="preserve">His </w:t>
      </w:r>
      <w:r w:rsidR="0051071D">
        <w:rPr>
          <w:lang w:val="en-US"/>
        </w:rPr>
        <w:t xml:space="preserve">primary </w:t>
      </w:r>
      <w:r w:rsidR="00A15CEA">
        <w:rPr>
          <w:lang w:val="en-US"/>
        </w:rPr>
        <w:t>reason for going on</w:t>
      </w:r>
      <w:r w:rsidR="00640565">
        <w:rPr>
          <w:lang w:val="en-US"/>
        </w:rPr>
        <w:t>to</w:t>
      </w:r>
      <w:r w:rsidR="00A15CEA">
        <w:rPr>
          <w:lang w:val="en-US"/>
        </w:rPr>
        <w:t xml:space="preserve"> the lake that day was mo</w:t>
      </w:r>
      <w:r w:rsidR="00640565">
        <w:rPr>
          <w:lang w:val="en-US"/>
        </w:rPr>
        <w:t>st</w:t>
      </w:r>
      <w:r w:rsidR="00A15CEA">
        <w:rPr>
          <w:lang w:val="en-US"/>
        </w:rPr>
        <w:t xml:space="preserve"> likely to demonstrate His authority over nature.</w:t>
      </w:r>
      <w:r w:rsidR="0051071D" w:rsidRPr="0051071D">
        <w:rPr>
          <w:vertAlign w:val="superscript"/>
        </w:rPr>
        <w:footnoteReference w:id="6"/>
      </w:r>
      <w:r w:rsidR="0051071D">
        <w:rPr>
          <w:lang w:val="en-US"/>
        </w:rPr>
        <w:t xml:space="preserve">  </w:t>
      </w:r>
      <w:r w:rsidR="00057DAC">
        <w:rPr>
          <w:lang w:val="en-US"/>
        </w:rPr>
        <w:t>The disciples, many of which used to be professional fishermen, got Jesus to enter the boat</w:t>
      </w:r>
      <w:r w:rsidR="00057DAC" w:rsidRPr="00057DAC">
        <w:rPr>
          <w:vertAlign w:val="superscript"/>
        </w:rPr>
        <w:footnoteReference w:id="7"/>
      </w:r>
      <w:r w:rsidR="00722246">
        <w:rPr>
          <w:lang w:val="en-US"/>
        </w:rPr>
        <w:t xml:space="preserve"> which would have been about 26.5 feet long, 7.5 feet wide and 4.5 feet high and had the capacity to hold about 15 people.</w:t>
      </w:r>
      <w:r w:rsidR="00722246" w:rsidRPr="00057DAC">
        <w:rPr>
          <w:vertAlign w:val="superscript"/>
        </w:rPr>
        <w:footnoteReference w:id="8"/>
      </w:r>
      <w:r w:rsidR="00722246">
        <w:rPr>
          <w:lang w:val="en-US"/>
        </w:rPr>
        <w:t xml:space="preserve">  </w:t>
      </w:r>
      <w:r w:rsidR="00057DAC">
        <w:rPr>
          <w:lang w:val="en-US"/>
        </w:rPr>
        <w:t>The mention of other disciples entering o</w:t>
      </w:r>
      <w:r w:rsidR="0051071D">
        <w:rPr>
          <w:lang w:val="en-US"/>
        </w:rPr>
        <w:t xml:space="preserve">ther boats </w:t>
      </w:r>
      <w:r w:rsidR="00057DAC">
        <w:rPr>
          <w:lang w:val="en-US"/>
        </w:rPr>
        <w:t xml:space="preserve">is not trivial information but is given to </w:t>
      </w:r>
      <w:r w:rsidR="0051071D">
        <w:rPr>
          <w:lang w:val="en-US"/>
        </w:rPr>
        <w:t xml:space="preserve">suggest </w:t>
      </w:r>
      <w:r w:rsidR="00722246">
        <w:rPr>
          <w:lang w:val="en-US"/>
        </w:rPr>
        <w:t xml:space="preserve">that </w:t>
      </w:r>
      <w:r w:rsidR="0051071D">
        <w:rPr>
          <w:lang w:val="en-US"/>
        </w:rPr>
        <w:t xml:space="preserve">the miracle Jesus was about to perform </w:t>
      </w:r>
      <w:r w:rsidR="00057DAC">
        <w:rPr>
          <w:lang w:val="en-US"/>
        </w:rPr>
        <w:t xml:space="preserve">would have </w:t>
      </w:r>
      <w:r w:rsidR="0051071D">
        <w:rPr>
          <w:lang w:val="en-US"/>
        </w:rPr>
        <w:t>many eyewitnesses!</w:t>
      </w:r>
      <w:r w:rsidR="0051071D" w:rsidRPr="00C40577">
        <w:rPr>
          <w:vertAlign w:val="superscript"/>
        </w:rPr>
        <w:footnoteReference w:id="9"/>
      </w:r>
      <w:r w:rsidR="00057DAC">
        <w:rPr>
          <w:lang w:val="en-US"/>
        </w:rPr>
        <w:t xml:space="preserve">  When Jesus entered the boat it is reasonable to assume that the weather was fine and the lake calm.</w:t>
      </w:r>
    </w:p>
    <w:p w14:paraId="7A6B3D45" w14:textId="7F1A6DC2" w:rsidR="00A15CEA" w:rsidRDefault="00A15CEA" w:rsidP="00C40577">
      <w:pPr>
        <w:ind w:right="-23" w:firstLine="360"/>
        <w:rPr>
          <w:lang w:val="en-US"/>
        </w:rPr>
      </w:pPr>
    </w:p>
    <w:p w14:paraId="2F5DC208" w14:textId="3459F34A" w:rsidR="000524A9" w:rsidRDefault="002A5B8A" w:rsidP="00257718">
      <w:pPr>
        <w:ind w:right="-23"/>
        <w:rPr>
          <w:rFonts w:ascii="Calibri" w:eastAsia="+mn-ea" w:hAnsi="Calibri" w:cs="+mn-cs"/>
          <w:color w:val="000000"/>
          <w:kern w:val="24"/>
          <w:lang w:val="en-US"/>
        </w:rPr>
      </w:pPr>
      <w:r>
        <w:rPr>
          <w:noProof/>
          <w:lang w:val="en-US"/>
        </w:rPr>
        <w:drawing>
          <wp:anchor distT="0" distB="0" distL="114300" distR="114300" simplePos="0" relativeHeight="251659264" behindDoc="0" locked="0" layoutInCell="1" allowOverlap="1" wp14:anchorId="38AF8A0B" wp14:editId="1AE23255">
            <wp:simplePos x="0" y="0"/>
            <wp:positionH relativeFrom="margin">
              <wp:align>left</wp:align>
            </wp:positionH>
            <wp:positionV relativeFrom="paragraph">
              <wp:posOffset>527685</wp:posOffset>
            </wp:positionV>
            <wp:extent cx="3048000" cy="1914525"/>
            <wp:effectExtent l="76200" t="76200" r="133350" b="142875"/>
            <wp:wrapSquare wrapText="bothSides"/>
            <wp:docPr id="2" name="Picture 2" descr="A person standing on a beach with a sunse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462-sunset-mountain-silhouette-person-arms-raised-social.1200w.t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1914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22246">
        <w:rPr>
          <w:lang w:val="en-US"/>
        </w:rPr>
        <w:tab/>
      </w:r>
      <w:r w:rsidR="00280EF2">
        <w:rPr>
          <w:lang w:val="en-US"/>
        </w:rPr>
        <w:t>Like the disciples in this story one must decide how to handle the calm seas and mountain tops of blessings that come our way.  When one reads the book of Judges</w:t>
      </w:r>
      <w:r w:rsidR="005B7118">
        <w:rPr>
          <w:lang w:val="en-US"/>
        </w:rPr>
        <w:t>,</w:t>
      </w:r>
      <w:r w:rsidR="00280EF2">
        <w:rPr>
          <w:lang w:val="en-US"/>
        </w:rPr>
        <w:t xml:space="preserve"> is it not apparent that </w:t>
      </w:r>
      <w:r w:rsidR="002C1975">
        <w:rPr>
          <w:lang w:val="en-US"/>
        </w:rPr>
        <w:t>“</w:t>
      </w:r>
      <w:r w:rsidR="00280EF2">
        <w:rPr>
          <w:lang w:val="en-US"/>
        </w:rPr>
        <w:t>blessings</w:t>
      </w:r>
      <w:r w:rsidR="002C1975">
        <w:rPr>
          <w:lang w:val="en-US"/>
        </w:rPr>
        <w:t xml:space="preserve">” </w:t>
      </w:r>
      <w:r w:rsidR="009B7D25">
        <w:rPr>
          <w:lang w:val="en-US"/>
        </w:rPr>
        <w:t xml:space="preserve">when not handled properly </w:t>
      </w:r>
      <w:r w:rsidR="002C1975">
        <w:rPr>
          <w:lang w:val="en-US"/>
        </w:rPr>
        <w:t>can</w:t>
      </w:r>
      <w:r w:rsidR="00280EF2">
        <w:rPr>
          <w:lang w:val="en-US"/>
        </w:rPr>
        <w:t xml:space="preserve"> be an enemy of spiritual purity?  </w:t>
      </w:r>
      <w:r w:rsidR="002C1975">
        <w:rPr>
          <w:lang w:val="en-US"/>
        </w:rPr>
        <w:t xml:space="preserve">It seems like the more </w:t>
      </w:r>
      <w:r w:rsidR="00257718">
        <w:rPr>
          <w:lang w:val="en-US"/>
        </w:rPr>
        <w:t xml:space="preserve">we receive the more </w:t>
      </w:r>
      <w:r w:rsidR="002C1975">
        <w:rPr>
          <w:lang w:val="en-US"/>
        </w:rPr>
        <w:t xml:space="preserve">we </w:t>
      </w:r>
      <w:r w:rsidR="00257718">
        <w:rPr>
          <w:lang w:val="en-US"/>
        </w:rPr>
        <w:t xml:space="preserve">reduce blessings to nothing more than our “brilliant” navigation through life’s perils!  Whom amongst us with good health, a wonderful family, lots of friends and a secure financial future can truly say that we are on our knees thanking God for what we have received?  And when “our apparent success bubble” is busted and the hot air of pride in self is released </w:t>
      </w:r>
      <w:r w:rsidR="003930AE">
        <w:rPr>
          <w:lang w:val="en-US"/>
        </w:rPr>
        <w:t xml:space="preserve">who </w:t>
      </w:r>
      <w:r w:rsidR="00257718">
        <w:rPr>
          <w:lang w:val="en-US"/>
        </w:rPr>
        <w:t xml:space="preserve">can </w:t>
      </w:r>
      <w:r w:rsidR="003930AE">
        <w:rPr>
          <w:lang w:val="en-US"/>
        </w:rPr>
        <w:t>h</w:t>
      </w:r>
      <w:r w:rsidR="00257718">
        <w:rPr>
          <w:lang w:val="en-US"/>
        </w:rPr>
        <w:t xml:space="preserve">onestly say that our “little” faith </w:t>
      </w:r>
      <w:r w:rsidR="003930AE">
        <w:rPr>
          <w:lang w:val="en-US"/>
        </w:rPr>
        <w:t xml:space="preserve">will </w:t>
      </w:r>
      <w:r w:rsidR="00257718">
        <w:rPr>
          <w:lang w:val="en-US"/>
        </w:rPr>
        <w:t xml:space="preserve">move the mighty mountain of tribulation </w:t>
      </w:r>
      <w:r w:rsidR="00A652C7">
        <w:rPr>
          <w:lang w:val="en-US"/>
        </w:rPr>
        <w:t xml:space="preserve">(Matthew 17:20) </w:t>
      </w:r>
      <w:r w:rsidR="00257718">
        <w:rPr>
          <w:lang w:val="en-US"/>
        </w:rPr>
        <w:t xml:space="preserve">that is threatening to consume our peace and tranquility? </w:t>
      </w:r>
      <w:r w:rsidR="003930AE">
        <w:rPr>
          <w:lang w:val="en-US"/>
        </w:rPr>
        <w:t xml:space="preserve"> </w:t>
      </w:r>
      <w:r w:rsidR="007A5FBF">
        <w:rPr>
          <w:lang w:val="en-US"/>
        </w:rPr>
        <w:t xml:space="preserve">We </w:t>
      </w:r>
      <w:r w:rsidR="00D5399B">
        <w:rPr>
          <w:lang w:val="en-US"/>
        </w:rPr>
        <w:t xml:space="preserve">are </w:t>
      </w:r>
      <w:r w:rsidR="007A5FBF">
        <w:rPr>
          <w:lang w:val="en-US"/>
        </w:rPr>
        <w:t xml:space="preserve">more than conquerors (Romans 8:31-37) </w:t>
      </w:r>
      <w:r w:rsidR="00D5399B">
        <w:rPr>
          <w:lang w:val="en-US"/>
        </w:rPr>
        <w:t xml:space="preserve">only </w:t>
      </w:r>
      <w:r w:rsidR="007A5FBF">
        <w:rPr>
          <w:lang w:val="en-US"/>
        </w:rPr>
        <w:t>when we stand firm in both good and bad times (Job 1:21) on the Rock of our Salvation</w:t>
      </w:r>
      <w:r w:rsidR="00E65147">
        <w:rPr>
          <w:lang w:val="en-US"/>
        </w:rPr>
        <w:t xml:space="preserve"> (Psalms 62:6)</w:t>
      </w:r>
      <w:r w:rsidR="007A5FBF">
        <w:rPr>
          <w:lang w:val="en-US"/>
        </w:rPr>
        <w:t>.</w:t>
      </w:r>
      <w:r w:rsidR="00D5399B">
        <w:rPr>
          <w:lang w:val="en-US"/>
        </w:rPr>
        <w:t xml:space="preserve">  </w:t>
      </w:r>
      <w:r w:rsidR="0074117C">
        <w:rPr>
          <w:rFonts w:ascii="Calibri" w:eastAsia="+mn-ea" w:hAnsi="Calibri" w:cs="+mn-cs"/>
          <w:color w:val="000000"/>
          <w:kern w:val="24"/>
          <w:lang w:val="en-US"/>
        </w:rPr>
        <w:t>David E. Garland sums up the connection of faith and our reliance on Jesus</w:t>
      </w:r>
      <w:r w:rsidR="00640565">
        <w:rPr>
          <w:rFonts w:ascii="Calibri" w:eastAsia="+mn-ea" w:hAnsi="Calibri" w:cs="+mn-cs"/>
          <w:color w:val="000000"/>
          <w:kern w:val="24"/>
          <w:lang w:val="en-US"/>
        </w:rPr>
        <w:t xml:space="preserve"> as follows</w:t>
      </w:r>
      <w:r w:rsidR="0074117C">
        <w:rPr>
          <w:rFonts w:ascii="Calibri" w:eastAsia="+mn-ea" w:hAnsi="Calibri" w:cs="+mn-cs"/>
          <w:color w:val="000000"/>
          <w:kern w:val="24"/>
          <w:lang w:val="en-US"/>
        </w:rPr>
        <w:t>:</w:t>
      </w:r>
    </w:p>
    <w:p w14:paraId="21FCEC6C" w14:textId="77777777" w:rsidR="0074117C" w:rsidRDefault="0074117C" w:rsidP="00257718">
      <w:pPr>
        <w:ind w:right="-23"/>
        <w:rPr>
          <w:rFonts w:ascii="Calibri" w:eastAsia="+mn-ea" w:hAnsi="Calibri" w:cs="+mn-cs"/>
          <w:color w:val="000000"/>
          <w:kern w:val="24"/>
          <w:lang w:val="en-US"/>
        </w:rPr>
      </w:pPr>
    </w:p>
    <w:p w14:paraId="1E1E8788" w14:textId="6C8072A4" w:rsidR="000524A9" w:rsidRDefault="000524A9" w:rsidP="00257718">
      <w:pPr>
        <w:ind w:right="-23"/>
        <w:rPr>
          <w:lang w:val="en-US"/>
        </w:rPr>
      </w:pPr>
      <w:r>
        <w:rPr>
          <w:lang w:val="en-US"/>
        </w:rPr>
        <w:t xml:space="preserve"> “Those most open to receiving Jesus’ power in their lives are those who recognize their own desperate need of it. Those who are not open to his power are no less desperate but have convinced themselves that they do not need it.”</w:t>
      </w:r>
      <w:r>
        <w:rPr>
          <w:vertAlign w:val="superscript"/>
        </w:rPr>
        <w:footnoteReference w:id="10"/>
      </w:r>
    </w:p>
    <w:p w14:paraId="5AD44E48" w14:textId="3400E363" w:rsidR="00257718" w:rsidRPr="000524A9" w:rsidRDefault="002A5B8A" w:rsidP="00160C03">
      <w:pPr>
        <w:ind w:right="-23"/>
        <w:rPr>
          <w:b/>
          <w:bCs/>
          <w:lang w:val="en-US"/>
        </w:rPr>
      </w:pPr>
      <w:r w:rsidRPr="000524A9">
        <w:rPr>
          <w:b/>
          <w:bCs/>
          <w:lang w:val="en-US"/>
        </w:rPr>
        <w:lastRenderedPageBreak/>
        <w:t>The Panic and P</w:t>
      </w:r>
      <w:r w:rsidR="005B7118">
        <w:rPr>
          <w:b/>
          <w:bCs/>
          <w:lang w:val="en-US"/>
        </w:rPr>
        <w:t>l</w:t>
      </w:r>
      <w:r w:rsidRPr="000524A9">
        <w:rPr>
          <w:b/>
          <w:bCs/>
          <w:lang w:val="en-US"/>
        </w:rPr>
        <w:t>eas of the Storm</w:t>
      </w:r>
      <w:r w:rsidR="000524A9">
        <w:rPr>
          <w:b/>
          <w:bCs/>
          <w:lang w:val="en-US"/>
        </w:rPr>
        <w:t xml:space="preserve"> (</w:t>
      </w:r>
      <w:r w:rsidR="00351F48">
        <w:rPr>
          <w:b/>
          <w:bCs/>
          <w:lang w:val="en-US"/>
        </w:rPr>
        <w:t xml:space="preserve">verses </w:t>
      </w:r>
      <w:r w:rsidR="000524A9">
        <w:rPr>
          <w:b/>
          <w:bCs/>
          <w:lang w:val="en-US"/>
        </w:rPr>
        <w:t>37-38)</w:t>
      </w:r>
    </w:p>
    <w:p w14:paraId="3A87A0AE" w14:textId="002C1479" w:rsidR="002A5B8A" w:rsidRDefault="002A5B8A" w:rsidP="00160C03">
      <w:pPr>
        <w:ind w:right="-23"/>
        <w:rPr>
          <w:lang w:val="en-US"/>
        </w:rPr>
      </w:pPr>
    </w:p>
    <w:p w14:paraId="361A1098" w14:textId="630BE128" w:rsidR="002A5B8A" w:rsidRPr="000524A9" w:rsidRDefault="000524A9" w:rsidP="000524A9">
      <w:pPr>
        <w:ind w:left="709" w:right="828"/>
        <w:jc w:val="both"/>
        <w:rPr>
          <w:b/>
          <w:bCs/>
          <w:color w:val="C00000"/>
          <w:lang w:val="en-US"/>
        </w:rPr>
      </w:pPr>
      <w:r w:rsidRPr="000524A9">
        <w:rPr>
          <w:b/>
          <w:bCs/>
          <w:color w:val="C00000"/>
          <w:lang w:val="en-US"/>
        </w:rPr>
        <w:t xml:space="preserve">A furious squall came up, and the waves broke over the boat, so that it was nearly swamped. </w:t>
      </w:r>
      <w:r w:rsidRPr="000524A9">
        <w:rPr>
          <w:b/>
          <w:bCs/>
          <w:color w:val="C00000"/>
          <w:vertAlign w:val="superscript"/>
          <w:lang w:val="en-US"/>
        </w:rPr>
        <w:t>38 </w:t>
      </w:r>
      <w:r w:rsidRPr="000524A9">
        <w:rPr>
          <w:b/>
          <w:bCs/>
          <w:color w:val="C00000"/>
          <w:lang w:val="en-US"/>
        </w:rPr>
        <w:t xml:space="preserve">Jesus was in the stern, sleeping on a cushion. The disciples woke </w:t>
      </w:r>
      <w:r>
        <w:rPr>
          <w:b/>
          <w:bCs/>
          <w:color w:val="C00000"/>
          <w:lang w:val="en-US"/>
        </w:rPr>
        <w:t>H</w:t>
      </w:r>
      <w:r w:rsidRPr="000524A9">
        <w:rPr>
          <w:b/>
          <w:bCs/>
          <w:color w:val="C00000"/>
          <w:lang w:val="en-US"/>
        </w:rPr>
        <w:t xml:space="preserve">im and said to </w:t>
      </w:r>
      <w:r>
        <w:rPr>
          <w:b/>
          <w:bCs/>
          <w:color w:val="C00000"/>
          <w:lang w:val="en-US"/>
        </w:rPr>
        <w:t>H</w:t>
      </w:r>
      <w:r w:rsidRPr="000524A9">
        <w:rPr>
          <w:b/>
          <w:bCs/>
          <w:color w:val="C00000"/>
          <w:lang w:val="en-US"/>
        </w:rPr>
        <w:t xml:space="preserve">im, “Teacher, don’t you care if we drown?” </w:t>
      </w:r>
    </w:p>
    <w:p w14:paraId="34F7C0AC" w14:textId="77777777" w:rsidR="00257718" w:rsidRDefault="00257718" w:rsidP="00160C03">
      <w:pPr>
        <w:ind w:right="-23"/>
        <w:rPr>
          <w:lang w:val="en-US"/>
        </w:rPr>
      </w:pPr>
    </w:p>
    <w:p w14:paraId="6F392CE1" w14:textId="57095443" w:rsidR="000524A9" w:rsidRDefault="00351F48" w:rsidP="00160C03">
      <w:pPr>
        <w:ind w:right="-23"/>
        <w:rPr>
          <w:lang w:val="en-US"/>
        </w:rPr>
      </w:pPr>
      <w:r>
        <w:rPr>
          <w:noProof/>
          <w:lang w:val="en-US"/>
        </w:rPr>
        <w:drawing>
          <wp:anchor distT="0" distB="0" distL="114300" distR="114300" simplePos="0" relativeHeight="251660288" behindDoc="0" locked="0" layoutInCell="1" allowOverlap="1" wp14:anchorId="6FD422F9" wp14:editId="5E4E3BAB">
            <wp:simplePos x="0" y="0"/>
            <wp:positionH relativeFrom="margin">
              <wp:align>left</wp:align>
            </wp:positionH>
            <wp:positionV relativeFrom="paragraph">
              <wp:posOffset>586740</wp:posOffset>
            </wp:positionV>
            <wp:extent cx="3056890" cy="1924050"/>
            <wp:effectExtent l="76200" t="76200" r="124460" b="133350"/>
            <wp:wrapSquare wrapText="bothSides"/>
            <wp:docPr id="3" name="Picture 3" descr="A picture containing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8d569fda77060b11c5a2744ef414d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6890" cy="1924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524A9">
        <w:rPr>
          <w:lang w:val="en-US"/>
        </w:rPr>
        <w:tab/>
      </w:r>
      <w:r w:rsidR="00DF1FA0">
        <w:rPr>
          <w:lang w:val="en-US"/>
        </w:rPr>
        <w:t>Once upon the lake there arose a “fierce gale of wind”</w:t>
      </w:r>
      <w:r w:rsidR="00DF1FA0">
        <w:rPr>
          <w:vertAlign w:val="superscript"/>
        </w:rPr>
        <w:footnoteReference w:id="11"/>
      </w:r>
      <w:r w:rsidR="00DF1FA0">
        <w:rPr>
          <w:lang w:val="en-US"/>
        </w:rPr>
        <w:t xml:space="preserve"> that was so intense that it is best described as a hurricane.</w:t>
      </w:r>
      <w:r w:rsidR="00DF1FA0">
        <w:rPr>
          <w:vertAlign w:val="superscript"/>
        </w:rPr>
        <w:footnoteReference w:id="12"/>
      </w:r>
      <w:r w:rsidR="00DF1FA0">
        <w:rPr>
          <w:lang w:val="en-US"/>
        </w:rPr>
        <w:t xml:space="preserve">  Even though the disciples knew that the Sea of Galilee </w:t>
      </w:r>
      <w:r w:rsidR="00D94E48">
        <w:rPr>
          <w:lang w:val="en-US"/>
        </w:rPr>
        <w:t xml:space="preserve">with its deep basins and mountains surrounding it meant that treacherous wind patterns could cause sudden violent </w:t>
      </w:r>
      <w:r w:rsidR="00EA1760">
        <w:rPr>
          <w:lang w:val="en-US"/>
        </w:rPr>
        <w:t>squall</w:t>
      </w:r>
      <w:r w:rsidR="005B7118">
        <w:rPr>
          <w:lang w:val="en-US"/>
        </w:rPr>
        <w:t>s</w:t>
      </w:r>
      <w:r w:rsidR="00D94E48">
        <w:rPr>
          <w:lang w:val="en-US"/>
        </w:rPr>
        <w:t>,</w:t>
      </w:r>
      <w:r w:rsidR="00D94E48" w:rsidRPr="000524A9">
        <w:rPr>
          <w:vertAlign w:val="superscript"/>
        </w:rPr>
        <w:footnoteReference w:id="13"/>
      </w:r>
      <w:r w:rsidR="00D94E48">
        <w:rPr>
          <w:lang w:val="en-US"/>
        </w:rPr>
        <w:t xml:space="preserve"> they were far from prepared to experience a storm of such magnitude that it quickly filled and threated to sink their boats!   </w:t>
      </w:r>
      <w:r w:rsidR="00D15CE0">
        <w:rPr>
          <w:lang w:val="en-US"/>
        </w:rPr>
        <w:t>Ironically it was these professional fishermen that were terrified while the carpenter, Jesus was serenely asleep in the stern of the boat.</w:t>
      </w:r>
      <w:r w:rsidR="00D15CE0">
        <w:rPr>
          <w:vertAlign w:val="superscript"/>
        </w:rPr>
        <w:footnoteReference w:id="14"/>
      </w:r>
      <w:r w:rsidR="00D15CE0">
        <w:rPr>
          <w:lang w:val="en-US"/>
        </w:rPr>
        <w:t xml:space="preserve">  While the disciples most likely saw </w:t>
      </w:r>
      <w:r w:rsidR="00EA1760">
        <w:rPr>
          <w:lang w:val="en-US"/>
        </w:rPr>
        <w:t xml:space="preserve">Jesus’ </w:t>
      </w:r>
      <w:r w:rsidR="00D15CE0">
        <w:rPr>
          <w:lang w:val="en-US"/>
        </w:rPr>
        <w:t>sleeping as “indifference to their safety in their hour of danger,”</w:t>
      </w:r>
      <w:r w:rsidR="00D15CE0">
        <w:rPr>
          <w:vertAlign w:val="superscript"/>
        </w:rPr>
        <w:footnoteReference w:id="15"/>
      </w:r>
      <w:r w:rsidR="00D15CE0">
        <w:rPr>
          <w:lang w:val="en-US"/>
        </w:rPr>
        <w:t xml:space="preserve"> </w:t>
      </w:r>
      <w:r w:rsidR="00EA1760">
        <w:rPr>
          <w:lang w:val="en-US"/>
        </w:rPr>
        <w:t xml:space="preserve">it </w:t>
      </w:r>
      <w:r w:rsidR="00D15CE0">
        <w:rPr>
          <w:lang w:val="en-US"/>
        </w:rPr>
        <w:t xml:space="preserve">truly demonstrated </w:t>
      </w:r>
      <w:r w:rsidR="005B7118">
        <w:rPr>
          <w:lang w:val="en-US"/>
        </w:rPr>
        <w:t xml:space="preserve">His </w:t>
      </w:r>
      <w:r w:rsidR="00D15CE0">
        <w:rPr>
          <w:lang w:val="en-US"/>
        </w:rPr>
        <w:t xml:space="preserve">trust in God </w:t>
      </w:r>
      <w:r w:rsidR="00DF1FA0">
        <w:rPr>
          <w:lang w:val="en-US"/>
        </w:rPr>
        <w:t>(Job 11:18–19; P</w:t>
      </w:r>
      <w:r w:rsidR="00D15CE0">
        <w:rPr>
          <w:lang w:val="en-US"/>
        </w:rPr>
        <w:t xml:space="preserve">alms </w:t>
      </w:r>
      <w:r w:rsidR="00DF1FA0">
        <w:rPr>
          <w:lang w:val="en-US"/>
        </w:rPr>
        <w:t>3:5; 4:8; 121:3–4; Prov. 3:23–26) and contrasts with the terror of the disciples.</w:t>
      </w:r>
      <w:r w:rsidR="00D15CE0">
        <w:rPr>
          <w:lang w:val="en-US"/>
        </w:rPr>
        <w:t>”</w:t>
      </w:r>
      <w:r w:rsidR="00DF1FA0">
        <w:rPr>
          <w:vertAlign w:val="superscript"/>
        </w:rPr>
        <w:footnoteReference w:id="16"/>
      </w:r>
      <w:r w:rsidR="00D15CE0">
        <w:rPr>
          <w:lang w:val="en-US"/>
        </w:rPr>
        <w:t xml:space="preserve">  In fear the disciples woke Jesus and rudely asked Him</w:t>
      </w:r>
      <w:r w:rsidR="00D15CE0">
        <w:rPr>
          <w:vertAlign w:val="superscript"/>
        </w:rPr>
        <w:footnoteReference w:id="17"/>
      </w:r>
      <w:r w:rsidR="00D15CE0">
        <w:rPr>
          <w:lang w:val="en-US"/>
        </w:rPr>
        <w:t xml:space="preserve"> “Teacher, don’t You care if we drown?”  </w:t>
      </w:r>
      <w:r w:rsidR="00966F0F">
        <w:rPr>
          <w:lang w:val="en-US"/>
        </w:rPr>
        <w:t>They must have wondered:  was this their reward for having left everything to follow Jesus (Luke 18:28)?</w:t>
      </w:r>
    </w:p>
    <w:p w14:paraId="04A56F0E" w14:textId="59A22CD3" w:rsidR="00D15CE0" w:rsidRDefault="00D15CE0" w:rsidP="00160C03">
      <w:pPr>
        <w:ind w:right="-23"/>
        <w:rPr>
          <w:lang w:val="en-US"/>
        </w:rPr>
      </w:pPr>
    </w:p>
    <w:p w14:paraId="3D9E7218" w14:textId="546A5377" w:rsidR="00D15CE0" w:rsidRDefault="00EA1760" w:rsidP="00160C03">
      <w:pPr>
        <w:ind w:right="-23"/>
        <w:rPr>
          <w:lang w:val="en-US"/>
        </w:rPr>
      </w:pPr>
      <w:r>
        <w:rPr>
          <w:lang w:val="en-US"/>
        </w:rPr>
        <w:tab/>
        <w:t xml:space="preserve">Rarely do we meet the storms of life with confidence that God will </w:t>
      </w:r>
      <w:r w:rsidR="005B7118">
        <w:rPr>
          <w:lang w:val="en-US"/>
        </w:rPr>
        <w:t>fulfill</w:t>
      </w:r>
      <w:r>
        <w:rPr>
          <w:lang w:val="en-US"/>
        </w:rPr>
        <w:t xml:space="preserve"> His promise to do good for those who love Him (Romans 8:28)!</w:t>
      </w:r>
      <w:r w:rsidR="00020199">
        <w:rPr>
          <w:lang w:val="en-US"/>
        </w:rPr>
        <w:t xml:space="preserve">  We would like to say that we have the kind of </w:t>
      </w:r>
      <w:r w:rsidR="005B7118">
        <w:rPr>
          <w:lang w:val="en-US"/>
        </w:rPr>
        <w:t>confidence</w:t>
      </w:r>
      <w:r w:rsidR="00020199">
        <w:rPr>
          <w:lang w:val="en-US"/>
        </w:rPr>
        <w:t xml:space="preserve"> that sees God’s love as unchangeable and stronger than death</w:t>
      </w:r>
      <w:r w:rsidR="00020199">
        <w:rPr>
          <w:vertAlign w:val="superscript"/>
        </w:rPr>
        <w:footnoteReference w:id="18"/>
      </w:r>
      <w:r w:rsidR="00020199">
        <w:rPr>
          <w:lang w:val="en-US"/>
        </w:rPr>
        <w:t xml:space="preserve"> but truthfully it does not take a hurricane to squash the speck of faith </w:t>
      </w:r>
      <w:r w:rsidR="004373ED">
        <w:rPr>
          <w:lang w:val="en-US"/>
        </w:rPr>
        <w:t xml:space="preserve">that </w:t>
      </w:r>
      <w:r w:rsidR="00020199">
        <w:rPr>
          <w:lang w:val="en-US"/>
        </w:rPr>
        <w:t xml:space="preserve">we tout as being </w:t>
      </w:r>
      <w:r w:rsidR="00640565">
        <w:rPr>
          <w:lang w:val="en-US"/>
        </w:rPr>
        <w:t xml:space="preserve">at least as big as a </w:t>
      </w:r>
      <w:r w:rsidR="00020199">
        <w:rPr>
          <w:lang w:val="en-US"/>
        </w:rPr>
        <w:t xml:space="preserve">tiny </w:t>
      </w:r>
      <w:r w:rsidR="00020199">
        <w:rPr>
          <w:lang w:val="en-US"/>
        </w:rPr>
        <w:lastRenderedPageBreak/>
        <w:t>mustard seed</w:t>
      </w:r>
      <w:r w:rsidR="004D3306">
        <w:rPr>
          <w:lang w:val="en-US"/>
        </w:rPr>
        <w:t xml:space="preserve"> (Matthew 17:20)</w:t>
      </w:r>
      <w:r w:rsidR="00020199">
        <w:rPr>
          <w:lang w:val="en-US"/>
        </w:rPr>
        <w:t xml:space="preserve">!  </w:t>
      </w:r>
      <w:r w:rsidR="00CB15ED">
        <w:rPr>
          <w:lang w:val="en-US"/>
        </w:rPr>
        <w:t>With filthy rags of</w:t>
      </w:r>
      <w:r w:rsidR="00640565">
        <w:rPr>
          <w:lang w:val="en-US"/>
        </w:rPr>
        <w:t xml:space="preserve"> righteousness</w:t>
      </w:r>
      <w:r w:rsidR="005D4FCF">
        <w:rPr>
          <w:lang w:val="en-US"/>
        </w:rPr>
        <w:t xml:space="preserve"> (Isaiah 64:6)</w:t>
      </w:r>
      <w:r w:rsidR="00CB15ED">
        <w:rPr>
          <w:lang w:val="en-US"/>
        </w:rPr>
        <w:t xml:space="preserve"> and tokens </w:t>
      </w:r>
      <w:r w:rsidR="00351F48">
        <w:rPr>
          <w:noProof/>
          <w:lang w:val="en-US"/>
        </w:rPr>
        <w:drawing>
          <wp:anchor distT="0" distB="0" distL="114300" distR="114300" simplePos="0" relativeHeight="251661312" behindDoc="0" locked="0" layoutInCell="1" allowOverlap="1" wp14:anchorId="1634E58E" wp14:editId="2659B65F">
            <wp:simplePos x="0" y="0"/>
            <wp:positionH relativeFrom="margin">
              <wp:align>left</wp:align>
            </wp:positionH>
            <wp:positionV relativeFrom="paragraph">
              <wp:posOffset>85725</wp:posOffset>
            </wp:positionV>
            <wp:extent cx="3114675" cy="1819275"/>
            <wp:effectExtent l="76200" t="76200" r="142875"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Are-Already-Blessed-with-all-Spiritual-Blessings.jpg"/>
                    <pic:cNvPicPr/>
                  </pic:nvPicPr>
                  <pic:blipFill>
                    <a:blip r:embed="rId12">
                      <a:extLst>
                        <a:ext uri="{28A0092B-C50C-407E-A947-70E740481C1C}">
                          <a14:useLocalDpi xmlns:a14="http://schemas.microsoft.com/office/drawing/2010/main" val="0"/>
                        </a:ext>
                      </a:extLst>
                    </a:blip>
                    <a:stretch>
                      <a:fillRect/>
                    </a:stretch>
                  </pic:blipFill>
                  <pic:spPr>
                    <a:xfrm>
                      <a:off x="0" y="0"/>
                      <a:ext cx="3114675" cy="1819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D09C8">
        <w:rPr>
          <w:lang w:val="en-US"/>
        </w:rPr>
        <w:t xml:space="preserve">of </w:t>
      </w:r>
      <w:r w:rsidR="00CB15ED">
        <w:rPr>
          <w:lang w:val="en-US"/>
        </w:rPr>
        <w:t>occasional service</w:t>
      </w:r>
      <w:r w:rsidR="005B7118">
        <w:rPr>
          <w:lang w:val="en-US"/>
        </w:rPr>
        <w:t xml:space="preserve"> </w:t>
      </w:r>
      <w:r w:rsidR="00CB15ED">
        <w:rPr>
          <w:lang w:val="en-US"/>
        </w:rPr>
        <w:t>are we not like Job and demand an audience with God only to foolishly try and condemn His love towards us?  If in the whirlwind of the storm God ask</w:t>
      </w:r>
      <w:r w:rsidR="00640565">
        <w:rPr>
          <w:lang w:val="en-US"/>
        </w:rPr>
        <w:t>s</w:t>
      </w:r>
      <w:r w:rsidR="00CB15ED">
        <w:rPr>
          <w:lang w:val="en-US"/>
        </w:rPr>
        <w:t xml:space="preserve"> us to show Him what promise, He was broken whom amongst us could speak a single</w:t>
      </w:r>
      <w:r w:rsidR="003B36D0">
        <w:rPr>
          <w:lang w:val="en-US"/>
        </w:rPr>
        <w:t xml:space="preserve"> word</w:t>
      </w:r>
      <w:r w:rsidR="00CB15ED">
        <w:rPr>
          <w:lang w:val="en-US"/>
        </w:rPr>
        <w:t xml:space="preserve">?  </w:t>
      </w:r>
      <w:r w:rsidR="003B36D0">
        <w:rPr>
          <w:lang w:val="en-US"/>
        </w:rPr>
        <w:t>Since God clothes the grass of the field that is here today and gone tomorrow (Matthew 6:25-34) surely those who have been offered every spiritual blessing in Christ (Ephesians 1:3) know that the good Father will not respond to our cries for help with greater yokes (Matthew 11:28-30) to bear and stones to eat (Matthew 7:9)</w:t>
      </w:r>
      <w:r w:rsidR="00351F48">
        <w:rPr>
          <w:lang w:val="en-US"/>
        </w:rPr>
        <w:t xml:space="preserve"> but </w:t>
      </w:r>
      <w:r w:rsidR="00593A37">
        <w:rPr>
          <w:lang w:val="en-US"/>
        </w:rPr>
        <w:t xml:space="preserve">with </w:t>
      </w:r>
      <w:r w:rsidR="00351F48">
        <w:rPr>
          <w:lang w:val="en-US"/>
        </w:rPr>
        <w:t>loving arms</w:t>
      </w:r>
      <w:r w:rsidR="003B36D0">
        <w:rPr>
          <w:lang w:val="en-US"/>
        </w:rPr>
        <w:t>?</w:t>
      </w:r>
    </w:p>
    <w:p w14:paraId="471ECCA0" w14:textId="039CE255" w:rsidR="00020199" w:rsidRDefault="00020199" w:rsidP="00160C03">
      <w:pPr>
        <w:ind w:right="-23"/>
        <w:rPr>
          <w:lang w:val="en-US"/>
        </w:rPr>
      </w:pPr>
    </w:p>
    <w:p w14:paraId="34A37FF1" w14:textId="15F1FE20" w:rsidR="00020199" w:rsidRDefault="00020199" w:rsidP="00160C03">
      <w:pPr>
        <w:ind w:right="-23"/>
        <w:rPr>
          <w:lang w:val="en-US"/>
        </w:rPr>
      </w:pPr>
    </w:p>
    <w:p w14:paraId="7FAEC59F" w14:textId="14AE4E11" w:rsidR="00351F48" w:rsidRPr="00351F48" w:rsidRDefault="00351F48" w:rsidP="00160C03">
      <w:pPr>
        <w:ind w:right="-23"/>
        <w:rPr>
          <w:b/>
          <w:bCs/>
          <w:lang w:val="en-US"/>
        </w:rPr>
      </w:pPr>
      <w:r w:rsidRPr="00351F48">
        <w:rPr>
          <w:b/>
          <w:bCs/>
          <w:lang w:val="en-US"/>
        </w:rPr>
        <w:t>Realizing Christ’s Authority (verse 39)</w:t>
      </w:r>
    </w:p>
    <w:p w14:paraId="593CC434" w14:textId="23D7A72B" w:rsidR="00351F48" w:rsidRDefault="00351F48" w:rsidP="00160C03">
      <w:pPr>
        <w:ind w:right="-23"/>
        <w:rPr>
          <w:lang w:val="en-US"/>
        </w:rPr>
      </w:pPr>
    </w:p>
    <w:p w14:paraId="2EC8A8CF" w14:textId="7DC40695" w:rsidR="00351F48" w:rsidRPr="00FE5E45" w:rsidRDefault="00FE5E45" w:rsidP="00FE5E45">
      <w:pPr>
        <w:ind w:left="709" w:right="828"/>
        <w:jc w:val="both"/>
        <w:rPr>
          <w:b/>
          <w:bCs/>
          <w:color w:val="C00000"/>
          <w:lang w:val="en-US"/>
        </w:rPr>
      </w:pPr>
      <w:r w:rsidRPr="00FE5E45">
        <w:rPr>
          <w:b/>
          <w:bCs/>
          <w:color w:val="C00000"/>
          <w:vertAlign w:val="superscript"/>
          <w:lang w:val="en-US"/>
        </w:rPr>
        <w:t>39 </w:t>
      </w:r>
      <w:r w:rsidRPr="00FE5E45">
        <w:rPr>
          <w:b/>
          <w:bCs/>
          <w:color w:val="C00000"/>
          <w:lang w:val="en-US"/>
        </w:rPr>
        <w:t>He got up, rebuked the wind and said to the waves, “Quiet! Be still!” Then the wind died down and it was completely calm.</w:t>
      </w:r>
    </w:p>
    <w:p w14:paraId="17E70D32" w14:textId="126ACAAF" w:rsidR="00351F48" w:rsidRDefault="00351F48" w:rsidP="00160C03">
      <w:pPr>
        <w:ind w:right="-23"/>
        <w:rPr>
          <w:lang w:val="en-US"/>
        </w:rPr>
      </w:pPr>
    </w:p>
    <w:p w14:paraId="00C9FEFC" w14:textId="1099DEFC" w:rsidR="004A2A21" w:rsidRDefault="00CA413E" w:rsidP="008F0B7B">
      <w:pPr>
        <w:ind w:right="-23"/>
        <w:rPr>
          <w:lang w:val="en-US"/>
        </w:rPr>
      </w:pPr>
      <w:r>
        <w:rPr>
          <w:noProof/>
          <w:lang w:val="en-US"/>
        </w:rPr>
        <w:drawing>
          <wp:anchor distT="0" distB="0" distL="114300" distR="114300" simplePos="0" relativeHeight="251662336" behindDoc="0" locked="0" layoutInCell="1" allowOverlap="1" wp14:anchorId="368BD15E" wp14:editId="1B207398">
            <wp:simplePos x="0" y="0"/>
            <wp:positionH relativeFrom="margin">
              <wp:align>left</wp:align>
            </wp:positionH>
            <wp:positionV relativeFrom="paragraph">
              <wp:posOffset>271780</wp:posOffset>
            </wp:positionV>
            <wp:extent cx="3099435" cy="2028825"/>
            <wp:effectExtent l="76200" t="76200" r="139065" b="142875"/>
            <wp:wrapSquare wrapText="bothSides"/>
            <wp:docPr id="5" name="Picture 5" descr="A person standing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us-calms-the-storm.jpg"/>
                    <pic:cNvPicPr/>
                  </pic:nvPicPr>
                  <pic:blipFill>
                    <a:blip r:embed="rId13">
                      <a:extLst>
                        <a:ext uri="{28A0092B-C50C-407E-A947-70E740481C1C}">
                          <a14:useLocalDpi xmlns:a14="http://schemas.microsoft.com/office/drawing/2010/main" val="0"/>
                        </a:ext>
                      </a:extLst>
                    </a:blip>
                    <a:stretch>
                      <a:fillRect/>
                    </a:stretch>
                  </pic:blipFill>
                  <pic:spPr>
                    <a:xfrm>
                      <a:off x="0" y="0"/>
                      <a:ext cx="3099435"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E5E45">
        <w:rPr>
          <w:lang w:val="en-US"/>
        </w:rPr>
        <w:tab/>
      </w:r>
      <w:r w:rsidR="00DD74F7" w:rsidRPr="00DD74F7">
        <w:rPr>
          <w:bCs/>
          <w:sz w:val="22"/>
          <w:szCs w:val="22"/>
          <w:lang w:val="en-US"/>
        </w:rPr>
        <w:t>After the disciples woke up Jesus</w:t>
      </w:r>
      <w:r w:rsidR="00DD74F7">
        <w:rPr>
          <w:bCs/>
          <w:sz w:val="22"/>
          <w:szCs w:val="22"/>
          <w:lang w:val="en-US"/>
        </w:rPr>
        <w:t>,</w:t>
      </w:r>
      <w:r w:rsidR="00DD74F7" w:rsidRPr="00DD74F7">
        <w:rPr>
          <w:bCs/>
          <w:sz w:val="22"/>
          <w:szCs w:val="22"/>
          <w:lang w:val="en-US"/>
        </w:rPr>
        <w:t xml:space="preserve"> He got up</w:t>
      </w:r>
      <w:r w:rsidR="00DD74F7">
        <w:rPr>
          <w:bCs/>
          <w:sz w:val="22"/>
          <w:szCs w:val="22"/>
          <w:lang w:val="en-US"/>
        </w:rPr>
        <w:t xml:space="preserve"> and </w:t>
      </w:r>
      <w:r w:rsidR="00DD74F7" w:rsidRPr="00DD74F7">
        <w:rPr>
          <w:bCs/>
          <w:sz w:val="22"/>
          <w:szCs w:val="22"/>
          <w:lang w:val="en-US"/>
        </w:rPr>
        <w:t>rebuked the wind and the waves</w:t>
      </w:r>
      <w:r w:rsidR="00DD74F7">
        <w:rPr>
          <w:bCs/>
          <w:sz w:val="22"/>
          <w:szCs w:val="22"/>
          <w:lang w:val="en-US"/>
        </w:rPr>
        <w:t xml:space="preserve"> with a single command: “quiet, be still</w:t>
      </w:r>
      <w:r w:rsidR="00103030">
        <w:rPr>
          <w:bCs/>
          <w:sz w:val="22"/>
          <w:szCs w:val="22"/>
          <w:lang w:val="en-US"/>
        </w:rPr>
        <w:t>.</w:t>
      </w:r>
      <w:r w:rsidR="00DD74F7">
        <w:rPr>
          <w:bCs/>
          <w:sz w:val="22"/>
          <w:szCs w:val="22"/>
          <w:lang w:val="en-US"/>
        </w:rPr>
        <w:t>”</w:t>
      </w:r>
      <w:r w:rsidR="00103030">
        <w:rPr>
          <w:bCs/>
          <w:sz w:val="22"/>
          <w:szCs w:val="22"/>
          <w:lang w:val="en-US"/>
        </w:rPr>
        <w:t xml:space="preserve">  Jesus addressed the wind and waves as if they were personal</w:t>
      </w:r>
      <w:r w:rsidR="00103030" w:rsidRPr="00FE5E45">
        <w:rPr>
          <w:vertAlign w:val="superscript"/>
        </w:rPr>
        <w:footnoteReference w:id="19"/>
      </w:r>
      <w:r w:rsidR="00103030">
        <w:rPr>
          <w:bCs/>
          <w:sz w:val="22"/>
          <w:szCs w:val="22"/>
          <w:lang w:val="en-US"/>
        </w:rPr>
        <w:t xml:space="preserve"> chaotic forces</w:t>
      </w:r>
      <w:r w:rsidR="00103030" w:rsidRPr="00FE5E45">
        <w:rPr>
          <w:vertAlign w:val="superscript"/>
        </w:rPr>
        <w:footnoteReference w:id="20"/>
      </w:r>
      <w:r w:rsidR="00103030">
        <w:rPr>
          <w:bCs/>
          <w:sz w:val="22"/>
          <w:szCs w:val="22"/>
          <w:lang w:val="en-US"/>
        </w:rPr>
        <w:t xml:space="preserve"> or demonic beings</w:t>
      </w:r>
      <w:r w:rsidR="00EF1277">
        <w:rPr>
          <w:bCs/>
          <w:sz w:val="22"/>
          <w:szCs w:val="22"/>
          <w:lang w:val="en-US"/>
        </w:rPr>
        <w:t>.</w:t>
      </w:r>
      <w:r w:rsidR="00103030" w:rsidRPr="00FE5E45">
        <w:rPr>
          <w:vertAlign w:val="superscript"/>
        </w:rPr>
        <w:footnoteReference w:id="21"/>
      </w:r>
      <w:r w:rsidR="00EF1277">
        <w:rPr>
          <w:bCs/>
          <w:sz w:val="22"/>
          <w:szCs w:val="22"/>
          <w:lang w:val="en-US"/>
        </w:rPr>
        <w:t xml:space="preserve">   W</w:t>
      </w:r>
      <w:r w:rsidR="00103030">
        <w:rPr>
          <w:bCs/>
          <w:sz w:val="22"/>
          <w:szCs w:val="22"/>
          <w:lang w:val="en-US"/>
        </w:rPr>
        <w:t>ith a single command their unruly heckling</w:t>
      </w:r>
      <w:r w:rsidR="00103030" w:rsidRPr="00FE5E45">
        <w:rPr>
          <w:vertAlign w:val="superscript"/>
        </w:rPr>
        <w:footnoteReference w:id="22"/>
      </w:r>
      <w:r w:rsidR="00103030">
        <w:rPr>
          <w:bCs/>
          <w:sz w:val="22"/>
          <w:szCs w:val="22"/>
          <w:lang w:val="en-US"/>
        </w:rPr>
        <w:t xml:space="preserve"> would be muzzled,</w:t>
      </w:r>
      <w:r w:rsidR="00103030" w:rsidRPr="00FE5E45">
        <w:rPr>
          <w:vertAlign w:val="superscript"/>
        </w:rPr>
        <w:footnoteReference w:id="23"/>
      </w:r>
      <w:r w:rsidR="00103030">
        <w:rPr>
          <w:bCs/>
          <w:sz w:val="22"/>
          <w:szCs w:val="22"/>
          <w:lang w:val="en-US"/>
        </w:rPr>
        <w:t xml:space="preserve"> unable to their wreak havoc any longer!  This great calming of the storm was not initiated by prayer but through the authoritative word of </w:t>
      </w:r>
      <w:r w:rsidR="00EF1277">
        <w:rPr>
          <w:bCs/>
          <w:sz w:val="22"/>
          <w:szCs w:val="22"/>
          <w:lang w:val="en-US"/>
        </w:rPr>
        <w:t>Christ</w:t>
      </w:r>
      <w:r w:rsidR="00103030">
        <w:rPr>
          <w:bCs/>
          <w:sz w:val="22"/>
          <w:szCs w:val="22"/>
          <w:lang w:val="en-US"/>
        </w:rPr>
        <w:t>!</w:t>
      </w:r>
      <w:r w:rsidR="00103030" w:rsidRPr="00FE5E45">
        <w:rPr>
          <w:vertAlign w:val="superscript"/>
        </w:rPr>
        <w:footnoteReference w:id="24"/>
      </w:r>
      <w:r w:rsidR="008F0B7B">
        <w:rPr>
          <w:bCs/>
          <w:sz w:val="22"/>
          <w:szCs w:val="22"/>
          <w:lang w:val="en-US"/>
        </w:rPr>
        <w:t xml:space="preserve">  This miracle invited the disciples to “recognize in Jesus the presence of God”!</w:t>
      </w:r>
      <w:r w:rsidR="008F0B7B" w:rsidRPr="00FE5E45">
        <w:rPr>
          <w:vertAlign w:val="superscript"/>
        </w:rPr>
        <w:footnoteReference w:id="25"/>
      </w:r>
      <w:r w:rsidR="008F0B7B">
        <w:rPr>
          <w:bCs/>
          <w:sz w:val="22"/>
          <w:szCs w:val="22"/>
          <w:lang w:val="en-US"/>
        </w:rPr>
        <w:t xml:space="preserve">  “</w:t>
      </w:r>
      <w:r w:rsidR="008F0B7B" w:rsidRPr="00FE5E45">
        <w:rPr>
          <w:lang w:val="en-US"/>
        </w:rPr>
        <w:t>Jesus use</w:t>
      </w:r>
      <w:r w:rsidR="008F0B7B">
        <w:rPr>
          <w:lang w:val="en-US"/>
        </w:rPr>
        <w:t>d</w:t>
      </w:r>
      <w:r w:rsidR="008F0B7B" w:rsidRPr="00FE5E45">
        <w:rPr>
          <w:lang w:val="en-US"/>
        </w:rPr>
        <w:t xml:space="preserve"> the same language to rebuke the wind as God did when </w:t>
      </w:r>
      <w:r w:rsidR="008F0B7B">
        <w:rPr>
          <w:lang w:val="en-US"/>
        </w:rPr>
        <w:t>H</w:t>
      </w:r>
      <w:r w:rsidR="008F0B7B" w:rsidRPr="00FE5E45">
        <w:rPr>
          <w:lang w:val="en-US"/>
        </w:rPr>
        <w:t xml:space="preserve">e rebuked the waters at </w:t>
      </w:r>
      <w:r w:rsidR="008F0B7B" w:rsidRPr="00FE5E45">
        <w:rPr>
          <w:lang w:val="en-US"/>
        </w:rPr>
        <w:lastRenderedPageBreak/>
        <w:t>creation (Job 26:10–12) and later the Red Sea (Ps 106:9</w:t>
      </w:r>
      <w:r w:rsidR="008F0B7B">
        <w:rPr>
          <w:lang w:val="en-US"/>
        </w:rPr>
        <w:t>)!</w:t>
      </w:r>
      <w:r w:rsidR="008F0B7B" w:rsidRPr="00FE5E45">
        <w:rPr>
          <w:vertAlign w:val="superscript"/>
        </w:rPr>
        <w:footnoteReference w:id="26"/>
      </w:r>
      <w:r w:rsidR="008F0B7B">
        <w:rPr>
          <w:lang w:val="en-US"/>
        </w:rPr>
        <w:t xml:space="preserve"> </w:t>
      </w:r>
      <w:r w:rsidR="004A2A21">
        <w:rPr>
          <w:lang w:val="en-US"/>
        </w:rPr>
        <w:t xml:space="preserve"> Jesus’ </w:t>
      </w:r>
      <w:r w:rsidR="004A2A21">
        <w:rPr>
          <w:bCs/>
          <w:sz w:val="22"/>
          <w:szCs w:val="22"/>
          <w:lang w:val="en-US"/>
        </w:rPr>
        <w:t>extraordinary power over nature</w:t>
      </w:r>
      <w:r w:rsidR="00EF1277">
        <w:rPr>
          <w:bCs/>
          <w:sz w:val="22"/>
          <w:szCs w:val="22"/>
          <w:lang w:val="en-US"/>
        </w:rPr>
        <w:t>,</w:t>
      </w:r>
      <w:r w:rsidR="004A2A21" w:rsidRPr="00FE5E45">
        <w:rPr>
          <w:vertAlign w:val="superscript"/>
        </w:rPr>
        <w:footnoteReference w:id="27"/>
      </w:r>
      <w:r w:rsidR="004A2A21">
        <w:rPr>
          <w:bCs/>
          <w:sz w:val="22"/>
          <w:szCs w:val="22"/>
          <w:lang w:val="en-US"/>
        </w:rPr>
        <w:t xml:space="preserve"> that God alone possessed</w:t>
      </w:r>
      <w:r w:rsidR="00EF1277">
        <w:rPr>
          <w:bCs/>
          <w:sz w:val="22"/>
          <w:szCs w:val="22"/>
          <w:lang w:val="en-US"/>
        </w:rPr>
        <w:t>,</w:t>
      </w:r>
      <w:r w:rsidR="004A2A21" w:rsidRPr="00FE5E45">
        <w:rPr>
          <w:vertAlign w:val="superscript"/>
        </w:rPr>
        <w:footnoteReference w:id="28"/>
      </w:r>
      <w:r w:rsidR="004A2A21">
        <w:rPr>
          <w:bCs/>
          <w:sz w:val="22"/>
          <w:szCs w:val="22"/>
          <w:lang w:val="en-US"/>
        </w:rPr>
        <w:t xml:space="preserve"> was proof that He truly was more than their Prophet, Teacher and Master</w:t>
      </w:r>
      <w:r w:rsidR="00EF1277">
        <w:rPr>
          <w:bCs/>
          <w:sz w:val="22"/>
          <w:szCs w:val="22"/>
          <w:lang w:val="en-US"/>
        </w:rPr>
        <w:t>,</w:t>
      </w:r>
      <w:r w:rsidR="004A2A21">
        <w:rPr>
          <w:bCs/>
          <w:sz w:val="22"/>
          <w:szCs w:val="22"/>
          <w:lang w:val="en-US"/>
        </w:rPr>
        <w:t xml:space="preserve"> </w:t>
      </w:r>
      <w:r w:rsidR="00EF1277">
        <w:rPr>
          <w:bCs/>
          <w:sz w:val="22"/>
          <w:szCs w:val="22"/>
          <w:lang w:val="en-US"/>
        </w:rPr>
        <w:t>Jesus</w:t>
      </w:r>
      <w:r w:rsidR="004A2A21">
        <w:rPr>
          <w:bCs/>
          <w:sz w:val="22"/>
          <w:szCs w:val="22"/>
          <w:lang w:val="en-US"/>
        </w:rPr>
        <w:t xml:space="preserve"> was the only begotten Son of God whom existed before the beginning of time</w:t>
      </w:r>
      <w:r w:rsidR="00EF1277">
        <w:rPr>
          <w:bCs/>
          <w:sz w:val="22"/>
          <w:szCs w:val="22"/>
          <w:lang w:val="en-US"/>
        </w:rPr>
        <w:t xml:space="preserve"> (John 1:1; </w:t>
      </w:r>
      <w:r w:rsidR="00C67FCC">
        <w:rPr>
          <w:bCs/>
          <w:sz w:val="22"/>
          <w:szCs w:val="22"/>
          <w:lang w:val="en-US"/>
        </w:rPr>
        <w:t>2 Timothy 1:9)</w:t>
      </w:r>
      <w:r w:rsidR="004A2A21">
        <w:rPr>
          <w:bCs/>
          <w:sz w:val="22"/>
          <w:szCs w:val="22"/>
          <w:lang w:val="en-US"/>
        </w:rPr>
        <w:t>!  If only the disciples knew that the one who</w:t>
      </w:r>
      <w:r w:rsidR="003D09C8">
        <w:rPr>
          <w:bCs/>
          <w:sz w:val="22"/>
          <w:szCs w:val="22"/>
          <w:lang w:val="en-US"/>
        </w:rPr>
        <w:t xml:space="preserve"> was asleep </w:t>
      </w:r>
      <w:r w:rsidR="004A2A21">
        <w:rPr>
          <w:bCs/>
          <w:sz w:val="22"/>
          <w:szCs w:val="22"/>
          <w:lang w:val="en-US"/>
        </w:rPr>
        <w:t xml:space="preserve">in their boat created </w:t>
      </w:r>
      <w:r w:rsidR="00EF1277">
        <w:rPr>
          <w:bCs/>
          <w:sz w:val="22"/>
          <w:szCs w:val="22"/>
          <w:lang w:val="en-US"/>
        </w:rPr>
        <w:t>the universe (Colossians 1:16)</w:t>
      </w:r>
      <w:r w:rsidR="004A2A21">
        <w:rPr>
          <w:bCs/>
          <w:sz w:val="22"/>
          <w:szCs w:val="22"/>
          <w:lang w:val="en-US"/>
        </w:rPr>
        <w:t>, they would have known their fears were groundless!</w:t>
      </w:r>
      <w:r w:rsidR="004A2A21" w:rsidRPr="00FE5E45">
        <w:rPr>
          <w:vertAlign w:val="superscript"/>
        </w:rPr>
        <w:footnoteReference w:id="29"/>
      </w:r>
    </w:p>
    <w:p w14:paraId="3BEED80F" w14:textId="31DFD46A" w:rsidR="004A2A21" w:rsidRDefault="004A2A21" w:rsidP="008F0B7B">
      <w:pPr>
        <w:ind w:right="-23"/>
        <w:rPr>
          <w:lang w:val="en-US"/>
        </w:rPr>
      </w:pPr>
    </w:p>
    <w:p w14:paraId="72E4B674" w14:textId="14053DDB" w:rsidR="00955E5A" w:rsidRDefault="00E95B47" w:rsidP="008F0B7B">
      <w:pPr>
        <w:ind w:right="-23"/>
        <w:rPr>
          <w:lang w:val="en-US"/>
        </w:rPr>
      </w:pPr>
      <w:r>
        <w:rPr>
          <w:noProof/>
          <w:lang w:val="en-US"/>
        </w:rPr>
        <w:drawing>
          <wp:anchor distT="0" distB="0" distL="114300" distR="114300" simplePos="0" relativeHeight="251663360" behindDoc="0" locked="0" layoutInCell="1" allowOverlap="1" wp14:anchorId="444AB50D" wp14:editId="19612103">
            <wp:simplePos x="0" y="0"/>
            <wp:positionH relativeFrom="margin">
              <wp:align>left</wp:align>
            </wp:positionH>
            <wp:positionV relativeFrom="paragraph">
              <wp:posOffset>701675</wp:posOffset>
            </wp:positionV>
            <wp:extent cx="3047365" cy="2057400"/>
            <wp:effectExtent l="76200" t="76200" r="133985" b="133350"/>
            <wp:wrapSquare wrapText="bothSides"/>
            <wp:docPr id="6" name="Picture 6"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ck-of-my-salva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7365"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55E5A">
        <w:rPr>
          <w:lang w:val="en-US"/>
        </w:rPr>
        <w:tab/>
        <w:t xml:space="preserve">There will always be ferocious squalls in life that must be weathered.  You know the kind of storm that appears unannounced, unwelcomed and unstoppable!  When the winds and waves of tribulations threaten to drown </w:t>
      </w:r>
      <w:r w:rsidR="005D4FCF">
        <w:rPr>
          <w:lang w:val="en-US"/>
        </w:rPr>
        <w:t>the</w:t>
      </w:r>
      <w:r w:rsidR="00955E5A">
        <w:rPr>
          <w:lang w:val="en-US"/>
        </w:rPr>
        <w:t xml:space="preserve"> glimmer of a better day to whom will your turn to stabilize your turbulent life?  </w:t>
      </w:r>
      <w:r w:rsidR="009C0523">
        <w:rPr>
          <w:lang w:val="en-US"/>
        </w:rPr>
        <w:t>Do you honestly believe you or a friend ha</w:t>
      </w:r>
      <w:r w:rsidR="004C6E92">
        <w:rPr>
          <w:lang w:val="en-US"/>
        </w:rPr>
        <w:t>ve</w:t>
      </w:r>
      <w:r w:rsidR="009C0523">
        <w:rPr>
          <w:lang w:val="en-US"/>
        </w:rPr>
        <w:t xml:space="preserve"> the strength to alter where, when and how the winds of change blow across the plains of this vast universe? </w:t>
      </w:r>
      <w:r w:rsidR="004C6E92">
        <w:rPr>
          <w:lang w:val="en-US"/>
        </w:rPr>
        <w:t xml:space="preserve"> Whe</w:t>
      </w:r>
      <w:r w:rsidR="009C0523">
        <w:rPr>
          <w:lang w:val="en-US"/>
        </w:rPr>
        <w:t xml:space="preserve">n </w:t>
      </w:r>
      <w:r w:rsidR="004C6E92">
        <w:rPr>
          <w:lang w:val="en-US"/>
        </w:rPr>
        <w:t>we a</w:t>
      </w:r>
      <w:r w:rsidR="009C0523">
        <w:rPr>
          <w:lang w:val="en-US"/>
        </w:rPr>
        <w:t>re powerless in the face of affliction</w:t>
      </w:r>
      <w:r w:rsidR="0055662E">
        <w:rPr>
          <w:lang w:val="en-US"/>
        </w:rPr>
        <w:t xml:space="preserve"> then</w:t>
      </w:r>
      <w:r w:rsidR="009C0523">
        <w:rPr>
          <w:lang w:val="en-US"/>
        </w:rPr>
        <w:t xml:space="preserve"> does t</w:t>
      </w:r>
      <w:r w:rsidR="004C6E92">
        <w:rPr>
          <w:lang w:val="en-US"/>
        </w:rPr>
        <w:t>his</w:t>
      </w:r>
      <w:r w:rsidR="009C0523">
        <w:rPr>
          <w:lang w:val="en-US"/>
        </w:rPr>
        <w:t xml:space="preserve"> mean </w:t>
      </w:r>
      <w:r w:rsidR="0055662E">
        <w:rPr>
          <w:lang w:val="en-US"/>
        </w:rPr>
        <w:t xml:space="preserve">that </w:t>
      </w:r>
      <w:r w:rsidR="009C0523">
        <w:rPr>
          <w:lang w:val="en-US"/>
        </w:rPr>
        <w:t xml:space="preserve">the best that we can hope for is to stay in the eye of the storm and watch our hopes and dreams swirl around, forever out of control and beyond our grasp?  </w:t>
      </w:r>
      <w:r w:rsidR="004C6E92">
        <w:rPr>
          <w:lang w:val="en-US"/>
        </w:rPr>
        <w:t>NO</w:t>
      </w:r>
      <w:r w:rsidR="0055662E">
        <w:rPr>
          <w:lang w:val="en-US"/>
        </w:rPr>
        <w:t>!  P</w:t>
      </w:r>
      <w:r w:rsidR="009C0523">
        <w:rPr>
          <w:lang w:val="en-US"/>
        </w:rPr>
        <w:t xml:space="preserve">raise be to God that our sympathetic high priest Jesus </w:t>
      </w:r>
      <w:r w:rsidR="00157AB9">
        <w:rPr>
          <w:lang w:val="en-US"/>
        </w:rPr>
        <w:t xml:space="preserve">(Hebrews 4:14-16) </w:t>
      </w:r>
      <w:r w:rsidR="009C0523">
        <w:rPr>
          <w:lang w:val="en-US"/>
        </w:rPr>
        <w:t xml:space="preserve">is with us in the storm and provides what we need to either endure or escape our circumstances!  </w:t>
      </w:r>
      <w:r w:rsidR="004C6E92">
        <w:rPr>
          <w:lang w:val="en-US"/>
        </w:rPr>
        <w:t xml:space="preserve">He is the Rock of our salvation </w:t>
      </w:r>
      <w:r w:rsidR="00157AB9">
        <w:rPr>
          <w:lang w:val="en-US"/>
        </w:rPr>
        <w:t xml:space="preserve">(Psalms 89:26) </w:t>
      </w:r>
      <w:r w:rsidR="004C6E92">
        <w:rPr>
          <w:lang w:val="en-US"/>
        </w:rPr>
        <w:t xml:space="preserve">in both the good and bad times.  No matter what happens to us on this earth we must not forget that </w:t>
      </w:r>
      <w:r w:rsidR="00AE53AC">
        <w:rPr>
          <w:lang w:val="en-US"/>
        </w:rPr>
        <w:t xml:space="preserve">no matter how intense our suffering </w:t>
      </w:r>
      <w:r w:rsidR="005D4FCF">
        <w:rPr>
          <w:lang w:val="en-US"/>
        </w:rPr>
        <w:t xml:space="preserve">becomes </w:t>
      </w:r>
      <w:r w:rsidR="00AE53AC">
        <w:rPr>
          <w:lang w:val="en-US"/>
        </w:rPr>
        <w:t xml:space="preserve">it </w:t>
      </w:r>
      <w:r w:rsidR="003D09C8">
        <w:rPr>
          <w:lang w:val="en-US"/>
        </w:rPr>
        <w:t xml:space="preserve">does not </w:t>
      </w:r>
      <w:r w:rsidR="004C6E92">
        <w:rPr>
          <w:lang w:val="en-US"/>
        </w:rPr>
        <w:t>compare to the love of Christ we are about to receive in heaven</w:t>
      </w:r>
      <w:r w:rsidR="00157AB9">
        <w:rPr>
          <w:lang w:val="en-US"/>
        </w:rPr>
        <w:t xml:space="preserve"> (Romans 8:18)</w:t>
      </w:r>
      <w:r w:rsidR="004C6E92">
        <w:rPr>
          <w:lang w:val="en-US"/>
        </w:rPr>
        <w:t>!</w:t>
      </w:r>
    </w:p>
    <w:p w14:paraId="0836FBD9" w14:textId="40686968" w:rsidR="00DD74F7" w:rsidRDefault="00DD74F7" w:rsidP="00160C03">
      <w:pPr>
        <w:ind w:right="-23"/>
        <w:rPr>
          <w:lang w:val="en-US"/>
        </w:rPr>
      </w:pPr>
    </w:p>
    <w:p w14:paraId="66744FCD" w14:textId="17264F5B" w:rsidR="003D09C8" w:rsidRDefault="003D09C8" w:rsidP="00160C03">
      <w:pPr>
        <w:ind w:right="-23"/>
        <w:rPr>
          <w:lang w:val="en-US"/>
        </w:rPr>
      </w:pPr>
    </w:p>
    <w:p w14:paraId="33BF0E68" w14:textId="2FB68777" w:rsidR="003D09C8" w:rsidRPr="003D09C8" w:rsidRDefault="003D09C8" w:rsidP="00160C03">
      <w:pPr>
        <w:ind w:right="-23"/>
        <w:rPr>
          <w:b/>
          <w:bCs/>
          <w:lang w:val="en-US"/>
        </w:rPr>
      </w:pPr>
      <w:r w:rsidRPr="003D09C8">
        <w:rPr>
          <w:b/>
          <w:bCs/>
          <w:lang w:val="en-US"/>
        </w:rPr>
        <w:t>Fear of Faith? (verses 40-41)</w:t>
      </w:r>
    </w:p>
    <w:p w14:paraId="463C9537" w14:textId="77777777" w:rsidR="004D15F5" w:rsidRDefault="004D15F5" w:rsidP="004D15F5">
      <w:pPr>
        <w:jc w:val="both"/>
        <w:rPr>
          <w:lang w:val="en-US"/>
        </w:rPr>
      </w:pPr>
    </w:p>
    <w:p w14:paraId="0CD04037" w14:textId="197DAF16" w:rsidR="004D15F5" w:rsidRPr="004D15F5" w:rsidRDefault="004D15F5" w:rsidP="004D15F5">
      <w:pPr>
        <w:ind w:left="709" w:right="828"/>
        <w:rPr>
          <w:b/>
          <w:bCs/>
          <w:color w:val="C00000"/>
        </w:rPr>
      </w:pPr>
      <w:r w:rsidRPr="004D15F5">
        <w:rPr>
          <w:b/>
          <w:bCs/>
          <w:color w:val="C00000"/>
          <w:vertAlign w:val="superscript"/>
          <w:lang w:val="en-US"/>
        </w:rPr>
        <w:t>40 </w:t>
      </w:r>
      <w:r w:rsidRPr="004D15F5">
        <w:rPr>
          <w:b/>
          <w:bCs/>
          <w:color w:val="C00000"/>
          <w:lang w:val="en-US"/>
        </w:rPr>
        <w:t xml:space="preserve">He said to his disciples, “Why are you so afraid? Do you still have no faith?”  </w:t>
      </w:r>
      <w:r w:rsidRPr="004D15F5">
        <w:rPr>
          <w:b/>
          <w:bCs/>
          <w:color w:val="C00000"/>
          <w:vertAlign w:val="superscript"/>
          <w:lang w:val="en-US"/>
        </w:rPr>
        <w:t>41 </w:t>
      </w:r>
      <w:r w:rsidRPr="004D15F5">
        <w:rPr>
          <w:b/>
          <w:bCs/>
          <w:color w:val="C00000"/>
          <w:lang w:val="en-US"/>
        </w:rPr>
        <w:t xml:space="preserve">They were terrified and asked each other, “Who is this? Even the wind and the waves obey Him!” </w:t>
      </w:r>
    </w:p>
    <w:p w14:paraId="03EC8D30" w14:textId="1BA82CBB" w:rsidR="00FE5E45" w:rsidRDefault="00FE5E45" w:rsidP="00160C03">
      <w:pPr>
        <w:ind w:right="-23"/>
        <w:rPr>
          <w:lang w:val="en-US"/>
        </w:rPr>
      </w:pPr>
    </w:p>
    <w:p w14:paraId="06200900" w14:textId="67516C61" w:rsidR="00E46BBD" w:rsidRDefault="004D15F5" w:rsidP="00160C03">
      <w:pPr>
        <w:ind w:right="-23"/>
        <w:rPr>
          <w:lang w:val="en-US"/>
        </w:rPr>
      </w:pPr>
      <w:r>
        <w:rPr>
          <w:lang w:val="en-US"/>
        </w:rPr>
        <w:tab/>
      </w:r>
      <w:r w:rsidR="005D4FCF">
        <w:rPr>
          <w:lang w:val="en-US"/>
        </w:rPr>
        <w:t>This leads us to one final question to answer: w</w:t>
      </w:r>
      <w:r w:rsidR="000578F2">
        <w:rPr>
          <w:lang w:val="en-US"/>
        </w:rPr>
        <w:t>hen one faces a storm that is unstoppable and threatens to replace one’s joyful dreams with intense pain, what will one’s response be?  The disciples fear and subsequent accusation that Jesus had forsaken them</w:t>
      </w:r>
      <w:r w:rsidR="000578F2" w:rsidRPr="004D15F5">
        <w:rPr>
          <w:vertAlign w:val="superscript"/>
        </w:rPr>
        <w:footnoteReference w:id="30"/>
      </w:r>
      <w:r w:rsidR="000578F2">
        <w:rPr>
          <w:lang w:val="en-US"/>
        </w:rPr>
        <w:t xml:space="preserve"> was proof that even </w:t>
      </w:r>
      <w:r w:rsidR="000578F2">
        <w:rPr>
          <w:lang w:val="en-US"/>
        </w:rPr>
        <w:lastRenderedPageBreak/>
        <w:t xml:space="preserve">though they had left everything to follow </w:t>
      </w:r>
      <w:r w:rsidR="00530C26" w:rsidRPr="00530C26">
        <w:rPr>
          <w:noProof/>
        </w:rPr>
        <w:drawing>
          <wp:anchor distT="0" distB="0" distL="114300" distR="114300" simplePos="0" relativeHeight="251664384" behindDoc="0" locked="0" layoutInCell="1" allowOverlap="1" wp14:anchorId="60F8CF90" wp14:editId="3DDD14E7">
            <wp:simplePos x="0" y="0"/>
            <wp:positionH relativeFrom="margin">
              <wp:align>left</wp:align>
            </wp:positionH>
            <wp:positionV relativeFrom="paragraph">
              <wp:posOffset>0</wp:posOffset>
            </wp:positionV>
            <wp:extent cx="3021965" cy="2266950"/>
            <wp:effectExtent l="76200" t="76200" r="140335" b="133350"/>
            <wp:wrapSquare wrapText="bothSides"/>
            <wp:docPr id="7" name="Picture 4">
              <a:extLst xmlns:a="http://schemas.openxmlformats.org/drawingml/2006/main">
                <a:ext uri="{FF2B5EF4-FFF2-40B4-BE49-F238E27FC236}">
                  <a16:creationId xmlns:a16="http://schemas.microsoft.com/office/drawing/2014/main" id="{DAEEBDB9-7D86-40D9-9764-984E68778F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AEEBDB9-7D86-40D9-9764-984E68778F60}"/>
                        </a:ext>
                      </a:extLst>
                    </pic:cNvPr>
                    <pic:cNvPicPr>
                      <a:picLocks noChangeAspect="1"/>
                    </pic:cNvPicPr>
                  </pic:nvPicPr>
                  <pic:blipFill rotWithShape="1">
                    <a:blip r:embed="rId15">
                      <a:extLst>
                        <a:ext uri="{28A0092B-C50C-407E-A947-70E740481C1C}">
                          <a14:useLocalDpi xmlns:a14="http://schemas.microsoft.com/office/drawing/2010/main" val="0"/>
                        </a:ext>
                      </a:extLst>
                    </a:blip>
                    <a:srcRect/>
                    <a:stretch/>
                  </pic:blipFill>
                  <pic:spPr>
                    <a:xfrm>
                      <a:off x="0" y="0"/>
                      <a:ext cx="3026485" cy="22703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578F2">
        <w:rPr>
          <w:lang w:val="en-US"/>
        </w:rPr>
        <w:t>Jesus they still lacked faith!</w:t>
      </w:r>
      <w:r w:rsidRPr="004D15F5">
        <w:rPr>
          <w:vertAlign w:val="superscript"/>
        </w:rPr>
        <w:footnoteReference w:id="31"/>
      </w:r>
      <w:r w:rsidR="000578F2">
        <w:rPr>
          <w:lang w:val="en-US"/>
        </w:rPr>
        <w:t xml:space="preserve">  </w:t>
      </w:r>
      <w:r w:rsidR="00076A41">
        <w:rPr>
          <w:lang w:val="en-US"/>
        </w:rPr>
        <w:t>Jesus rebuked the d</w:t>
      </w:r>
      <w:r w:rsidR="000578F2">
        <w:rPr>
          <w:lang w:val="en-US"/>
        </w:rPr>
        <w:t>isciples not</w:t>
      </w:r>
      <w:r w:rsidR="00076A41">
        <w:rPr>
          <w:lang w:val="en-US"/>
        </w:rPr>
        <w:t xml:space="preserve"> </w:t>
      </w:r>
      <w:r w:rsidR="000578F2">
        <w:rPr>
          <w:lang w:val="en-US"/>
        </w:rPr>
        <w:t>for their lack of knowledge of</w:t>
      </w:r>
      <w:r w:rsidR="005D4FCF">
        <w:rPr>
          <w:lang w:val="en-US"/>
        </w:rPr>
        <w:t xml:space="preserve"> His</w:t>
      </w:r>
      <w:r w:rsidR="000578F2">
        <w:rPr>
          <w:lang w:val="en-US"/>
        </w:rPr>
        <w:t xml:space="preserve"> authority over creation</w:t>
      </w:r>
      <w:r w:rsidR="000578F2" w:rsidRPr="004D15F5">
        <w:rPr>
          <w:vertAlign w:val="superscript"/>
        </w:rPr>
        <w:footnoteReference w:id="32"/>
      </w:r>
      <w:r w:rsidR="000578F2">
        <w:rPr>
          <w:lang w:val="en-US"/>
        </w:rPr>
        <w:t xml:space="preserve"> but for their fear.  The key to happiness in life is not contingent on whether one’s circumstances are good or bad but </w:t>
      </w:r>
      <w:r w:rsidR="00076A41">
        <w:rPr>
          <w:lang w:val="en-US"/>
        </w:rPr>
        <w:t>knowing and trusting that God is indivisibly present and will always do good to those who love Him!  Fear and faith are mutually exclusive</w:t>
      </w:r>
      <w:r w:rsidR="00076A41" w:rsidRPr="004D15F5">
        <w:rPr>
          <w:vertAlign w:val="superscript"/>
        </w:rPr>
        <w:footnoteReference w:id="33"/>
      </w:r>
      <w:r w:rsidR="00076A41">
        <w:rPr>
          <w:lang w:val="en-US"/>
        </w:rPr>
        <w:t xml:space="preserve"> for fear says, “I can’t fix or run from my situation” while faith says, “I will fear no evil for Thou are with me”!   </w:t>
      </w:r>
      <w:r w:rsidR="008F3B60">
        <w:rPr>
          <w:lang w:val="en-US"/>
        </w:rPr>
        <w:t>Even though we have the Holy Spirit living inside of us faith is not inborn</w:t>
      </w:r>
      <w:r w:rsidR="00E46BBD" w:rsidRPr="004D15F5">
        <w:rPr>
          <w:vertAlign w:val="superscript"/>
        </w:rPr>
        <w:footnoteReference w:id="34"/>
      </w:r>
      <w:r w:rsidR="008F3B60">
        <w:rPr>
          <w:lang w:val="en-US"/>
        </w:rPr>
        <w:t xml:space="preserve"> but must be practiced </w:t>
      </w:r>
      <w:r w:rsidR="00E46BBD">
        <w:rPr>
          <w:lang w:val="en-US"/>
        </w:rPr>
        <w:t xml:space="preserve">in order to grow!  This means that when our hearts become </w:t>
      </w:r>
      <w:r w:rsidR="008F3B60">
        <w:rPr>
          <w:lang w:val="en-US"/>
        </w:rPr>
        <w:t>“like a troubled sea which cannot rest” (Isaiah 57:20),</w:t>
      </w:r>
      <w:r w:rsidR="008F3B60" w:rsidRPr="00DD74F7">
        <w:rPr>
          <w:vertAlign w:val="superscript"/>
        </w:rPr>
        <w:footnoteReference w:id="35"/>
      </w:r>
      <w:r w:rsidR="008F3B60">
        <w:rPr>
          <w:lang w:val="en-US"/>
        </w:rPr>
        <w:t xml:space="preserve"> </w:t>
      </w:r>
      <w:r w:rsidR="00E46BBD">
        <w:rPr>
          <w:lang w:val="en-US"/>
        </w:rPr>
        <w:t xml:space="preserve">finding God and peace that surpasses all understanding is only attainable by replacing </w:t>
      </w:r>
      <w:r w:rsidR="005D4FCF">
        <w:rPr>
          <w:lang w:val="en-US"/>
        </w:rPr>
        <w:t xml:space="preserve">our </w:t>
      </w:r>
      <w:r w:rsidR="00E46BBD">
        <w:rPr>
          <w:lang w:val="en-US"/>
        </w:rPr>
        <w:t>fear with an absolute trust in the Rock of our salvation, Jesus</w:t>
      </w:r>
      <w:r w:rsidR="005D4FCF">
        <w:rPr>
          <w:lang w:val="en-US"/>
        </w:rPr>
        <w:t xml:space="preserve"> Christ</w:t>
      </w:r>
      <w:r w:rsidR="00E46BBD">
        <w:rPr>
          <w:lang w:val="en-US"/>
        </w:rPr>
        <w:t>!</w:t>
      </w:r>
    </w:p>
    <w:p w14:paraId="7F9880CA" w14:textId="77777777" w:rsidR="00E46BBD" w:rsidRDefault="00E46BBD" w:rsidP="00160C03">
      <w:pPr>
        <w:ind w:right="-23"/>
        <w:rPr>
          <w:lang w:val="en-US"/>
        </w:rPr>
      </w:pPr>
    </w:p>
    <w:p w14:paraId="7435619F" w14:textId="77777777" w:rsidR="00FE5E45" w:rsidRDefault="00FE5E45" w:rsidP="00160C03">
      <w:pPr>
        <w:ind w:right="-23"/>
        <w:rPr>
          <w:lang w:val="en-US"/>
        </w:rPr>
      </w:pPr>
    </w:p>
    <w:p w14:paraId="0116D436" w14:textId="63D7CC18" w:rsidR="00B65B9A" w:rsidRDefault="00B65B9A" w:rsidP="00160C03">
      <w:pPr>
        <w:ind w:right="-23"/>
        <w:rPr>
          <w:lang w:val="en-US"/>
        </w:rPr>
      </w:pPr>
    </w:p>
    <w:p w14:paraId="68BDA290" w14:textId="77777777" w:rsidR="00B65B9A" w:rsidRDefault="00B65B9A" w:rsidP="00160C03">
      <w:pPr>
        <w:ind w:right="-23"/>
        <w:rPr>
          <w:lang w:val="en-US"/>
        </w:rPr>
      </w:pPr>
    </w:p>
    <w:sectPr w:rsidR="00B65B9A"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653BD" w14:textId="77777777" w:rsidR="002A66B5" w:rsidRDefault="002A66B5" w:rsidP="0080694B">
      <w:r>
        <w:separator/>
      </w:r>
    </w:p>
  </w:endnote>
  <w:endnote w:type="continuationSeparator" w:id="0">
    <w:p w14:paraId="59B4E4E6" w14:textId="77777777" w:rsidR="002A66B5" w:rsidRDefault="002A66B5"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2967" w14:textId="77777777" w:rsidR="002A66B5" w:rsidRDefault="002A66B5" w:rsidP="0080694B">
      <w:r>
        <w:separator/>
      </w:r>
    </w:p>
  </w:footnote>
  <w:footnote w:type="continuationSeparator" w:id="0">
    <w:p w14:paraId="1380D071" w14:textId="77777777" w:rsidR="002A66B5" w:rsidRDefault="002A66B5" w:rsidP="0080694B">
      <w:r>
        <w:continuationSeparator/>
      </w:r>
    </w:p>
  </w:footnote>
  <w:footnote w:id="1">
    <w:p w14:paraId="35B9728E" w14:textId="77777777" w:rsidR="00A15CEA" w:rsidRPr="00FD2531" w:rsidRDefault="00A15CEA" w:rsidP="00A15CEA">
      <w:pPr>
        <w:rPr>
          <w:sz w:val="20"/>
          <w:szCs w:val="20"/>
        </w:rPr>
      </w:pPr>
      <w:r w:rsidRPr="00FD2531">
        <w:rPr>
          <w:sz w:val="20"/>
          <w:szCs w:val="20"/>
          <w:vertAlign w:val="superscript"/>
        </w:rPr>
        <w:footnoteRef/>
      </w:r>
      <w:r w:rsidRPr="00FD2531">
        <w:rPr>
          <w:sz w:val="20"/>
          <w:szCs w:val="20"/>
        </w:rPr>
        <w:t xml:space="preserve"> Craig A. Evans, </w:t>
      </w:r>
      <w:hyperlink r:id="rId1" w:history="1">
        <w:r w:rsidRPr="00FD2531">
          <w:rPr>
            <w:i/>
            <w:color w:val="0000FF"/>
            <w:sz w:val="20"/>
            <w:szCs w:val="20"/>
            <w:u w:val="single"/>
          </w:rPr>
          <w:t>The Bible Knowledge Background Commentary: Matthew–Luke</w:t>
        </w:r>
      </w:hyperlink>
      <w:r w:rsidRPr="00FD2531">
        <w:rPr>
          <w:sz w:val="20"/>
          <w:szCs w:val="20"/>
        </w:rPr>
        <w:t>, ed. Craig A. Evans and Craig A. Bubeck, First Edition. (Colorado Springs, CO: David C Cook, 2003), 177.</w:t>
      </w:r>
    </w:p>
  </w:footnote>
  <w:footnote w:id="2">
    <w:p w14:paraId="1C64BB8B" w14:textId="77777777" w:rsidR="00C40577" w:rsidRPr="00FD2531" w:rsidRDefault="00C40577" w:rsidP="00C40577">
      <w:pPr>
        <w:rPr>
          <w:sz w:val="20"/>
          <w:szCs w:val="20"/>
        </w:rPr>
      </w:pPr>
      <w:r w:rsidRPr="00FD2531">
        <w:rPr>
          <w:sz w:val="20"/>
          <w:szCs w:val="20"/>
          <w:vertAlign w:val="superscript"/>
        </w:rPr>
        <w:footnoteRef/>
      </w:r>
      <w:r w:rsidRPr="00FD2531">
        <w:rPr>
          <w:sz w:val="20"/>
          <w:szCs w:val="20"/>
        </w:rPr>
        <w:t xml:space="preserve"> David E. Garland, </w:t>
      </w:r>
      <w:hyperlink r:id="rId2" w:history="1">
        <w:r w:rsidRPr="00FD2531">
          <w:rPr>
            <w:i/>
            <w:color w:val="0000FF"/>
            <w:sz w:val="20"/>
            <w:szCs w:val="20"/>
            <w:u w:val="single"/>
          </w:rPr>
          <w:t>Mark</w:t>
        </w:r>
      </w:hyperlink>
      <w:r w:rsidRPr="00FD2531">
        <w:rPr>
          <w:sz w:val="20"/>
          <w:szCs w:val="20"/>
        </w:rPr>
        <w:t>, The NIV Application Commentary (Grand Rapids, MI: Zondervan Publishing House, 1996), 191.</w:t>
      </w:r>
    </w:p>
  </w:footnote>
  <w:footnote w:id="3">
    <w:p w14:paraId="38347B96" w14:textId="77777777" w:rsidR="00C40577" w:rsidRPr="00FD2531" w:rsidRDefault="00C40577" w:rsidP="00C40577">
      <w:pPr>
        <w:rPr>
          <w:sz w:val="20"/>
          <w:szCs w:val="20"/>
        </w:rPr>
      </w:pPr>
      <w:r w:rsidRPr="00FD2531">
        <w:rPr>
          <w:sz w:val="20"/>
          <w:szCs w:val="20"/>
          <w:vertAlign w:val="superscript"/>
        </w:rPr>
        <w:footnoteRef/>
      </w:r>
      <w:r w:rsidRPr="00FD2531">
        <w:rPr>
          <w:sz w:val="20"/>
          <w:szCs w:val="20"/>
        </w:rPr>
        <w:t xml:space="preserve"> Walter W. Wessel, </w:t>
      </w:r>
      <w:hyperlink r:id="rId3" w:history="1">
        <w:r w:rsidRPr="00FD2531">
          <w:rPr>
            <w:color w:val="0000FF"/>
            <w:sz w:val="20"/>
            <w:szCs w:val="20"/>
            <w:u w:val="single"/>
          </w:rPr>
          <w:t>“Mark,”</w:t>
        </w:r>
      </w:hyperlink>
      <w:r w:rsidRPr="00FD2531">
        <w:rPr>
          <w:sz w:val="20"/>
          <w:szCs w:val="20"/>
        </w:rPr>
        <w:t xml:space="preserve"> in </w:t>
      </w:r>
      <w:r w:rsidRPr="00FD2531">
        <w:rPr>
          <w:i/>
          <w:sz w:val="20"/>
          <w:szCs w:val="20"/>
        </w:rPr>
        <w:t>The Expositor’s Bible Commentary: Matthew, Mark, Luke</w:t>
      </w:r>
      <w:r w:rsidRPr="00FD2531">
        <w:rPr>
          <w:sz w:val="20"/>
          <w:szCs w:val="20"/>
        </w:rPr>
        <w:t>, ed. Frank E. Gaebelein, vol. 8 (Grand Rapids, MI: Zondervan Publishing House, 1984), 654–655.</w:t>
      </w:r>
    </w:p>
  </w:footnote>
  <w:footnote w:id="4">
    <w:p w14:paraId="65DC5EEA" w14:textId="77777777" w:rsidR="00A15CEA" w:rsidRPr="002A5B8A" w:rsidRDefault="00A15CEA" w:rsidP="00A15CEA">
      <w:pPr>
        <w:rPr>
          <w:sz w:val="20"/>
          <w:szCs w:val="20"/>
        </w:rPr>
      </w:pPr>
      <w:r w:rsidRPr="002A5B8A">
        <w:rPr>
          <w:sz w:val="20"/>
          <w:szCs w:val="20"/>
          <w:vertAlign w:val="superscript"/>
        </w:rPr>
        <w:footnoteRef/>
      </w:r>
      <w:r w:rsidRPr="002A5B8A">
        <w:rPr>
          <w:sz w:val="20"/>
          <w:szCs w:val="20"/>
        </w:rPr>
        <w:t xml:space="preserve"> R. T. France, </w:t>
      </w:r>
      <w:hyperlink r:id="rId4" w:history="1">
        <w:r w:rsidRPr="002A5B8A">
          <w:rPr>
            <w:i/>
            <w:color w:val="0000FF"/>
            <w:sz w:val="20"/>
            <w:szCs w:val="20"/>
            <w:u w:val="single"/>
          </w:rPr>
          <w:t>The Gospel of Mark: A Commentary on the Greek Text</w:t>
        </w:r>
      </w:hyperlink>
      <w:r w:rsidRPr="002A5B8A">
        <w:rPr>
          <w:sz w:val="20"/>
          <w:szCs w:val="20"/>
        </w:rPr>
        <w:t>, New International Greek Testament Commentary (Grand Rapids, MI; Carlisle: W.B. Eerdmans; Paternoster Press, 2002), 222.</w:t>
      </w:r>
    </w:p>
  </w:footnote>
  <w:footnote w:id="5">
    <w:p w14:paraId="7A2EC16A" w14:textId="77777777" w:rsidR="0051071D" w:rsidRPr="002A5B8A" w:rsidRDefault="0051071D" w:rsidP="0051071D">
      <w:pPr>
        <w:rPr>
          <w:sz w:val="20"/>
          <w:szCs w:val="20"/>
        </w:rPr>
      </w:pPr>
      <w:r w:rsidRPr="002A5B8A">
        <w:rPr>
          <w:sz w:val="20"/>
          <w:szCs w:val="20"/>
          <w:vertAlign w:val="superscript"/>
        </w:rPr>
        <w:footnoteRef/>
      </w:r>
      <w:r w:rsidRPr="002A5B8A">
        <w:rPr>
          <w:sz w:val="20"/>
          <w:szCs w:val="20"/>
        </w:rPr>
        <w:t xml:space="preserve"> James A. Brooks, </w:t>
      </w:r>
      <w:hyperlink r:id="rId5" w:history="1">
        <w:r w:rsidRPr="002A5B8A">
          <w:rPr>
            <w:i/>
            <w:color w:val="0000FF"/>
            <w:sz w:val="20"/>
            <w:szCs w:val="20"/>
            <w:u w:val="single"/>
          </w:rPr>
          <w:t>Mark</w:t>
        </w:r>
      </w:hyperlink>
      <w:r w:rsidRPr="002A5B8A">
        <w:rPr>
          <w:sz w:val="20"/>
          <w:szCs w:val="20"/>
        </w:rPr>
        <w:t>, vol. 23, The New American Commentary (Nashville: Broadman &amp; Holman Publishers, 1991), 87.</w:t>
      </w:r>
    </w:p>
  </w:footnote>
  <w:footnote w:id="6">
    <w:p w14:paraId="100FFEE0" w14:textId="77777777" w:rsidR="0051071D" w:rsidRPr="002A5B8A" w:rsidRDefault="0051071D" w:rsidP="0051071D">
      <w:pPr>
        <w:rPr>
          <w:sz w:val="20"/>
          <w:szCs w:val="20"/>
        </w:rPr>
      </w:pPr>
      <w:r w:rsidRPr="002A5B8A">
        <w:rPr>
          <w:sz w:val="20"/>
          <w:szCs w:val="20"/>
          <w:vertAlign w:val="superscript"/>
        </w:rPr>
        <w:footnoteRef/>
      </w:r>
      <w:r w:rsidRPr="002A5B8A">
        <w:rPr>
          <w:sz w:val="20"/>
          <w:szCs w:val="20"/>
        </w:rPr>
        <w:t xml:space="preserve"> R. Alan Cole, </w:t>
      </w:r>
      <w:hyperlink r:id="rId6" w:history="1">
        <w:r w:rsidRPr="002A5B8A">
          <w:rPr>
            <w:i/>
            <w:color w:val="0000FF"/>
            <w:sz w:val="20"/>
            <w:szCs w:val="20"/>
            <w:u w:val="single"/>
          </w:rPr>
          <w:t>Mark: An Introduction and Commentary</w:t>
        </w:r>
      </w:hyperlink>
      <w:r w:rsidRPr="002A5B8A">
        <w:rPr>
          <w:sz w:val="20"/>
          <w:szCs w:val="20"/>
        </w:rPr>
        <w:t>, vol. 2, Tyndale New Testament Commentaries (Downers Grove, IL: InterVarsity Press, 1989), 156.</w:t>
      </w:r>
    </w:p>
  </w:footnote>
  <w:footnote w:id="7">
    <w:p w14:paraId="6CA82902" w14:textId="77777777" w:rsidR="00057DAC" w:rsidRPr="002A5B8A" w:rsidRDefault="00057DAC" w:rsidP="00057DAC">
      <w:pPr>
        <w:rPr>
          <w:sz w:val="20"/>
          <w:szCs w:val="20"/>
        </w:rPr>
      </w:pPr>
      <w:r w:rsidRPr="002A5B8A">
        <w:rPr>
          <w:sz w:val="20"/>
          <w:szCs w:val="20"/>
          <w:vertAlign w:val="superscript"/>
        </w:rPr>
        <w:footnoteRef/>
      </w:r>
      <w:r w:rsidRPr="002A5B8A">
        <w:rPr>
          <w:sz w:val="20"/>
          <w:szCs w:val="20"/>
        </w:rPr>
        <w:t xml:space="preserve"> David E. Garland, </w:t>
      </w:r>
      <w:hyperlink r:id="rId7" w:history="1">
        <w:r w:rsidRPr="002A5B8A">
          <w:rPr>
            <w:i/>
            <w:color w:val="0000FF"/>
            <w:sz w:val="20"/>
            <w:szCs w:val="20"/>
            <w:u w:val="single"/>
          </w:rPr>
          <w:t>Mark</w:t>
        </w:r>
      </w:hyperlink>
      <w:r w:rsidRPr="002A5B8A">
        <w:rPr>
          <w:sz w:val="20"/>
          <w:szCs w:val="20"/>
        </w:rPr>
        <w:t>, The NIV Application Commentary (Grand Rapids, MI: Zondervan Publishing House, 1996), 191.</w:t>
      </w:r>
    </w:p>
  </w:footnote>
  <w:footnote w:id="8">
    <w:p w14:paraId="1D66C6AD" w14:textId="77777777" w:rsidR="00722246" w:rsidRPr="002A5B8A" w:rsidRDefault="00722246" w:rsidP="00722246">
      <w:pPr>
        <w:rPr>
          <w:sz w:val="20"/>
          <w:szCs w:val="20"/>
        </w:rPr>
      </w:pPr>
      <w:r w:rsidRPr="002A5B8A">
        <w:rPr>
          <w:sz w:val="20"/>
          <w:szCs w:val="20"/>
          <w:vertAlign w:val="superscript"/>
        </w:rPr>
        <w:footnoteRef/>
      </w:r>
      <w:r w:rsidRPr="002A5B8A">
        <w:rPr>
          <w:sz w:val="20"/>
          <w:szCs w:val="20"/>
        </w:rPr>
        <w:t xml:space="preserve"> James R. Edwards, </w:t>
      </w:r>
      <w:hyperlink r:id="rId8" w:history="1">
        <w:r w:rsidRPr="002A5B8A">
          <w:rPr>
            <w:i/>
            <w:color w:val="0000FF"/>
            <w:sz w:val="20"/>
            <w:szCs w:val="20"/>
            <w:u w:val="single"/>
          </w:rPr>
          <w:t>The Gospel according to Mark</w:t>
        </w:r>
      </w:hyperlink>
      <w:r w:rsidRPr="002A5B8A">
        <w:rPr>
          <w:sz w:val="20"/>
          <w:szCs w:val="20"/>
        </w:rPr>
        <w:t>, The Pillar New Testament Commentary (Grand Rapids, MI; Leicester, England: Eerdmans; Apollos, 2002), 148.</w:t>
      </w:r>
    </w:p>
  </w:footnote>
  <w:footnote w:id="9">
    <w:p w14:paraId="520AB42E" w14:textId="77777777" w:rsidR="0051071D" w:rsidRDefault="0051071D" w:rsidP="0051071D">
      <w:r w:rsidRPr="002A5B8A">
        <w:rPr>
          <w:sz w:val="20"/>
          <w:szCs w:val="20"/>
          <w:vertAlign w:val="superscript"/>
        </w:rPr>
        <w:footnoteRef/>
      </w:r>
      <w:r w:rsidRPr="002A5B8A">
        <w:rPr>
          <w:sz w:val="20"/>
          <w:szCs w:val="20"/>
        </w:rPr>
        <w:t xml:space="preserve"> Walter W. Wessel, </w:t>
      </w:r>
      <w:hyperlink r:id="rId9" w:history="1">
        <w:r w:rsidRPr="002A5B8A">
          <w:rPr>
            <w:color w:val="0000FF"/>
            <w:sz w:val="20"/>
            <w:szCs w:val="20"/>
            <w:u w:val="single"/>
          </w:rPr>
          <w:t>“Mark,”</w:t>
        </w:r>
      </w:hyperlink>
      <w:r w:rsidRPr="002A5B8A">
        <w:rPr>
          <w:sz w:val="20"/>
          <w:szCs w:val="20"/>
        </w:rPr>
        <w:t xml:space="preserve"> in </w:t>
      </w:r>
      <w:r w:rsidRPr="002A5B8A">
        <w:rPr>
          <w:i/>
          <w:sz w:val="20"/>
          <w:szCs w:val="20"/>
        </w:rPr>
        <w:t>The Expositor’s Bible Commentary: Matthew, Mark, Luke</w:t>
      </w:r>
      <w:r w:rsidRPr="002A5B8A">
        <w:rPr>
          <w:sz w:val="20"/>
          <w:szCs w:val="20"/>
        </w:rPr>
        <w:t>, ed. Frank E. Gaebelein, vol. 8 (Grand Rapids, MI: Zondervan Publishing House, 1984), 655.</w:t>
      </w:r>
    </w:p>
  </w:footnote>
  <w:footnote w:id="10">
    <w:p w14:paraId="5A396E60" w14:textId="77777777" w:rsidR="000524A9" w:rsidRDefault="000524A9" w:rsidP="000524A9">
      <w:r>
        <w:rPr>
          <w:vertAlign w:val="superscript"/>
        </w:rPr>
        <w:footnoteRef/>
      </w:r>
      <w:r>
        <w:t xml:space="preserve"> David E. Garland, </w:t>
      </w:r>
      <w:hyperlink r:id="rId10" w:history="1">
        <w:r>
          <w:rPr>
            <w:i/>
            <w:color w:val="0000FF"/>
            <w:u w:val="single"/>
          </w:rPr>
          <w:t>Mark</w:t>
        </w:r>
      </w:hyperlink>
      <w:r>
        <w:t>, The NIV Application Commentary (Grand Rapids, MI: Zondervan Publishing House, 1996), 190.</w:t>
      </w:r>
    </w:p>
  </w:footnote>
  <w:footnote w:id="11">
    <w:p w14:paraId="402F5A2F" w14:textId="77777777" w:rsidR="00DF1FA0" w:rsidRPr="00EA1760" w:rsidRDefault="00DF1FA0" w:rsidP="00DF1FA0">
      <w:pPr>
        <w:rPr>
          <w:sz w:val="20"/>
          <w:szCs w:val="20"/>
        </w:rPr>
      </w:pPr>
      <w:r w:rsidRPr="00EA1760">
        <w:rPr>
          <w:sz w:val="20"/>
          <w:szCs w:val="20"/>
          <w:vertAlign w:val="superscript"/>
        </w:rPr>
        <w:footnoteRef/>
      </w:r>
      <w:r w:rsidRPr="00EA1760">
        <w:rPr>
          <w:sz w:val="20"/>
          <w:szCs w:val="20"/>
        </w:rPr>
        <w:t xml:space="preserve"> Craig A. Evans, </w:t>
      </w:r>
      <w:hyperlink r:id="rId11" w:history="1">
        <w:r w:rsidRPr="00EA1760">
          <w:rPr>
            <w:i/>
            <w:color w:val="0000FF"/>
            <w:sz w:val="20"/>
            <w:szCs w:val="20"/>
            <w:u w:val="single"/>
          </w:rPr>
          <w:t>The Bible Knowledge Background Commentary: Matthew–Luke</w:t>
        </w:r>
      </w:hyperlink>
      <w:r w:rsidRPr="00EA1760">
        <w:rPr>
          <w:sz w:val="20"/>
          <w:szCs w:val="20"/>
        </w:rPr>
        <w:t>, ed. Craig A. Evans and Craig A. Bubeck, First Edition. (Colorado Springs, CO: David C Cook, 2003), 177.</w:t>
      </w:r>
    </w:p>
  </w:footnote>
  <w:footnote w:id="12">
    <w:p w14:paraId="7E25B680" w14:textId="77777777" w:rsidR="00DF1FA0" w:rsidRPr="00EA1760" w:rsidRDefault="00DF1FA0" w:rsidP="00DF1FA0">
      <w:pPr>
        <w:rPr>
          <w:sz w:val="20"/>
          <w:szCs w:val="20"/>
        </w:rPr>
      </w:pPr>
      <w:r w:rsidRPr="00EA1760">
        <w:rPr>
          <w:sz w:val="20"/>
          <w:szCs w:val="20"/>
          <w:vertAlign w:val="superscript"/>
        </w:rPr>
        <w:footnoteRef/>
      </w:r>
      <w:r w:rsidRPr="00EA1760">
        <w:rPr>
          <w:sz w:val="20"/>
          <w:szCs w:val="20"/>
        </w:rPr>
        <w:t xml:space="preserve"> James R. Edwards, </w:t>
      </w:r>
      <w:hyperlink r:id="rId12" w:history="1">
        <w:r w:rsidRPr="00EA1760">
          <w:rPr>
            <w:i/>
            <w:color w:val="0000FF"/>
            <w:sz w:val="20"/>
            <w:szCs w:val="20"/>
            <w:u w:val="single"/>
          </w:rPr>
          <w:t>The Gospel according to Mark</w:t>
        </w:r>
      </w:hyperlink>
      <w:r w:rsidRPr="00EA1760">
        <w:rPr>
          <w:sz w:val="20"/>
          <w:szCs w:val="20"/>
        </w:rPr>
        <w:t>, The Pillar New Testament Commentary (Grand Rapids, MI; Leicester, England: Eerdmans; Apollos, 2002), 149.</w:t>
      </w:r>
    </w:p>
  </w:footnote>
  <w:footnote w:id="13">
    <w:p w14:paraId="3C78A3CC" w14:textId="77777777" w:rsidR="00D94E48" w:rsidRPr="00EA1760" w:rsidRDefault="00D94E48" w:rsidP="00D94E48">
      <w:pPr>
        <w:rPr>
          <w:sz w:val="20"/>
          <w:szCs w:val="20"/>
        </w:rPr>
      </w:pPr>
      <w:r w:rsidRPr="00EA1760">
        <w:rPr>
          <w:sz w:val="20"/>
          <w:szCs w:val="20"/>
          <w:vertAlign w:val="superscript"/>
        </w:rPr>
        <w:footnoteRef/>
      </w:r>
      <w:r w:rsidRPr="00EA1760">
        <w:rPr>
          <w:sz w:val="20"/>
          <w:szCs w:val="20"/>
        </w:rPr>
        <w:t xml:space="preserve"> Larry W. Hurtado, </w:t>
      </w:r>
      <w:hyperlink r:id="rId13" w:history="1">
        <w:r w:rsidRPr="00EA1760">
          <w:rPr>
            <w:i/>
            <w:color w:val="0000FF"/>
            <w:sz w:val="20"/>
            <w:szCs w:val="20"/>
            <w:u w:val="single"/>
          </w:rPr>
          <w:t>Mark</w:t>
        </w:r>
      </w:hyperlink>
      <w:r w:rsidRPr="00EA1760">
        <w:rPr>
          <w:sz w:val="20"/>
          <w:szCs w:val="20"/>
        </w:rPr>
        <w:t>, Understanding the Bible Commentary Series (Grand Rapids, MI: Baker Books, 2011), 85.</w:t>
      </w:r>
    </w:p>
  </w:footnote>
  <w:footnote w:id="14">
    <w:p w14:paraId="231F776E" w14:textId="77777777" w:rsidR="00D15CE0" w:rsidRPr="00EA1760" w:rsidRDefault="00D15CE0" w:rsidP="00D15CE0">
      <w:pPr>
        <w:rPr>
          <w:sz w:val="20"/>
          <w:szCs w:val="20"/>
        </w:rPr>
      </w:pPr>
      <w:r w:rsidRPr="00EA1760">
        <w:rPr>
          <w:sz w:val="20"/>
          <w:szCs w:val="20"/>
          <w:vertAlign w:val="superscript"/>
        </w:rPr>
        <w:footnoteRef/>
      </w:r>
      <w:r w:rsidRPr="00EA1760">
        <w:rPr>
          <w:sz w:val="20"/>
          <w:szCs w:val="20"/>
        </w:rPr>
        <w:t xml:space="preserve"> David E. Garland, </w:t>
      </w:r>
      <w:hyperlink r:id="rId14" w:history="1">
        <w:r w:rsidRPr="00EA1760">
          <w:rPr>
            <w:i/>
            <w:color w:val="0000FF"/>
            <w:sz w:val="20"/>
            <w:szCs w:val="20"/>
            <w:u w:val="single"/>
          </w:rPr>
          <w:t>Mark</w:t>
        </w:r>
      </w:hyperlink>
      <w:r w:rsidRPr="00EA1760">
        <w:rPr>
          <w:sz w:val="20"/>
          <w:szCs w:val="20"/>
        </w:rPr>
        <w:t>, The NIV Application Commentary (Grand Rapids, MI: Zondervan Publishing House, 1996), 191.</w:t>
      </w:r>
    </w:p>
  </w:footnote>
  <w:footnote w:id="15">
    <w:p w14:paraId="52B3879E" w14:textId="518FECB2" w:rsidR="00D15CE0" w:rsidRPr="00EA1760" w:rsidRDefault="00D15CE0" w:rsidP="00D15CE0">
      <w:pPr>
        <w:rPr>
          <w:sz w:val="20"/>
          <w:szCs w:val="20"/>
        </w:rPr>
      </w:pPr>
      <w:r w:rsidRPr="00EA1760">
        <w:rPr>
          <w:sz w:val="20"/>
          <w:szCs w:val="20"/>
          <w:vertAlign w:val="superscript"/>
        </w:rPr>
        <w:footnoteRef/>
      </w:r>
      <w:r w:rsidRPr="00EA1760">
        <w:rPr>
          <w:sz w:val="20"/>
          <w:szCs w:val="20"/>
        </w:rPr>
        <w:t xml:space="preserve"> </w:t>
      </w:r>
      <w:r w:rsidR="00EA1760">
        <w:rPr>
          <w:sz w:val="20"/>
          <w:szCs w:val="20"/>
        </w:rPr>
        <w:t>Ibid.</w:t>
      </w:r>
    </w:p>
  </w:footnote>
  <w:footnote w:id="16">
    <w:p w14:paraId="68CF3341" w14:textId="7E6C827C" w:rsidR="00DF1FA0" w:rsidRPr="00EA1760" w:rsidRDefault="00DF1FA0" w:rsidP="00DF1FA0">
      <w:pPr>
        <w:rPr>
          <w:sz w:val="20"/>
          <w:szCs w:val="20"/>
        </w:rPr>
      </w:pPr>
      <w:r w:rsidRPr="00EA1760">
        <w:rPr>
          <w:sz w:val="20"/>
          <w:szCs w:val="20"/>
          <w:vertAlign w:val="superscript"/>
        </w:rPr>
        <w:footnoteRef/>
      </w:r>
      <w:r w:rsidRPr="00EA1760">
        <w:rPr>
          <w:sz w:val="20"/>
          <w:szCs w:val="20"/>
        </w:rPr>
        <w:t xml:space="preserve"> </w:t>
      </w:r>
      <w:r w:rsidR="00EA1760">
        <w:rPr>
          <w:sz w:val="20"/>
          <w:szCs w:val="20"/>
        </w:rPr>
        <w:t>Ibid.</w:t>
      </w:r>
    </w:p>
  </w:footnote>
  <w:footnote w:id="17">
    <w:p w14:paraId="0F9EE58D" w14:textId="77777777" w:rsidR="00D15CE0" w:rsidRPr="00351F48" w:rsidRDefault="00D15CE0" w:rsidP="00D15CE0">
      <w:pPr>
        <w:rPr>
          <w:sz w:val="20"/>
          <w:szCs w:val="20"/>
        </w:rPr>
      </w:pPr>
      <w:r w:rsidRPr="00351F48">
        <w:rPr>
          <w:sz w:val="20"/>
          <w:szCs w:val="20"/>
          <w:vertAlign w:val="superscript"/>
        </w:rPr>
        <w:footnoteRef/>
      </w:r>
      <w:r w:rsidRPr="00351F48">
        <w:rPr>
          <w:sz w:val="20"/>
          <w:szCs w:val="20"/>
        </w:rPr>
        <w:t xml:space="preserve"> James R. Edwards, </w:t>
      </w:r>
      <w:hyperlink r:id="rId15" w:history="1">
        <w:r w:rsidRPr="00351F48">
          <w:rPr>
            <w:i/>
            <w:color w:val="0000FF"/>
            <w:sz w:val="20"/>
            <w:szCs w:val="20"/>
            <w:u w:val="single"/>
          </w:rPr>
          <w:t>The Gospel according to Mark</w:t>
        </w:r>
      </w:hyperlink>
      <w:r w:rsidRPr="00351F48">
        <w:rPr>
          <w:sz w:val="20"/>
          <w:szCs w:val="20"/>
        </w:rPr>
        <w:t>, The Pillar New Testament Commentary (Grand Rapids, MI; Leicester, England: Eerdmans; Apollos, 2002), 149.</w:t>
      </w:r>
    </w:p>
  </w:footnote>
  <w:footnote w:id="18">
    <w:p w14:paraId="0D8A2D64" w14:textId="77777777" w:rsidR="00020199" w:rsidRDefault="00020199" w:rsidP="00020199">
      <w:r w:rsidRPr="00351F48">
        <w:rPr>
          <w:sz w:val="20"/>
          <w:szCs w:val="20"/>
          <w:vertAlign w:val="superscript"/>
        </w:rPr>
        <w:footnoteRef/>
      </w:r>
      <w:r w:rsidRPr="00351F48">
        <w:rPr>
          <w:sz w:val="20"/>
          <w:szCs w:val="20"/>
        </w:rPr>
        <w:t xml:space="preserve"> C. H. Spurgeon, </w:t>
      </w:r>
      <w:hyperlink r:id="rId16" w:history="1">
        <w:r w:rsidRPr="00351F48">
          <w:rPr>
            <w:color w:val="0000FF"/>
            <w:sz w:val="20"/>
            <w:szCs w:val="20"/>
            <w:u w:val="single"/>
          </w:rPr>
          <w:t>“A Painful and Puzzling Question,”</w:t>
        </w:r>
      </w:hyperlink>
      <w:r w:rsidRPr="00351F48">
        <w:rPr>
          <w:sz w:val="20"/>
          <w:szCs w:val="20"/>
        </w:rPr>
        <w:t xml:space="preserve"> in </w:t>
      </w:r>
      <w:r w:rsidRPr="00351F48">
        <w:rPr>
          <w:i/>
          <w:sz w:val="20"/>
          <w:szCs w:val="20"/>
        </w:rPr>
        <w:t>The Metropolitan Tabernacle Pulpit Sermons</w:t>
      </w:r>
      <w:r w:rsidRPr="00351F48">
        <w:rPr>
          <w:sz w:val="20"/>
          <w:szCs w:val="20"/>
        </w:rPr>
        <w:t>, vol. 57 (London: Passmore &amp; Alabaster, 1911), 122.</w:t>
      </w:r>
    </w:p>
  </w:footnote>
  <w:footnote w:id="19">
    <w:p w14:paraId="7D32C601" w14:textId="77777777" w:rsidR="00103030" w:rsidRPr="00C67FCC" w:rsidRDefault="00103030" w:rsidP="00103030">
      <w:pPr>
        <w:rPr>
          <w:sz w:val="20"/>
          <w:szCs w:val="20"/>
        </w:rPr>
      </w:pPr>
      <w:r w:rsidRPr="00C67FCC">
        <w:rPr>
          <w:sz w:val="20"/>
          <w:szCs w:val="20"/>
          <w:vertAlign w:val="superscript"/>
        </w:rPr>
        <w:footnoteRef/>
      </w:r>
      <w:r w:rsidRPr="00C67FCC">
        <w:rPr>
          <w:sz w:val="20"/>
          <w:szCs w:val="20"/>
        </w:rPr>
        <w:t xml:space="preserve"> James R. Edwards, </w:t>
      </w:r>
      <w:hyperlink r:id="rId17" w:history="1">
        <w:r w:rsidRPr="00C67FCC">
          <w:rPr>
            <w:i/>
            <w:color w:val="0000FF"/>
            <w:sz w:val="20"/>
            <w:szCs w:val="20"/>
            <w:u w:val="single"/>
          </w:rPr>
          <w:t>The Gospel according to Mark</w:t>
        </w:r>
      </w:hyperlink>
      <w:r w:rsidRPr="00C67FCC">
        <w:rPr>
          <w:sz w:val="20"/>
          <w:szCs w:val="20"/>
        </w:rPr>
        <w:t>, The Pillar New Testament Commentary (Grand Rapids, MI; Leicester, England: Eerdmans; Apollos, 2002), 150.</w:t>
      </w:r>
    </w:p>
  </w:footnote>
  <w:footnote w:id="20">
    <w:p w14:paraId="6A9A03FA" w14:textId="77777777" w:rsidR="00103030" w:rsidRPr="00C67FCC" w:rsidRDefault="00103030" w:rsidP="00103030">
      <w:pPr>
        <w:rPr>
          <w:sz w:val="20"/>
          <w:szCs w:val="20"/>
        </w:rPr>
      </w:pPr>
      <w:r w:rsidRPr="00C67FCC">
        <w:rPr>
          <w:sz w:val="20"/>
          <w:szCs w:val="20"/>
          <w:vertAlign w:val="superscript"/>
        </w:rPr>
        <w:footnoteRef/>
      </w:r>
      <w:r w:rsidRPr="00C67FCC">
        <w:rPr>
          <w:sz w:val="20"/>
          <w:szCs w:val="20"/>
        </w:rPr>
        <w:t xml:space="preserve"> Craig A. Evans, </w:t>
      </w:r>
      <w:hyperlink r:id="rId18" w:history="1">
        <w:r w:rsidRPr="00C67FCC">
          <w:rPr>
            <w:i/>
            <w:color w:val="0000FF"/>
            <w:sz w:val="20"/>
            <w:szCs w:val="20"/>
            <w:u w:val="single"/>
          </w:rPr>
          <w:t>The Bible Knowledge Background Commentary: Matthew–Luke</w:t>
        </w:r>
      </w:hyperlink>
      <w:r w:rsidRPr="00C67FCC">
        <w:rPr>
          <w:sz w:val="20"/>
          <w:szCs w:val="20"/>
        </w:rPr>
        <w:t>, ed. Craig A. Evans and Craig A. Bubeck, First Edition. (Colorado Springs, CO: David C Cook, 2003), 178.</w:t>
      </w:r>
    </w:p>
  </w:footnote>
  <w:footnote w:id="21">
    <w:p w14:paraId="2EDFB934" w14:textId="77777777" w:rsidR="00103030" w:rsidRPr="00C67FCC" w:rsidRDefault="00103030" w:rsidP="00103030">
      <w:pPr>
        <w:rPr>
          <w:sz w:val="20"/>
          <w:szCs w:val="20"/>
        </w:rPr>
      </w:pPr>
      <w:r w:rsidRPr="00C67FCC">
        <w:rPr>
          <w:sz w:val="20"/>
          <w:szCs w:val="20"/>
          <w:vertAlign w:val="superscript"/>
        </w:rPr>
        <w:footnoteRef/>
      </w:r>
      <w:r w:rsidRPr="00C67FCC">
        <w:rPr>
          <w:sz w:val="20"/>
          <w:szCs w:val="20"/>
        </w:rPr>
        <w:t xml:space="preserve"> R. T. France, </w:t>
      </w:r>
      <w:hyperlink r:id="rId19" w:history="1">
        <w:r w:rsidRPr="00C67FCC">
          <w:rPr>
            <w:i/>
            <w:color w:val="0000FF"/>
            <w:sz w:val="20"/>
            <w:szCs w:val="20"/>
            <w:u w:val="single"/>
          </w:rPr>
          <w:t>The Gospel of Mark: A Commentary on the Greek Text</w:t>
        </w:r>
      </w:hyperlink>
      <w:r w:rsidRPr="00C67FCC">
        <w:rPr>
          <w:sz w:val="20"/>
          <w:szCs w:val="20"/>
        </w:rPr>
        <w:t>, New International Greek Testament Commentary (Grand Rapids, MI; Carlisle: W.B. Eerdmans; Paternoster Press, 2002), 224.</w:t>
      </w:r>
    </w:p>
  </w:footnote>
  <w:footnote w:id="22">
    <w:p w14:paraId="244AA018" w14:textId="3BCA3773" w:rsidR="00103030" w:rsidRPr="00C67FCC" w:rsidRDefault="00103030" w:rsidP="00103030">
      <w:pPr>
        <w:rPr>
          <w:sz w:val="20"/>
          <w:szCs w:val="20"/>
        </w:rPr>
      </w:pPr>
      <w:r w:rsidRPr="00C67FCC">
        <w:rPr>
          <w:sz w:val="20"/>
          <w:szCs w:val="20"/>
          <w:vertAlign w:val="superscript"/>
        </w:rPr>
        <w:footnoteRef/>
      </w:r>
      <w:r w:rsidRPr="00C67FCC">
        <w:rPr>
          <w:sz w:val="20"/>
          <w:szCs w:val="20"/>
        </w:rPr>
        <w:t xml:space="preserve"> </w:t>
      </w:r>
      <w:r w:rsidR="00C67FCC">
        <w:rPr>
          <w:sz w:val="20"/>
          <w:szCs w:val="20"/>
        </w:rPr>
        <w:t>Ibid.</w:t>
      </w:r>
    </w:p>
  </w:footnote>
  <w:footnote w:id="23">
    <w:p w14:paraId="69DB55F7" w14:textId="77777777" w:rsidR="00103030" w:rsidRPr="00C67FCC" w:rsidRDefault="00103030" w:rsidP="00103030">
      <w:pPr>
        <w:rPr>
          <w:sz w:val="20"/>
          <w:szCs w:val="20"/>
        </w:rPr>
      </w:pPr>
      <w:r w:rsidRPr="00C67FCC">
        <w:rPr>
          <w:sz w:val="20"/>
          <w:szCs w:val="20"/>
          <w:vertAlign w:val="superscript"/>
        </w:rPr>
        <w:footnoteRef/>
      </w:r>
      <w:r w:rsidRPr="00C67FCC">
        <w:rPr>
          <w:sz w:val="20"/>
          <w:szCs w:val="20"/>
        </w:rPr>
        <w:t xml:space="preserve"> Larry W. Hurtado, </w:t>
      </w:r>
      <w:hyperlink r:id="rId20" w:history="1">
        <w:r w:rsidRPr="00C67FCC">
          <w:rPr>
            <w:i/>
            <w:color w:val="0000FF"/>
            <w:sz w:val="20"/>
            <w:szCs w:val="20"/>
            <w:u w:val="single"/>
          </w:rPr>
          <w:t>Mark</w:t>
        </w:r>
      </w:hyperlink>
      <w:r w:rsidRPr="00C67FCC">
        <w:rPr>
          <w:sz w:val="20"/>
          <w:szCs w:val="20"/>
        </w:rPr>
        <w:t>, Understanding the Bible Commentary Series (Grand Rapids, MI: Baker Books, 2011), 85.</w:t>
      </w:r>
    </w:p>
  </w:footnote>
  <w:footnote w:id="24">
    <w:p w14:paraId="487749AE" w14:textId="77777777" w:rsidR="00103030" w:rsidRPr="00C67FCC" w:rsidRDefault="00103030" w:rsidP="00103030">
      <w:pPr>
        <w:rPr>
          <w:sz w:val="20"/>
          <w:szCs w:val="20"/>
        </w:rPr>
      </w:pPr>
      <w:r w:rsidRPr="00C67FCC">
        <w:rPr>
          <w:sz w:val="20"/>
          <w:szCs w:val="20"/>
          <w:vertAlign w:val="superscript"/>
        </w:rPr>
        <w:footnoteRef/>
      </w:r>
      <w:r w:rsidRPr="00C67FCC">
        <w:rPr>
          <w:sz w:val="20"/>
          <w:szCs w:val="20"/>
        </w:rPr>
        <w:t xml:space="preserve"> James R. Edwards, </w:t>
      </w:r>
      <w:hyperlink r:id="rId21" w:history="1">
        <w:r w:rsidRPr="00C67FCC">
          <w:rPr>
            <w:i/>
            <w:color w:val="0000FF"/>
            <w:sz w:val="20"/>
            <w:szCs w:val="20"/>
            <w:u w:val="single"/>
          </w:rPr>
          <w:t>The Gospel according to Mark</w:t>
        </w:r>
      </w:hyperlink>
      <w:r w:rsidRPr="00C67FCC">
        <w:rPr>
          <w:sz w:val="20"/>
          <w:szCs w:val="20"/>
        </w:rPr>
        <w:t>, The Pillar New Testament Commentary (Grand Rapids, MI; Leicester, England: Eerdmans; Apollos, 2002), 149.</w:t>
      </w:r>
    </w:p>
  </w:footnote>
  <w:footnote w:id="25">
    <w:p w14:paraId="11378F30" w14:textId="73FC36B2" w:rsidR="008F0B7B" w:rsidRDefault="008F0B7B" w:rsidP="008F0B7B">
      <w:r w:rsidRPr="00C67FCC">
        <w:rPr>
          <w:sz w:val="20"/>
          <w:szCs w:val="20"/>
          <w:vertAlign w:val="superscript"/>
        </w:rPr>
        <w:footnoteRef/>
      </w:r>
      <w:r w:rsidRPr="00C67FCC">
        <w:rPr>
          <w:sz w:val="20"/>
          <w:szCs w:val="20"/>
        </w:rPr>
        <w:t xml:space="preserve"> </w:t>
      </w:r>
      <w:r w:rsidR="00C67FCC">
        <w:rPr>
          <w:sz w:val="20"/>
          <w:szCs w:val="20"/>
        </w:rPr>
        <w:t xml:space="preserve">Ibid., </w:t>
      </w:r>
      <w:r w:rsidRPr="00C67FCC">
        <w:rPr>
          <w:sz w:val="20"/>
          <w:szCs w:val="20"/>
        </w:rPr>
        <w:t>151.</w:t>
      </w:r>
    </w:p>
  </w:footnote>
  <w:footnote w:id="26">
    <w:p w14:paraId="7C333DBE" w14:textId="77777777" w:rsidR="008F0B7B" w:rsidRPr="00530C26" w:rsidRDefault="008F0B7B" w:rsidP="008F0B7B">
      <w:pPr>
        <w:rPr>
          <w:sz w:val="20"/>
          <w:szCs w:val="20"/>
        </w:rPr>
      </w:pPr>
      <w:r w:rsidRPr="00530C26">
        <w:rPr>
          <w:sz w:val="20"/>
          <w:szCs w:val="20"/>
          <w:vertAlign w:val="superscript"/>
        </w:rPr>
        <w:footnoteRef/>
      </w:r>
      <w:r w:rsidRPr="00530C26">
        <w:rPr>
          <w:sz w:val="20"/>
          <w:szCs w:val="20"/>
        </w:rPr>
        <w:t xml:space="preserve"> D. A. Carson, </w:t>
      </w:r>
      <w:hyperlink r:id="rId22" w:history="1">
        <w:r w:rsidRPr="00530C26">
          <w:rPr>
            <w:color w:val="0000FF"/>
            <w:sz w:val="20"/>
            <w:szCs w:val="20"/>
            <w:u w:val="single"/>
          </w:rPr>
          <w:t>“The Gospels and Acts,”</w:t>
        </w:r>
      </w:hyperlink>
      <w:r w:rsidRPr="00530C26">
        <w:rPr>
          <w:sz w:val="20"/>
          <w:szCs w:val="20"/>
        </w:rPr>
        <w:t xml:space="preserve"> in </w:t>
      </w:r>
      <w:r w:rsidRPr="00530C26">
        <w:rPr>
          <w:i/>
          <w:sz w:val="20"/>
          <w:szCs w:val="20"/>
        </w:rPr>
        <w:t>NIV Zondervan Study Bible: Built on the Truth of Scripture and Centered on the Gospel Message</w:t>
      </w:r>
      <w:r w:rsidRPr="00530C26">
        <w:rPr>
          <w:sz w:val="20"/>
          <w:szCs w:val="20"/>
        </w:rPr>
        <w:t>, ed. D. A. Carson (Grand Rapids, MI: Zondervan, 2015), 2018.</w:t>
      </w:r>
    </w:p>
  </w:footnote>
  <w:footnote w:id="27">
    <w:p w14:paraId="5EEA847F" w14:textId="77777777" w:rsidR="004A2A21" w:rsidRPr="00530C26" w:rsidRDefault="004A2A21" w:rsidP="004A2A21">
      <w:pPr>
        <w:rPr>
          <w:sz w:val="20"/>
          <w:szCs w:val="20"/>
        </w:rPr>
      </w:pPr>
      <w:r w:rsidRPr="00530C26">
        <w:rPr>
          <w:sz w:val="20"/>
          <w:szCs w:val="20"/>
          <w:vertAlign w:val="superscript"/>
        </w:rPr>
        <w:footnoteRef/>
      </w:r>
      <w:r w:rsidRPr="00530C26">
        <w:rPr>
          <w:sz w:val="20"/>
          <w:szCs w:val="20"/>
        </w:rPr>
        <w:t xml:space="preserve"> James R. Edwards, </w:t>
      </w:r>
      <w:hyperlink r:id="rId23" w:history="1">
        <w:r w:rsidRPr="00530C26">
          <w:rPr>
            <w:i/>
            <w:color w:val="0000FF"/>
            <w:sz w:val="20"/>
            <w:szCs w:val="20"/>
            <w:u w:val="single"/>
          </w:rPr>
          <w:t>The Gospel according to Mark</w:t>
        </w:r>
      </w:hyperlink>
      <w:r w:rsidRPr="00530C26">
        <w:rPr>
          <w:sz w:val="20"/>
          <w:szCs w:val="20"/>
        </w:rPr>
        <w:t>, The Pillar New Testament Commentary (Grand Rapids, MI; Leicester, England: Eerdmans; Apollos, 2002), 150.</w:t>
      </w:r>
    </w:p>
  </w:footnote>
  <w:footnote w:id="28">
    <w:p w14:paraId="5DC24BF8" w14:textId="3A186DF3" w:rsidR="004A2A21" w:rsidRPr="00530C26" w:rsidRDefault="004A2A21" w:rsidP="004A2A21">
      <w:pPr>
        <w:rPr>
          <w:sz w:val="20"/>
          <w:szCs w:val="20"/>
        </w:rPr>
      </w:pPr>
      <w:r w:rsidRPr="00530C26">
        <w:rPr>
          <w:sz w:val="20"/>
          <w:szCs w:val="20"/>
          <w:vertAlign w:val="superscript"/>
        </w:rPr>
        <w:footnoteRef/>
      </w:r>
      <w:r w:rsidRPr="00530C26">
        <w:rPr>
          <w:sz w:val="20"/>
          <w:szCs w:val="20"/>
        </w:rPr>
        <w:t xml:space="preserve"> </w:t>
      </w:r>
      <w:r w:rsidR="00C67FCC" w:rsidRPr="00530C26">
        <w:rPr>
          <w:sz w:val="20"/>
          <w:szCs w:val="20"/>
        </w:rPr>
        <w:t>Ibid.</w:t>
      </w:r>
    </w:p>
  </w:footnote>
  <w:footnote w:id="29">
    <w:p w14:paraId="1AFCDD0C" w14:textId="77777777" w:rsidR="004A2A21" w:rsidRPr="00530C26" w:rsidRDefault="004A2A21" w:rsidP="004A2A21">
      <w:pPr>
        <w:rPr>
          <w:sz w:val="20"/>
          <w:szCs w:val="20"/>
        </w:rPr>
      </w:pPr>
      <w:r w:rsidRPr="00530C26">
        <w:rPr>
          <w:sz w:val="20"/>
          <w:szCs w:val="20"/>
          <w:vertAlign w:val="superscript"/>
        </w:rPr>
        <w:footnoteRef/>
      </w:r>
      <w:r w:rsidRPr="00530C26">
        <w:rPr>
          <w:sz w:val="20"/>
          <w:szCs w:val="20"/>
        </w:rPr>
        <w:t xml:space="preserve"> David E. Garland, </w:t>
      </w:r>
      <w:hyperlink r:id="rId24" w:history="1">
        <w:r w:rsidRPr="00530C26">
          <w:rPr>
            <w:i/>
            <w:color w:val="0000FF"/>
            <w:sz w:val="20"/>
            <w:szCs w:val="20"/>
            <w:u w:val="single"/>
          </w:rPr>
          <w:t>Mark</w:t>
        </w:r>
      </w:hyperlink>
      <w:r w:rsidRPr="00530C26">
        <w:rPr>
          <w:sz w:val="20"/>
          <w:szCs w:val="20"/>
        </w:rPr>
        <w:t>, The NIV Application Commentary (Grand Rapids, MI: Zondervan Publishing House, 1996), 192–193.</w:t>
      </w:r>
    </w:p>
  </w:footnote>
  <w:footnote w:id="30">
    <w:p w14:paraId="5ACE10B8" w14:textId="77777777" w:rsidR="000578F2" w:rsidRDefault="000578F2" w:rsidP="000578F2">
      <w:r w:rsidRPr="00530C26">
        <w:rPr>
          <w:sz w:val="20"/>
          <w:szCs w:val="20"/>
          <w:vertAlign w:val="superscript"/>
        </w:rPr>
        <w:footnoteRef/>
      </w:r>
      <w:r w:rsidRPr="00530C26">
        <w:rPr>
          <w:sz w:val="20"/>
          <w:szCs w:val="20"/>
        </w:rPr>
        <w:t xml:space="preserve"> James R. Edwards, </w:t>
      </w:r>
      <w:hyperlink r:id="rId25" w:history="1">
        <w:r w:rsidRPr="00530C26">
          <w:rPr>
            <w:i/>
            <w:color w:val="0000FF"/>
            <w:sz w:val="20"/>
            <w:szCs w:val="20"/>
            <w:u w:val="single"/>
          </w:rPr>
          <w:t>The Gospel according to Mark</w:t>
        </w:r>
      </w:hyperlink>
      <w:r w:rsidRPr="00530C26">
        <w:rPr>
          <w:sz w:val="20"/>
          <w:szCs w:val="20"/>
        </w:rPr>
        <w:t>, The Pillar New Testament Commentary (Grand Rapids, MI; Leicester, England: Eerdmans; Apollos, 2002), 151.</w:t>
      </w:r>
    </w:p>
  </w:footnote>
  <w:footnote w:id="31">
    <w:p w14:paraId="1B3D33D7" w14:textId="77777777" w:rsidR="004D15F5" w:rsidRPr="00530C26" w:rsidRDefault="004D15F5" w:rsidP="004D15F5">
      <w:pPr>
        <w:rPr>
          <w:sz w:val="20"/>
          <w:szCs w:val="20"/>
        </w:rPr>
      </w:pPr>
      <w:r w:rsidRPr="00530C26">
        <w:rPr>
          <w:sz w:val="20"/>
          <w:szCs w:val="20"/>
          <w:vertAlign w:val="superscript"/>
        </w:rPr>
        <w:footnoteRef/>
      </w:r>
      <w:r w:rsidRPr="00530C26">
        <w:rPr>
          <w:sz w:val="20"/>
          <w:szCs w:val="20"/>
        </w:rPr>
        <w:t xml:space="preserve"> C. H. Spurgeon, </w:t>
      </w:r>
      <w:hyperlink r:id="rId26" w:history="1">
        <w:r w:rsidRPr="00530C26">
          <w:rPr>
            <w:color w:val="0000FF"/>
            <w:sz w:val="20"/>
            <w:szCs w:val="20"/>
            <w:u w:val="single"/>
          </w:rPr>
          <w:t>“A Painful and Puzzling Question,”</w:t>
        </w:r>
      </w:hyperlink>
      <w:r w:rsidRPr="00530C26">
        <w:rPr>
          <w:sz w:val="20"/>
          <w:szCs w:val="20"/>
        </w:rPr>
        <w:t xml:space="preserve"> in </w:t>
      </w:r>
      <w:r w:rsidRPr="00530C26">
        <w:rPr>
          <w:i/>
          <w:sz w:val="20"/>
          <w:szCs w:val="20"/>
        </w:rPr>
        <w:t>The Metropolitan Tabernacle Pulpit Sermons</w:t>
      </w:r>
      <w:r w:rsidRPr="00530C26">
        <w:rPr>
          <w:sz w:val="20"/>
          <w:szCs w:val="20"/>
        </w:rPr>
        <w:t>, vol. 57 (London: Passmore &amp; Alabaster, 1911), 121.</w:t>
      </w:r>
    </w:p>
  </w:footnote>
  <w:footnote w:id="32">
    <w:p w14:paraId="709355C9" w14:textId="77777777" w:rsidR="000578F2" w:rsidRPr="00530C26" w:rsidRDefault="000578F2" w:rsidP="000578F2">
      <w:pPr>
        <w:rPr>
          <w:sz w:val="20"/>
          <w:szCs w:val="20"/>
        </w:rPr>
      </w:pPr>
      <w:r w:rsidRPr="00530C26">
        <w:rPr>
          <w:sz w:val="20"/>
          <w:szCs w:val="20"/>
          <w:vertAlign w:val="superscript"/>
        </w:rPr>
        <w:footnoteRef/>
      </w:r>
      <w:r w:rsidRPr="00530C26">
        <w:rPr>
          <w:sz w:val="20"/>
          <w:szCs w:val="20"/>
        </w:rPr>
        <w:t xml:space="preserve"> James R. Edwards, </w:t>
      </w:r>
      <w:hyperlink r:id="rId27" w:history="1">
        <w:r w:rsidRPr="00530C26">
          <w:rPr>
            <w:i/>
            <w:color w:val="0000FF"/>
            <w:sz w:val="20"/>
            <w:szCs w:val="20"/>
            <w:u w:val="single"/>
          </w:rPr>
          <w:t>The Gospel according to Mark</w:t>
        </w:r>
      </w:hyperlink>
      <w:r w:rsidRPr="00530C26">
        <w:rPr>
          <w:sz w:val="20"/>
          <w:szCs w:val="20"/>
        </w:rPr>
        <w:t>, The Pillar New Testament Commentary (Grand Rapids, MI; Leicester, England: Eerdmans; Apollos, 2002), 152.</w:t>
      </w:r>
    </w:p>
  </w:footnote>
  <w:footnote w:id="33">
    <w:p w14:paraId="1CE736F7" w14:textId="77777777" w:rsidR="00076A41" w:rsidRPr="00530C26" w:rsidRDefault="00076A41" w:rsidP="00076A41">
      <w:pPr>
        <w:rPr>
          <w:sz w:val="20"/>
          <w:szCs w:val="20"/>
        </w:rPr>
      </w:pPr>
      <w:r w:rsidRPr="00530C26">
        <w:rPr>
          <w:sz w:val="20"/>
          <w:szCs w:val="20"/>
          <w:vertAlign w:val="superscript"/>
        </w:rPr>
        <w:footnoteRef/>
      </w:r>
      <w:r w:rsidRPr="00530C26">
        <w:rPr>
          <w:sz w:val="20"/>
          <w:szCs w:val="20"/>
        </w:rPr>
        <w:t xml:space="preserve"> R. Alan Cole, </w:t>
      </w:r>
      <w:hyperlink r:id="rId28" w:history="1">
        <w:r w:rsidRPr="00530C26">
          <w:rPr>
            <w:i/>
            <w:color w:val="0000FF"/>
            <w:sz w:val="20"/>
            <w:szCs w:val="20"/>
            <w:u w:val="single"/>
          </w:rPr>
          <w:t>Mark: An Introduction and Commentary</w:t>
        </w:r>
      </w:hyperlink>
      <w:r w:rsidRPr="00530C26">
        <w:rPr>
          <w:sz w:val="20"/>
          <w:szCs w:val="20"/>
        </w:rPr>
        <w:t>, vol. 2, Tyndale New Testament Commentaries (Downers Grove, IL: InterVarsity Press, 1989), 157.</w:t>
      </w:r>
    </w:p>
  </w:footnote>
  <w:footnote w:id="34">
    <w:p w14:paraId="4084C67F" w14:textId="77777777" w:rsidR="00E46BBD" w:rsidRPr="00530C26" w:rsidRDefault="00E46BBD" w:rsidP="00E46BBD">
      <w:pPr>
        <w:rPr>
          <w:sz w:val="20"/>
          <w:szCs w:val="20"/>
        </w:rPr>
      </w:pPr>
      <w:r w:rsidRPr="00530C26">
        <w:rPr>
          <w:sz w:val="20"/>
          <w:szCs w:val="20"/>
          <w:vertAlign w:val="superscript"/>
        </w:rPr>
        <w:footnoteRef/>
      </w:r>
      <w:r w:rsidRPr="00530C26">
        <w:rPr>
          <w:sz w:val="20"/>
          <w:szCs w:val="20"/>
        </w:rPr>
        <w:t xml:space="preserve"> David E. Garland, </w:t>
      </w:r>
      <w:hyperlink r:id="rId29" w:history="1">
        <w:r w:rsidRPr="00530C26">
          <w:rPr>
            <w:i/>
            <w:color w:val="0000FF"/>
            <w:sz w:val="20"/>
            <w:szCs w:val="20"/>
            <w:u w:val="single"/>
          </w:rPr>
          <w:t>Mark</w:t>
        </w:r>
      </w:hyperlink>
      <w:r w:rsidRPr="00530C26">
        <w:rPr>
          <w:sz w:val="20"/>
          <w:szCs w:val="20"/>
        </w:rPr>
        <w:t>, The NIV Application Commentary (Grand Rapids, MI: Zondervan Publishing House, 1996), 193.</w:t>
      </w:r>
    </w:p>
  </w:footnote>
  <w:footnote w:id="35">
    <w:p w14:paraId="670EAA41" w14:textId="77777777" w:rsidR="008F3B60" w:rsidRDefault="008F3B60" w:rsidP="008F3B60">
      <w:r w:rsidRPr="00530C26">
        <w:rPr>
          <w:sz w:val="20"/>
          <w:szCs w:val="20"/>
          <w:vertAlign w:val="superscript"/>
        </w:rPr>
        <w:footnoteRef/>
      </w:r>
      <w:r w:rsidRPr="00530C26">
        <w:rPr>
          <w:sz w:val="20"/>
          <w:szCs w:val="20"/>
        </w:rPr>
        <w:t xml:space="preserve"> Matthew Henry, </w:t>
      </w:r>
      <w:hyperlink r:id="rId30" w:history="1">
        <w:r w:rsidRPr="00530C26">
          <w:rPr>
            <w:i/>
            <w:color w:val="0000FF"/>
            <w:sz w:val="20"/>
            <w:szCs w:val="20"/>
            <w:u w:val="single"/>
          </w:rPr>
          <w:t>Matthew Henry’s Commentary on the Whole Bible: Complete and Unabridged in One Volume</w:t>
        </w:r>
      </w:hyperlink>
      <w:r w:rsidRPr="00530C26">
        <w:rPr>
          <w:sz w:val="20"/>
          <w:szCs w:val="20"/>
        </w:rPr>
        <w:t xml:space="preserve"> (Peabody: Hendrickson, 1994), 1786.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43038A"/>
    <w:multiLevelType w:val="hybridMultilevel"/>
    <w:tmpl w:val="EA80C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1"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5"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1D4D8B"/>
    <w:multiLevelType w:val="hybridMultilevel"/>
    <w:tmpl w:val="329269AC"/>
    <w:lvl w:ilvl="0" w:tplc="6172E588">
      <w:start w:val="1"/>
      <w:numFmt w:val="decimal"/>
      <w:lvlText w:val="(%1)"/>
      <w:lvlJc w:val="left"/>
      <w:pPr>
        <w:tabs>
          <w:tab w:val="num" w:pos="720"/>
        </w:tabs>
        <w:ind w:left="720" w:hanging="360"/>
      </w:pPr>
    </w:lvl>
    <w:lvl w:ilvl="1" w:tplc="30D01048" w:tentative="1">
      <w:start w:val="1"/>
      <w:numFmt w:val="decimal"/>
      <w:lvlText w:val="(%2)"/>
      <w:lvlJc w:val="left"/>
      <w:pPr>
        <w:tabs>
          <w:tab w:val="num" w:pos="1440"/>
        </w:tabs>
        <w:ind w:left="1440" w:hanging="360"/>
      </w:pPr>
    </w:lvl>
    <w:lvl w:ilvl="2" w:tplc="E87A23AC" w:tentative="1">
      <w:start w:val="1"/>
      <w:numFmt w:val="decimal"/>
      <w:lvlText w:val="(%3)"/>
      <w:lvlJc w:val="left"/>
      <w:pPr>
        <w:tabs>
          <w:tab w:val="num" w:pos="2160"/>
        </w:tabs>
        <w:ind w:left="2160" w:hanging="360"/>
      </w:pPr>
    </w:lvl>
    <w:lvl w:ilvl="3" w:tplc="DE223B7C" w:tentative="1">
      <w:start w:val="1"/>
      <w:numFmt w:val="decimal"/>
      <w:lvlText w:val="(%4)"/>
      <w:lvlJc w:val="left"/>
      <w:pPr>
        <w:tabs>
          <w:tab w:val="num" w:pos="2880"/>
        </w:tabs>
        <w:ind w:left="2880" w:hanging="360"/>
      </w:pPr>
    </w:lvl>
    <w:lvl w:ilvl="4" w:tplc="60145946" w:tentative="1">
      <w:start w:val="1"/>
      <w:numFmt w:val="decimal"/>
      <w:lvlText w:val="(%5)"/>
      <w:lvlJc w:val="left"/>
      <w:pPr>
        <w:tabs>
          <w:tab w:val="num" w:pos="3600"/>
        </w:tabs>
        <w:ind w:left="3600" w:hanging="360"/>
      </w:pPr>
    </w:lvl>
    <w:lvl w:ilvl="5" w:tplc="25881A78" w:tentative="1">
      <w:start w:val="1"/>
      <w:numFmt w:val="decimal"/>
      <w:lvlText w:val="(%6)"/>
      <w:lvlJc w:val="left"/>
      <w:pPr>
        <w:tabs>
          <w:tab w:val="num" w:pos="4320"/>
        </w:tabs>
        <w:ind w:left="4320" w:hanging="360"/>
      </w:pPr>
    </w:lvl>
    <w:lvl w:ilvl="6" w:tplc="F554211A" w:tentative="1">
      <w:start w:val="1"/>
      <w:numFmt w:val="decimal"/>
      <w:lvlText w:val="(%7)"/>
      <w:lvlJc w:val="left"/>
      <w:pPr>
        <w:tabs>
          <w:tab w:val="num" w:pos="5040"/>
        </w:tabs>
        <w:ind w:left="5040" w:hanging="360"/>
      </w:pPr>
    </w:lvl>
    <w:lvl w:ilvl="7" w:tplc="3050B3E0" w:tentative="1">
      <w:start w:val="1"/>
      <w:numFmt w:val="decimal"/>
      <w:lvlText w:val="(%8)"/>
      <w:lvlJc w:val="left"/>
      <w:pPr>
        <w:tabs>
          <w:tab w:val="num" w:pos="5760"/>
        </w:tabs>
        <w:ind w:left="5760" w:hanging="360"/>
      </w:pPr>
    </w:lvl>
    <w:lvl w:ilvl="8" w:tplc="08B6B2C2" w:tentative="1">
      <w:start w:val="1"/>
      <w:numFmt w:val="decimal"/>
      <w:lvlText w:val="(%9)"/>
      <w:lvlJc w:val="left"/>
      <w:pPr>
        <w:tabs>
          <w:tab w:val="num" w:pos="6480"/>
        </w:tabs>
        <w:ind w:left="6480" w:hanging="360"/>
      </w:pPr>
    </w:lvl>
  </w:abstractNum>
  <w:abstractNum w:abstractNumId="18"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1" w15:restartNumberingAfterBreak="0">
    <w:nsid w:val="4F844454"/>
    <w:multiLevelType w:val="hybridMultilevel"/>
    <w:tmpl w:val="14F20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8F33ADA"/>
    <w:multiLevelType w:val="hybridMultilevel"/>
    <w:tmpl w:val="F7ECB4D8"/>
    <w:lvl w:ilvl="0" w:tplc="3EFCDC56">
      <w:start w:val="1"/>
      <w:numFmt w:val="decimal"/>
      <w:lvlText w:val="%1."/>
      <w:lvlJc w:val="left"/>
      <w:pPr>
        <w:tabs>
          <w:tab w:val="num" w:pos="720"/>
        </w:tabs>
        <w:ind w:left="720" w:hanging="360"/>
      </w:pPr>
    </w:lvl>
    <w:lvl w:ilvl="1" w:tplc="5C2ED95A" w:tentative="1">
      <w:start w:val="1"/>
      <w:numFmt w:val="decimal"/>
      <w:lvlText w:val="%2."/>
      <w:lvlJc w:val="left"/>
      <w:pPr>
        <w:tabs>
          <w:tab w:val="num" w:pos="1440"/>
        </w:tabs>
        <w:ind w:left="1440" w:hanging="360"/>
      </w:pPr>
    </w:lvl>
    <w:lvl w:ilvl="2" w:tplc="D9C260FA" w:tentative="1">
      <w:start w:val="1"/>
      <w:numFmt w:val="decimal"/>
      <w:lvlText w:val="%3."/>
      <w:lvlJc w:val="left"/>
      <w:pPr>
        <w:tabs>
          <w:tab w:val="num" w:pos="2160"/>
        </w:tabs>
        <w:ind w:left="2160" w:hanging="360"/>
      </w:pPr>
    </w:lvl>
    <w:lvl w:ilvl="3" w:tplc="B77A6C0C" w:tentative="1">
      <w:start w:val="1"/>
      <w:numFmt w:val="decimal"/>
      <w:lvlText w:val="%4."/>
      <w:lvlJc w:val="left"/>
      <w:pPr>
        <w:tabs>
          <w:tab w:val="num" w:pos="2880"/>
        </w:tabs>
        <w:ind w:left="2880" w:hanging="360"/>
      </w:pPr>
    </w:lvl>
    <w:lvl w:ilvl="4" w:tplc="8E12D660" w:tentative="1">
      <w:start w:val="1"/>
      <w:numFmt w:val="decimal"/>
      <w:lvlText w:val="%5."/>
      <w:lvlJc w:val="left"/>
      <w:pPr>
        <w:tabs>
          <w:tab w:val="num" w:pos="3600"/>
        </w:tabs>
        <w:ind w:left="3600" w:hanging="360"/>
      </w:pPr>
    </w:lvl>
    <w:lvl w:ilvl="5" w:tplc="A3740FB0" w:tentative="1">
      <w:start w:val="1"/>
      <w:numFmt w:val="decimal"/>
      <w:lvlText w:val="%6."/>
      <w:lvlJc w:val="left"/>
      <w:pPr>
        <w:tabs>
          <w:tab w:val="num" w:pos="4320"/>
        </w:tabs>
        <w:ind w:left="4320" w:hanging="360"/>
      </w:pPr>
    </w:lvl>
    <w:lvl w:ilvl="6" w:tplc="275C5FDE" w:tentative="1">
      <w:start w:val="1"/>
      <w:numFmt w:val="decimal"/>
      <w:lvlText w:val="%7."/>
      <w:lvlJc w:val="left"/>
      <w:pPr>
        <w:tabs>
          <w:tab w:val="num" w:pos="5040"/>
        </w:tabs>
        <w:ind w:left="5040" w:hanging="360"/>
      </w:pPr>
    </w:lvl>
    <w:lvl w:ilvl="7" w:tplc="46A0F4B6" w:tentative="1">
      <w:start w:val="1"/>
      <w:numFmt w:val="decimal"/>
      <w:lvlText w:val="%8."/>
      <w:lvlJc w:val="left"/>
      <w:pPr>
        <w:tabs>
          <w:tab w:val="num" w:pos="5760"/>
        </w:tabs>
        <w:ind w:left="5760" w:hanging="360"/>
      </w:pPr>
    </w:lvl>
    <w:lvl w:ilvl="8" w:tplc="901051D8" w:tentative="1">
      <w:start w:val="1"/>
      <w:numFmt w:val="decimal"/>
      <w:lvlText w:val="%9."/>
      <w:lvlJc w:val="left"/>
      <w:pPr>
        <w:tabs>
          <w:tab w:val="num" w:pos="6480"/>
        </w:tabs>
        <w:ind w:left="6480" w:hanging="360"/>
      </w:pPr>
    </w:lvl>
  </w:abstractNum>
  <w:abstractNum w:abstractNumId="24"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FD4821"/>
    <w:multiLevelType w:val="hybridMultilevel"/>
    <w:tmpl w:val="B1629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FD5839"/>
    <w:multiLevelType w:val="hybridMultilevel"/>
    <w:tmpl w:val="8230D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0552CCA"/>
    <w:multiLevelType w:val="hybridMultilevel"/>
    <w:tmpl w:val="0958D61A"/>
    <w:lvl w:ilvl="0" w:tplc="1FE62074">
      <w:start w:val="2"/>
      <w:numFmt w:val="decimal"/>
      <w:lvlText w:val="%1."/>
      <w:lvlJc w:val="left"/>
      <w:pPr>
        <w:tabs>
          <w:tab w:val="num" w:pos="720"/>
        </w:tabs>
        <w:ind w:left="720" w:hanging="360"/>
      </w:pPr>
    </w:lvl>
    <w:lvl w:ilvl="1" w:tplc="5AC4A31E" w:tentative="1">
      <w:start w:val="1"/>
      <w:numFmt w:val="decimal"/>
      <w:lvlText w:val="%2."/>
      <w:lvlJc w:val="left"/>
      <w:pPr>
        <w:tabs>
          <w:tab w:val="num" w:pos="1440"/>
        </w:tabs>
        <w:ind w:left="1440" w:hanging="360"/>
      </w:pPr>
    </w:lvl>
    <w:lvl w:ilvl="2" w:tplc="38A6A74C" w:tentative="1">
      <w:start w:val="1"/>
      <w:numFmt w:val="decimal"/>
      <w:lvlText w:val="%3."/>
      <w:lvlJc w:val="left"/>
      <w:pPr>
        <w:tabs>
          <w:tab w:val="num" w:pos="2160"/>
        </w:tabs>
        <w:ind w:left="2160" w:hanging="360"/>
      </w:pPr>
    </w:lvl>
    <w:lvl w:ilvl="3" w:tplc="8EF82F4E" w:tentative="1">
      <w:start w:val="1"/>
      <w:numFmt w:val="decimal"/>
      <w:lvlText w:val="%4."/>
      <w:lvlJc w:val="left"/>
      <w:pPr>
        <w:tabs>
          <w:tab w:val="num" w:pos="2880"/>
        </w:tabs>
        <w:ind w:left="2880" w:hanging="360"/>
      </w:pPr>
    </w:lvl>
    <w:lvl w:ilvl="4" w:tplc="3C001C2A" w:tentative="1">
      <w:start w:val="1"/>
      <w:numFmt w:val="decimal"/>
      <w:lvlText w:val="%5."/>
      <w:lvlJc w:val="left"/>
      <w:pPr>
        <w:tabs>
          <w:tab w:val="num" w:pos="3600"/>
        </w:tabs>
        <w:ind w:left="3600" w:hanging="360"/>
      </w:pPr>
    </w:lvl>
    <w:lvl w:ilvl="5" w:tplc="CDB05916" w:tentative="1">
      <w:start w:val="1"/>
      <w:numFmt w:val="decimal"/>
      <w:lvlText w:val="%6."/>
      <w:lvlJc w:val="left"/>
      <w:pPr>
        <w:tabs>
          <w:tab w:val="num" w:pos="4320"/>
        </w:tabs>
        <w:ind w:left="4320" w:hanging="360"/>
      </w:pPr>
    </w:lvl>
    <w:lvl w:ilvl="6" w:tplc="F60A94D8" w:tentative="1">
      <w:start w:val="1"/>
      <w:numFmt w:val="decimal"/>
      <w:lvlText w:val="%7."/>
      <w:lvlJc w:val="left"/>
      <w:pPr>
        <w:tabs>
          <w:tab w:val="num" w:pos="5040"/>
        </w:tabs>
        <w:ind w:left="5040" w:hanging="360"/>
      </w:pPr>
    </w:lvl>
    <w:lvl w:ilvl="7" w:tplc="C5328814" w:tentative="1">
      <w:start w:val="1"/>
      <w:numFmt w:val="decimal"/>
      <w:lvlText w:val="%8."/>
      <w:lvlJc w:val="left"/>
      <w:pPr>
        <w:tabs>
          <w:tab w:val="num" w:pos="5760"/>
        </w:tabs>
        <w:ind w:left="5760" w:hanging="360"/>
      </w:pPr>
    </w:lvl>
    <w:lvl w:ilvl="8" w:tplc="E02EC948" w:tentative="1">
      <w:start w:val="1"/>
      <w:numFmt w:val="decimal"/>
      <w:lvlText w:val="%9."/>
      <w:lvlJc w:val="left"/>
      <w:pPr>
        <w:tabs>
          <w:tab w:val="num" w:pos="6480"/>
        </w:tabs>
        <w:ind w:left="6480" w:hanging="360"/>
      </w:pPr>
    </w:lvl>
  </w:abstractNum>
  <w:abstractNum w:abstractNumId="30"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A27A5B"/>
    <w:multiLevelType w:val="hybridMultilevel"/>
    <w:tmpl w:val="902ED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7E26656"/>
    <w:multiLevelType w:val="hybridMultilevel"/>
    <w:tmpl w:val="9AC88636"/>
    <w:lvl w:ilvl="0" w:tplc="2B2ED81C">
      <w:start w:val="1"/>
      <w:numFmt w:val="decimal"/>
      <w:lvlText w:val="%1."/>
      <w:lvlJc w:val="left"/>
      <w:pPr>
        <w:tabs>
          <w:tab w:val="num" w:pos="720"/>
        </w:tabs>
        <w:ind w:left="720" w:hanging="360"/>
      </w:pPr>
    </w:lvl>
    <w:lvl w:ilvl="1" w:tplc="40EAA61A" w:tentative="1">
      <w:start w:val="1"/>
      <w:numFmt w:val="decimal"/>
      <w:lvlText w:val="%2."/>
      <w:lvlJc w:val="left"/>
      <w:pPr>
        <w:tabs>
          <w:tab w:val="num" w:pos="1440"/>
        </w:tabs>
        <w:ind w:left="1440" w:hanging="360"/>
      </w:pPr>
    </w:lvl>
    <w:lvl w:ilvl="2" w:tplc="AB0C7712" w:tentative="1">
      <w:start w:val="1"/>
      <w:numFmt w:val="decimal"/>
      <w:lvlText w:val="%3."/>
      <w:lvlJc w:val="left"/>
      <w:pPr>
        <w:tabs>
          <w:tab w:val="num" w:pos="2160"/>
        </w:tabs>
        <w:ind w:left="2160" w:hanging="360"/>
      </w:pPr>
    </w:lvl>
    <w:lvl w:ilvl="3" w:tplc="4F282EC4" w:tentative="1">
      <w:start w:val="1"/>
      <w:numFmt w:val="decimal"/>
      <w:lvlText w:val="%4."/>
      <w:lvlJc w:val="left"/>
      <w:pPr>
        <w:tabs>
          <w:tab w:val="num" w:pos="2880"/>
        </w:tabs>
        <w:ind w:left="2880" w:hanging="360"/>
      </w:pPr>
    </w:lvl>
    <w:lvl w:ilvl="4" w:tplc="78DABE66" w:tentative="1">
      <w:start w:val="1"/>
      <w:numFmt w:val="decimal"/>
      <w:lvlText w:val="%5."/>
      <w:lvlJc w:val="left"/>
      <w:pPr>
        <w:tabs>
          <w:tab w:val="num" w:pos="3600"/>
        </w:tabs>
        <w:ind w:left="3600" w:hanging="360"/>
      </w:pPr>
    </w:lvl>
    <w:lvl w:ilvl="5" w:tplc="0240B6EE" w:tentative="1">
      <w:start w:val="1"/>
      <w:numFmt w:val="decimal"/>
      <w:lvlText w:val="%6."/>
      <w:lvlJc w:val="left"/>
      <w:pPr>
        <w:tabs>
          <w:tab w:val="num" w:pos="4320"/>
        </w:tabs>
        <w:ind w:left="4320" w:hanging="360"/>
      </w:pPr>
    </w:lvl>
    <w:lvl w:ilvl="6" w:tplc="3A705A02" w:tentative="1">
      <w:start w:val="1"/>
      <w:numFmt w:val="decimal"/>
      <w:lvlText w:val="%7."/>
      <w:lvlJc w:val="left"/>
      <w:pPr>
        <w:tabs>
          <w:tab w:val="num" w:pos="5040"/>
        </w:tabs>
        <w:ind w:left="5040" w:hanging="360"/>
      </w:pPr>
    </w:lvl>
    <w:lvl w:ilvl="7" w:tplc="636CB570" w:tentative="1">
      <w:start w:val="1"/>
      <w:numFmt w:val="decimal"/>
      <w:lvlText w:val="%8."/>
      <w:lvlJc w:val="left"/>
      <w:pPr>
        <w:tabs>
          <w:tab w:val="num" w:pos="5760"/>
        </w:tabs>
        <w:ind w:left="5760" w:hanging="360"/>
      </w:pPr>
    </w:lvl>
    <w:lvl w:ilvl="8" w:tplc="34946554" w:tentative="1">
      <w:start w:val="1"/>
      <w:numFmt w:val="decimal"/>
      <w:lvlText w:val="%9."/>
      <w:lvlJc w:val="left"/>
      <w:pPr>
        <w:tabs>
          <w:tab w:val="num" w:pos="6480"/>
        </w:tabs>
        <w:ind w:left="6480" w:hanging="360"/>
      </w:pPr>
    </w:lvl>
  </w:abstractNum>
  <w:abstractNum w:abstractNumId="33"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7"/>
  </w:num>
  <w:num w:numId="4">
    <w:abstractNumId w:val="3"/>
  </w:num>
  <w:num w:numId="5">
    <w:abstractNumId w:val="24"/>
  </w:num>
  <w:num w:numId="6">
    <w:abstractNumId w:val="2"/>
  </w:num>
  <w:num w:numId="7">
    <w:abstractNumId w:val="22"/>
  </w:num>
  <w:num w:numId="8">
    <w:abstractNumId w:val="20"/>
  </w:num>
  <w:num w:numId="9">
    <w:abstractNumId w:val="26"/>
  </w:num>
  <w:num w:numId="10">
    <w:abstractNumId w:val="5"/>
  </w:num>
  <w:num w:numId="11">
    <w:abstractNumId w:val="14"/>
  </w:num>
  <w:num w:numId="12">
    <w:abstractNumId w:val="10"/>
  </w:num>
  <w:num w:numId="13">
    <w:abstractNumId w:val="9"/>
  </w:num>
  <w:num w:numId="14">
    <w:abstractNumId w:val="19"/>
  </w:num>
  <w:num w:numId="15">
    <w:abstractNumId w:val="30"/>
  </w:num>
  <w:num w:numId="16">
    <w:abstractNumId w:val="0"/>
  </w:num>
  <w:num w:numId="17">
    <w:abstractNumId w:val="1"/>
  </w:num>
  <w:num w:numId="18">
    <w:abstractNumId w:val="16"/>
  </w:num>
  <w:num w:numId="19">
    <w:abstractNumId w:val="13"/>
  </w:num>
  <w:num w:numId="20">
    <w:abstractNumId w:val="6"/>
  </w:num>
  <w:num w:numId="21">
    <w:abstractNumId w:val="15"/>
  </w:num>
  <w:num w:numId="22">
    <w:abstractNumId w:val="34"/>
  </w:num>
  <w:num w:numId="23">
    <w:abstractNumId w:val="12"/>
  </w:num>
  <w:num w:numId="24">
    <w:abstractNumId w:val="35"/>
  </w:num>
  <w:num w:numId="25">
    <w:abstractNumId w:val="7"/>
  </w:num>
  <w:num w:numId="26">
    <w:abstractNumId w:val="8"/>
  </w:num>
  <w:num w:numId="27">
    <w:abstractNumId w:val="33"/>
  </w:num>
  <w:num w:numId="28">
    <w:abstractNumId w:val="28"/>
  </w:num>
  <w:num w:numId="29">
    <w:abstractNumId w:val="32"/>
  </w:num>
  <w:num w:numId="30">
    <w:abstractNumId w:val="29"/>
  </w:num>
  <w:num w:numId="31">
    <w:abstractNumId w:val="23"/>
  </w:num>
  <w:num w:numId="32">
    <w:abstractNumId w:val="17"/>
  </w:num>
  <w:num w:numId="33">
    <w:abstractNumId w:val="21"/>
  </w:num>
  <w:num w:numId="34">
    <w:abstractNumId w:val="31"/>
  </w:num>
  <w:num w:numId="35">
    <w:abstractNumId w:val="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101"/>
    <w:rsid w:val="00012FB4"/>
    <w:rsid w:val="000143BF"/>
    <w:rsid w:val="000146BF"/>
    <w:rsid w:val="000148AA"/>
    <w:rsid w:val="00015330"/>
    <w:rsid w:val="00015803"/>
    <w:rsid w:val="0001638C"/>
    <w:rsid w:val="00017015"/>
    <w:rsid w:val="00017BC1"/>
    <w:rsid w:val="00020199"/>
    <w:rsid w:val="00020898"/>
    <w:rsid w:val="00020976"/>
    <w:rsid w:val="00020E91"/>
    <w:rsid w:val="00021327"/>
    <w:rsid w:val="000214FF"/>
    <w:rsid w:val="00022371"/>
    <w:rsid w:val="0002362D"/>
    <w:rsid w:val="000239DA"/>
    <w:rsid w:val="000256E8"/>
    <w:rsid w:val="00030E3F"/>
    <w:rsid w:val="000313F0"/>
    <w:rsid w:val="000318E4"/>
    <w:rsid w:val="00032510"/>
    <w:rsid w:val="00032863"/>
    <w:rsid w:val="000332FE"/>
    <w:rsid w:val="00033EF5"/>
    <w:rsid w:val="000347E3"/>
    <w:rsid w:val="0003513A"/>
    <w:rsid w:val="00035426"/>
    <w:rsid w:val="000357D4"/>
    <w:rsid w:val="0003789D"/>
    <w:rsid w:val="000379B7"/>
    <w:rsid w:val="00037BD5"/>
    <w:rsid w:val="000407C8"/>
    <w:rsid w:val="00040E92"/>
    <w:rsid w:val="00040F49"/>
    <w:rsid w:val="00041174"/>
    <w:rsid w:val="000414D5"/>
    <w:rsid w:val="00041E86"/>
    <w:rsid w:val="000421A0"/>
    <w:rsid w:val="000423AA"/>
    <w:rsid w:val="00042A1A"/>
    <w:rsid w:val="00042A4A"/>
    <w:rsid w:val="00042E5C"/>
    <w:rsid w:val="00043F09"/>
    <w:rsid w:val="000441A1"/>
    <w:rsid w:val="0004451E"/>
    <w:rsid w:val="00044B40"/>
    <w:rsid w:val="00045FA6"/>
    <w:rsid w:val="000471B1"/>
    <w:rsid w:val="00047548"/>
    <w:rsid w:val="00047DF9"/>
    <w:rsid w:val="0005070E"/>
    <w:rsid w:val="00050AAE"/>
    <w:rsid w:val="000524A9"/>
    <w:rsid w:val="00053185"/>
    <w:rsid w:val="00056B75"/>
    <w:rsid w:val="000574AC"/>
    <w:rsid w:val="000575D3"/>
    <w:rsid w:val="00057885"/>
    <w:rsid w:val="000578F2"/>
    <w:rsid w:val="00057DAC"/>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6A41"/>
    <w:rsid w:val="00076CA8"/>
    <w:rsid w:val="00077617"/>
    <w:rsid w:val="00077F0D"/>
    <w:rsid w:val="000803DF"/>
    <w:rsid w:val="0008176C"/>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3E01"/>
    <w:rsid w:val="000943B8"/>
    <w:rsid w:val="00094C7D"/>
    <w:rsid w:val="00096107"/>
    <w:rsid w:val="000967CE"/>
    <w:rsid w:val="00096D3F"/>
    <w:rsid w:val="000973FF"/>
    <w:rsid w:val="000A027C"/>
    <w:rsid w:val="000A1776"/>
    <w:rsid w:val="000A18EE"/>
    <w:rsid w:val="000A2F6D"/>
    <w:rsid w:val="000A3097"/>
    <w:rsid w:val="000A43C6"/>
    <w:rsid w:val="000A4898"/>
    <w:rsid w:val="000A48FC"/>
    <w:rsid w:val="000A4B84"/>
    <w:rsid w:val="000A5327"/>
    <w:rsid w:val="000A68F2"/>
    <w:rsid w:val="000A7DDE"/>
    <w:rsid w:val="000B0B5A"/>
    <w:rsid w:val="000B1E98"/>
    <w:rsid w:val="000B1FF9"/>
    <w:rsid w:val="000B2095"/>
    <w:rsid w:val="000B218C"/>
    <w:rsid w:val="000B2B75"/>
    <w:rsid w:val="000B2C95"/>
    <w:rsid w:val="000B34A8"/>
    <w:rsid w:val="000B4FEA"/>
    <w:rsid w:val="000B5A78"/>
    <w:rsid w:val="000B5AB7"/>
    <w:rsid w:val="000B72B7"/>
    <w:rsid w:val="000B7C2C"/>
    <w:rsid w:val="000C0003"/>
    <w:rsid w:val="000C033D"/>
    <w:rsid w:val="000C079A"/>
    <w:rsid w:val="000C091A"/>
    <w:rsid w:val="000C0B4F"/>
    <w:rsid w:val="000C10D0"/>
    <w:rsid w:val="000C211B"/>
    <w:rsid w:val="000C2F3C"/>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FA0"/>
    <w:rsid w:val="000D4368"/>
    <w:rsid w:val="000D4559"/>
    <w:rsid w:val="000D5028"/>
    <w:rsid w:val="000D5601"/>
    <w:rsid w:val="000D7480"/>
    <w:rsid w:val="000D76BC"/>
    <w:rsid w:val="000E02C2"/>
    <w:rsid w:val="000E02D7"/>
    <w:rsid w:val="000E0F9A"/>
    <w:rsid w:val="000E2E4F"/>
    <w:rsid w:val="000E4978"/>
    <w:rsid w:val="000E70D3"/>
    <w:rsid w:val="000E7B81"/>
    <w:rsid w:val="000F0197"/>
    <w:rsid w:val="000F1519"/>
    <w:rsid w:val="000F1949"/>
    <w:rsid w:val="000F228B"/>
    <w:rsid w:val="000F4093"/>
    <w:rsid w:val="000F51FA"/>
    <w:rsid w:val="000F56DD"/>
    <w:rsid w:val="000F5E30"/>
    <w:rsid w:val="000F5F69"/>
    <w:rsid w:val="000F65DF"/>
    <w:rsid w:val="000F7C82"/>
    <w:rsid w:val="00100415"/>
    <w:rsid w:val="00100B43"/>
    <w:rsid w:val="00100C96"/>
    <w:rsid w:val="001014C0"/>
    <w:rsid w:val="00101784"/>
    <w:rsid w:val="00103030"/>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973"/>
    <w:rsid w:val="001563E0"/>
    <w:rsid w:val="0015671E"/>
    <w:rsid w:val="001568F6"/>
    <w:rsid w:val="0015715B"/>
    <w:rsid w:val="00157AB9"/>
    <w:rsid w:val="00157B07"/>
    <w:rsid w:val="00157F01"/>
    <w:rsid w:val="001600CF"/>
    <w:rsid w:val="001604DD"/>
    <w:rsid w:val="00160C03"/>
    <w:rsid w:val="00161405"/>
    <w:rsid w:val="0016153A"/>
    <w:rsid w:val="001623CE"/>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2CC7"/>
    <w:rsid w:val="001839C1"/>
    <w:rsid w:val="00183A7A"/>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8A2"/>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1E9F"/>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74C"/>
    <w:rsid w:val="001E0828"/>
    <w:rsid w:val="001E0F99"/>
    <w:rsid w:val="001E1458"/>
    <w:rsid w:val="001E1874"/>
    <w:rsid w:val="001E18A8"/>
    <w:rsid w:val="001E2949"/>
    <w:rsid w:val="001E320A"/>
    <w:rsid w:val="001E328C"/>
    <w:rsid w:val="001E4B25"/>
    <w:rsid w:val="001E5F4F"/>
    <w:rsid w:val="001E6582"/>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07E9C"/>
    <w:rsid w:val="00210645"/>
    <w:rsid w:val="00210744"/>
    <w:rsid w:val="00211645"/>
    <w:rsid w:val="00211805"/>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70B9"/>
    <w:rsid w:val="002273BD"/>
    <w:rsid w:val="00227B64"/>
    <w:rsid w:val="002302A2"/>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3787"/>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575E0"/>
    <w:rsid w:val="00257718"/>
    <w:rsid w:val="002605EE"/>
    <w:rsid w:val="00260FB7"/>
    <w:rsid w:val="0026265A"/>
    <w:rsid w:val="00262AC3"/>
    <w:rsid w:val="00262B27"/>
    <w:rsid w:val="00264C33"/>
    <w:rsid w:val="00267274"/>
    <w:rsid w:val="002673D0"/>
    <w:rsid w:val="00270364"/>
    <w:rsid w:val="002712CA"/>
    <w:rsid w:val="00272B76"/>
    <w:rsid w:val="00272DAA"/>
    <w:rsid w:val="00273355"/>
    <w:rsid w:val="00273530"/>
    <w:rsid w:val="00275A6C"/>
    <w:rsid w:val="0027606D"/>
    <w:rsid w:val="0027611B"/>
    <w:rsid w:val="002771C6"/>
    <w:rsid w:val="00277ED8"/>
    <w:rsid w:val="0028057F"/>
    <w:rsid w:val="00280EF2"/>
    <w:rsid w:val="00281465"/>
    <w:rsid w:val="002821A9"/>
    <w:rsid w:val="0028275B"/>
    <w:rsid w:val="00282B32"/>
    <w:rsid w:val="002851B9"/>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6C2"/>
    <w:rsid w:val="00297EFD"/>
    <w:rsid w:val="002A07C4"/>
    <w:rsid w:val="002A096F"/>
    <w:rsid w:val="002A0A61"/>
    <w:rsid w:val="002A1032"/>
    <w:rsid w:val="002A1A82"/>
    <w:rsid w:val="002A2096"/>
    <w:rsid w:val="002A2F88"/>
    <w:rsid w:val="002A33FE"/>
    <w:rsid w:val="002A347D"/>
    <w:rsid w:val="002A3D9E"/>
    <w:rsid w:val="002A4638"/>
    <w:rsid w:val="002A4A31"/>
    <w:rsid w:val="002A517F"/>
    <w:rsid w:val="002A58FA"/>
    <w:rsid w:val="002A5AF7"/>
    <w:rsid w:val="002A5B8A"/>
    <w:rsid w:val="002A5C3A"/>
    <w:rsid w:val="002A6011"/>
    <w:rsid w:val="002A66B5"/>
    <w:rsid w:val="002A79B9"/>
    <w:rsid w:val="002B03B3"/>
    <w:rsid w:val="002B067B"/>
    <w:rsid w:val="002B0F9F"/>
    <w:rsid w:val="002B1133"/>
    <w:rsid w:val="002B1B1F"/>
    <w:rsid w:val="002B1EE2"/>
    <w:rsid w:val="002B348A"/>
    <w:rsid w:val="002B38AB"/>
    <w:rsid w:val="002B3A61"/>
    <w:rsid w:val="002B547A"/>
    <w:rsid w:val="002B5BF2"/>
    <w:rsid w:val="002B6729"/>
    <w:rsid w:val="002B7745"/>
    <w:rsid w:val="002C01F9"/>
    <w:rsid w:val="002C1497"/>
    <w:rsid w:val="002C1975"/>
    <w:rsid w:val="002C2439"/>
    <w:rsid w:val="002C3051"/>
    <w:rsid w:val="002C486C"/>
    <w:rsid w:val="002C5823"/>
    <w:rsid w:val="002C5B8E"/>
    <w:rsid w:val="002C6089"/>
    <w:rsid w:val="002C6C68"/>
    <w:rsid w:val="002C7535"/>
    <w:rsid w:val="002C7BD6"/>
    <w:rsid w:val="002D132A"/>
    <w:rsid w:val="002D226A"/>
    <w:rsid w:val="002D2904"/>
    <w:rsid w:val="002D4603"/>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07F9"/>
    <w:rsid w:val="003115AB"/>
    <w:rsid w:val="00311814"/>
    <w:rsid w:val="003125B3"/>
    <w:rsid w:val="00312676"/>
    <w:rsid w:val="00312A16"/>
    <w:rsid w:val="00312B40"/>
    <w:rsid w:val="003130C5"/>
    <w:rsid w:val="00314089"/>
    <w:rsid w:val="003145F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E12"/>
    <w:rsid w:val="00331F56"/>
    <w:rsid w:val="003321DC"/>
    <w:rsid w:val="003326F8"/>
    <w:rsid w:val="00333843"/>
    <w:rsid w:val="00334CBF"/>
    <w:rsid w:val="00334E5C"/>
    <w:rsid w:val="00335DA2"/>
    <w:rsid w:val="00336233"/>
    <w:rsid w:val="0033788F"/>
    <w:rsid w:val="00337FE4"/>
    <w:rsid w:val="003403E2"/>
    <w:rsid w:val="003409CD"/>
    <w:rsid w:val="003409D2"/>
    <w:rsid w:val="00340C0F"/>
    <w:rsid w:val="00340C26"/>
    <w:rsid w:val="00340E62"/>
    <w:rsid w:val="00342F82"/>
    <w:rsid w:val="00343461"/>
    <w:rsid w:val="00345361"/>
    <w:rsid w:val="003515B3"/>
    <w:rsid w:val="0035187D"/>
    <w:rsid w:val="00351F48"/>
    <w:rsid w:val="00352198"/>
    <w:rsid w:val="0035234A"/>
    <w:rsid w:val="00352746"/>
    <w:rsid w:val="00354896"/>
    <w:rsid w:val="00354899"/>
    <w:rsid w:val="003553C1"/>
    <w:rsid w:val="00355643"/>
    <w:rsid w:val="003559FB"/>
    <w:rsid w:val="00356C47"/>
    <w:rsid w:val="00356EFA"/>
    <w:rsid w:val="00356F79"/>
    <w:rsid w:val="00357AC7"/>
    <w:rsid w:val="00357B50"/>
    <w:rsid w:val="0036097D"/>
    <w:rsid w:val="0036375E"/>
    <w:rsid w:val="00363CBB"/>
    <w:rsid w:val="003661D9"/>
    <w:rsid w:val="003665C1"/>
    <w:rsid w:val="00366B8C"/>
    <w:rsid w:val="00367261"/>
    <w:rsid w:val="0036788F"/>
    <w:rsid w:val="0037005E"/>
    <w:rsid w:val="00370F18"/>
    <w:rsid w:val="00371F7F"/>
    <w:rsid w:val="00372A7C"/>
    <w:rsid w:val="00373F79"/>
    <w:rsid w:val="0037458C"/>
    <w:rsid w:val="0037509C"/>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0AE"/>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7C6"/>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0A80"/>
    <w:rsid w:val="003B1050"/>
    <w:rsid w:val="003B21F9"/>
    <w:rsid w:val="003B22E0"/>
    <w:rsid w:val="003B3401"/>
    <w:rsid w:val="003B36C5"/>
    <w:rsid w:val="003B36D0"/>
    <w:rsid w:val="003B52F9"/>
    <w:rsid w:val="003B675E"/>
    <w:rsid w:val="003B6E41"/>
    <w:rsid w:val="003B7935"/>
    <w:rsid w:val="003C1EFB"/>
    <w:rsid w:val="003C3AEF"/>
    <w:rsid w:val="003C3B64"/>
    <w:rsid w:val="003C3B8B"/>
    <w:rsid w:val="003C4A1D"/>
    <w:rsid w:val="003C65E1"/>
    <w:rsid w:val="003D09C8"/>
    <w:rsid w:val="003D38C5"/>
    <w:rsid w:val="003D50D2"/>
    <w:rsid w:val="003D5C41"/>
    <w:rsid w:val="003D5E50"/>
    <w:rsid w:val="003D636B"/>
    <w:rsid w:val="003D65ED"/>
    <w:rsid w:val="003D6976"/>
    <w:rsid w:val="003E0988"/>
    <w:rsid w:val="003E0AD3"/>
    <w:rsid w:val="003E1332"/>
    <w:rsid w:val="003E1A24"/>
    <w:rsid w:val="003E1EA9"/>
    <w:rsid w:val="003E2505"/>
    <w:rsid w:val="003E26D5"/>
    <w:rsid w:val="003E4387"/>
    <w:rsid w:val="003E46E6"/>
    <w:rsid w:val="003E5576"/>
    <w:rsid w:val="003E6157"/>
    <w:rsid w:val="003E7A5B"/>
    <w:rsid w:val="003F06CB"/>
    <w:rsid w:val="003F09EB"/>
    <w:rsid w:val="003F1391"/>
    <w:rsid w:val="003F1987"/>
    <w:rsid w:val="003F1A31"/>
    <w:rsid w:val="003F362C"/>
    <w:rsid w:val="003F44CA"/>
    <w:rsid w:val="003F5180"/>
    <w:rsid w:val="003F6299"/>
    <w:rsid w:val="003F633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151"/>
    <w:rsid w:val="00414324"/>
    <w:rsid w:val="0041559C"/>
    <w:rsid w:val="00415C48"/>
    <w:rsid w:val="00415E55"/>
    <w:rsid w:val="00415ECA"/>
    <w:rsid w:val="004171F3"/>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373ED"/>
    <w:rsid w:val="004421ED"/>
    <w:rsid w:val="0044339A"/>
    <w:rsid w:val="00444597"/>
    <w:rsid w:val="00444CB4"/>
    <w:rsid w:val="00445786"/>
    <w:rsid w:val="00445A33"/>
    <w:rsid w:val="0044720B"/>
    <w:rsid w:val="00447A09"/>
    <w:rsid w:val="0045029B"/>
    <w:rsid w:val="00451533"/>
    <w:rsid w:val="00451AEA"/>
    <w:rsid w:val="00452526"/>
    <w:rsid w:val="00452EA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267"/>
    <w:rsid w:val="004843C5"/>
    <w:rsid w:val="00486617"/>
    <w:rsid w:val="00490800"/>
    <w:rsid w:val="00491551"/>
    <w:rsid w:val="00491731"/>
    <w:rsid w:val="0049230D"/>
    <w:rsid w:val="0049322E"/>
    <w:rsid w:val="004936DE"/>
    <w:rsid w:val="00493EA8"/>
    <w:rsid w:val="004946A0"/>
    <w:rsid w:val="00495225"/>
    <w:rsid w:val="00495660"/>
    <w:rsid w:val="0049686B"/>
    <w:rsid w:val="00497090"/>
    <w:rsid w:val="004A11ED"/>
    <w:rsid w:val="004A21E3"/>
    <w:rsid w:val="004A2A21"/>
    <w:rsid w:val="004A36DE"/>
    <w:rsid w:val="004A389B"/>
    <w:rsid w:val="004A3AE2"/>
    <w:rsid w:val="004A4E44"/>
    <w:rsid w:val="004A5069"/>
    <w:rsid w:val="004A5B2A"/>
    <w:rsid w:val="004A6F90"/>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E92"/>
    <w:rsid w:val="004D0DD9"/>
    <w:rsid w:val="004D0F94"/>
    <w:rsid w:val="004D12C6"/>
    <w:rsid w:val="004D15F5"/>
    <w:rsid w:val="004D1E18"/>
    <w:rsid w:val="004D2889"/>
    <w:rsid w:val="004D3306"/>
    <w:rsid w:val="004D3939"/>
    <w:rsid w:val="004D3B41"/>
    <w:rsid w:val="004D5016"/>
    <w:rsid w:val="004D559C"/>
    <w:rsid w:val="004D6690"/>
    <w:rsid w:val="004D6A14"/>
    <w:rsid w:val="004D751E"/>
    <w:rsid w:val="004D75B0"/>
    <w:rsid w:val="004E0C17"/>
    <w:rsid w:val="004E19BD"/>
    <w:rsid w:val="004E2645"/>
    <w:rsid w:val="004E287E"/>
    <w:rsid w:val="004E2CF5"/>
    <w:rsid w:val="004E3424"/>
    <w:rsid w:val="004E3475"/>
    <w:rsid w:val="004E3F0B"/>
    <w:rsid w:val="004E5C63"/>
    <w:rsid w:val="004E755A"/>
    <w:rsid w:val="004F0854"/>
    <w:rsid w:val="004F17BC"/>
    <w:rsid w:val="004F1D03"/>
    <w:rsid w:val="004F1EA1"/>
    <w:rsid w:val="004F2ACF"/>
    <w:rsid w:val="004F2E46"/>
    <w:rsid w:val="004F3699"/>
    <w:rsid w:val="004F401F"/>
    <w:rsid w:val="004F44A3"/>
    <w:rsid w:val="004F57EC"/>
    <w:rsid w:val="004F63B0"/>
    <w:rsid w:val="004F679E"/>
    <w:rsid w:val="004F6C34"/>
    <w:rsid w:val="00500A3B"/>
    <w:rsid w:val="00500C09"/>
    <w:rsid w:val="00500D86"/>
    <w:rsid w:val="0050129B"/>
    <w:rsid w:val="00501E5E"/>
    <w:rsid w:val="00505456"/>
    <w:rsid w:val="0050557E"/>
    <w:rsid w:val="005060F8"/>
    <w:rsid w:val="005061D3"/>
    <w:rsid w:val="00510234"/>
    <w:rsid w:val="0051063E"/>
    <w:rsid w:val="0051071D"/>
    <w:rsid w:val="00511519"/>
    <w:rsid w:val="00511AE5"/>
    <w:rsid w:val="00511EED"/>
    <w:rsid w:val="00512402"/>
    <w:rsid w:val="005127F9"/>
    <w:rsid w:val="00513024"/>
    <w:rsid w:val="005133FB"/>
    <w:rsid w:val="00513919"/>
    <w:rsid w:val="00514270"/>
    <w:rsid w:val="00514419"/>
    <w:rsid w:val="00514AAC"/>
    <w:rsid w:val="005160D2"/>
    <w:rsid w:val="00516706"/>
    <w:rsid w:val="00516B01"/>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C26"/>
    <w:rsid w:val="00530DC6"/>
    <w:rsid w:val="00531AFF"/>
    <w:rsid w:val="00531B52"/>
    <w:rsid w:val="00531EF5"/>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6131"/>
    <w:rsid w:val="00547152"/>
    <w:rsid w:val="00547160"/>
    <w:rsid w:val="0054788F"/>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5737"/>
    <w:rsid w:val="0055662E"/>
    <w:rsid w:val="00557436"/>
    <w:rsid w:val="00557766"/>
    <w:rsid w:val="00557B52"/>
    <w:rsid w:val="00561144"/>
    <w:rsid w:val="00561991"/>
    <w:rsid w:val="005619F9"/>
    <w:rsid w:val="00562365"/>
    <w:rsid w:val="00562816"/>
    <w:rsid w:val="005633AF"/>
    <w:rsid w:val="00564B9C"/>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4303"/>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39D"/>
    <w:rsid w:val="005934EE"/>
    <w:rsid w:val="00593A37"/>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062"/>
    <w:rsid w:val="005B5C7B"/>
    <w:rsid w:val="005B5DDB"/>
    <w:rsid w:val="005B5E3A"/>
    <w:rsid w:val="005B5EF9"/>
    <w:rsid w:val="005B7118"/>
    <w:rsid w:val="005B7225"/>
    <w:rsid w:val="005B7AF6"/>
    <w:rsid w:val="005C06C3"/>
    <w:rsid w:val="005C0F58"/>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564"/>
    <w:rsid w:val="005D2E73"/>
    <w:rsid w:val="005D3C2E"/>
    <w:rsid w:val="005D42D7"/>
    <w:rsid w:val="005D4FCF"/>
    <w:rsid w:val="005D5076"/>
    <w:rsid w:val="005D5629"/>
    <w:rsid w:val="005D76C4"/>
    <w:rsid w:val="005D7FCA"/>
    <w:rsid w:val="005E046E"/>
    <w:rsid w:val="005E0B8C"/>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4A"/>
    <w:rsid w:val="005F5388"/>
    <w:rsid w:val="005F6312"/>
    <w:rsid w:val="005F6F65"/>
    <w:rsid w:val="005F7B11"/>
    <w:rsid w:val="00600B80"/>
    <w:rsid w:val="006035EA"/>
    <w:rsid w:val="00603812"/>
    <w:rsid w:val="00603F87"/>
    <w:rsid w:val="0060463F"/>
    <w:rsid w:val="00604FC1"/>
    <w:rsid w:val="00605C2D"/>
    <w:rsid w:val="0060663E"/>
    <w:rsid w:val="006069E6"/>
    <w:rsid w:val="00606EE6"/>
    <w:rsid w:val="006075C7"/>
    <w:rsid w:val="00607601"/>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333A"/>
    <w:rsid w:val="00633DF0"/>
    <w:rsid w:val="00634C37"/>
    <w:rsid w:val="0063558C"/>
    <w:rsid w:val="006355D1"/>
    <w:rsid w:val="00635C10"/>
    <w:rsid w:val="00636E72"/>
    <w:rsid w:val="006376A8"/>
    <w:rsid w:val="00640565"/>
    <w:rsid w:val="00640692"/>
    <w:rsid w:val="0064243C"/>
    <w:rsid w:val="00644374"/>
    <w:rsid w:val="00644432"/>
    <w:rsid w:val="00646944"/>
    <w:rsid w:val="00646C7E"/>
    <w:rsid w:val="00646FCC"/>
    <w:rsid w:val="00647F1A"/>
    <w:rsid w:val="00650836"/>
    <w:rsid w:val="006509C0"/>
    <w:rsid w:val="00652E9A"/>
    <w:rsid w:val="00653363"/>
    <w:rsid w:val="00653898"/>
    <w:rsid w:val="00653CD1"/>
    <w:rsid w:val="0065508E"/>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F4D"/>
    <w:rsid w:val="006B1544"/>
    <w:rsid w:val="006B1CB2"/>
    <w:rsid w:val="006B2364"/>
    <w:rsid w:val="006B26AD"/>
    <w:rsid w:val="006B48A2"/>
    <w:rsid w:val="006B642B"/>
    <w:rsid w:val="006B7162"/>
    <w:rsid w:val="006B7D0C"/>
    <w:rsid w:val="006B7E9B"/>
    <w:rsid w:val="006B7F82"/>
    <w:rsid w:val="006C14FC"/>
    <w:rsid w:val="006C4174"/>
    <w:rsid w:val="006C4688"/>
    <w:rsid w:val="006C6046"/>
    <w:rsid w:val="006C71FB"/>
    <w:rsid w:val="006C7601"/>
    <w:rsid w:val="006D0727"/>
    <w:rsid w:val="006D1CE2"/>
    <w:rsid w:val="006D2405"/>
    <w:rsid w:val="006D3A64"/>
    <w:rsid w:val="006D4EEE"/>
    <w:rsid w:val="006D60AB"/>
    <w:rsid w:val="006D6118"/>
    <w:rsid w:val="006D6FB1"/>
    <w:rsid w:val="006E0ACD"/>
    <w:rsid w:val="006E25EF"/>
    <w:rsid w:val="006E40B8"/>
    <w:rsid w:val="006E4BAF"/>
    <w:rsid w:val="006E4C2E"/>
    <w:rsid w:val="006E5384"/>
    <w:rsid w:val="006E542C"/>
    <w:rsid w:val="006E5702"/>
    <w:rsid w:val="006E5A50"/>
    <w:rsid w:val="006E64F3"/>
    <w:rsid w:val="006E7E1C"/>
    <w:rsid w:val="006F114C"/>
    <w:rsid w:val="006F1328"/>
    <w:rsid w:val="006F170D"/>
    <w:rsid w:val="006F1C23"/>
    <w:rsid w:val="006F3208"/>
    <w:rsid w:val="006F32BB"/>
    <w:rsid w:val="006F3BAB"/>
    <w:rsid w:val="006F4019"/>
    <w:rsid w:val="006F4378"/>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246"/>
    <w:rsid w:val="007229DB"/>
    <w:rsid w:val="007231DF"/>
    <w:rsid w:val="0072377E"/>
    <w:rsid w:val="00723B94"/>
    <w:rsid w:val="00723E33"/>
    <w:rsid w:val="00724AA3"/>
    <w:rsid w:val="00725521"/>
    <w:rsid w:val="00731100"/>
    <w:rsid w:val="0073159E"/>
    <w:rsid w:val="00731AB6"/>
    <w:rsid w:val="00731F76"/>
    <w:rsid w:val="0073253A"/>
    <w:rsid w:val="00733CB6"/>
    <w:rsid w:val="00734A2E"/>
    <w:rsid w:val="00736904"/>
    <w:rsid w:val="00740196"/>
    <w:rsid w:val="007401EE"/>
    <w:rsid w:val="007408D2"/>
    <w:rsid w:val="00740CE9"/>
    <w:rsid w:val="00740E32"/>
    <w:rsid w:val="00741140"/>
    <w:rsid w:val="0074117C"/>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2C9D"/>
    <w:rsid w:val="00773B42"/>
    <w:rsid w:val="00775BB6"/>
    <w:rsid w:val="00776247"/>
    <w:rsid w:val="0077653F"/>
    <w:rsid w:val="00776DFE"/>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8E0"/>
    <w:rsid w:val="00787EB4"/>
    <w:rsid w:val="00790163"/>
    <w:rsid w:val="007905E7"/>
    <w:rsid w:val="00791A48"/>
    <w:rsid w:val="00792B94"/>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5FBF"/>
    <w:rsid w:val="007A6242"/>
    <w:rsid w:val="007A653C"/>
    <w:rsid w:val="007A6836"/>
    <w:rsid w:val="007A6982"/>
    <w:rsid w:val="007A73B8"/>
    <w:rsid w:val="007A78DE"/>
    <w:rsid w:val="007B1AC7"/>
    <w:rsid w:val="007B2A0C"/>
    <w:rsid w:val="007B2AC4"/>
    <w:rsid w:val="007B323F"/>
    <w:rsid w:val="007B3472"/>
    <w:rsid w:val="007B5069"/>
    <w:rsid w:val="007B5B9F"/>
    <w:rsid w:val="007B5F76"/>
    <w:rsid w:val="007B6506"/>
    <w:rsid w:val="007B7301"/>
    <w:rsid w:val="007B7734"/>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0BB8"/>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1E7B"/>
    <w:rsid w:val="007F286D"/>
    <w:rsid w:val="007F2EEB"/>
    <w:rsid w:val="007F4685"/>
    <w:rsid w:val="007F57C5"/>
    <w:rsid w:val="007F5D2C"/>
    <w:rsid w:val="007F5E62"/>
    <w:rsid w:val="007F6BCA"/>
    <w:rsid w:val="00800134"/>
    <w:rsid w:val="0080224A"/>
    <w:rsid w:val="00802995"/>
    <w:rsid w:val="00802AD0"/>
    <w:rsid w:val="00802FA4"/>
    <w:rsid w:val="0080343F"/>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91"/>
    <w:rsid w:val="0083202F"/>
    <w:rsid w:val="008322D6"/>
    <w:rsid w:val="008325DC"/>
    <w:rsid w:val="008331B7"/>
    <w:rsid w:val="00833A40"/>
    <w:rsid w:val="00833EB1"/>
    <w:rsid w:val="008344D9"/>
    <w:rsid w:val="008346C2"/>
    <w:rsid w:val="0083527B"/>
    <w:rsid w:val="00835A2C"/>
    <w:rsid w:val="00836557"/>
    <w:rsid w:val="008369D0"/>
    <w:rsid w:val="00840EA2"/>
    <w:rsid w:val="00841094"/>
    <w:rsid w:val="008416C6"/>
    <w:rsid w:val="008417C1"/>
    <w:rsid w:val="00841EC5"/>
    <w:rsid w:val="00843A7B"/>
    <w:rsid w:val="00844CB6"/>
    <w:rsid w:val="00845428"/>
    <w:rsid w:val="00845710"/>
    <w:rsid w:val="00845B91"/>
    <w:rsid w:val="00846DB9"/>
    <w:rsid w:val="00846FA8"/>
    <w:rsid w:val="00847BB9"/>
    <w:rsid w:val="00850615"/>
    <w:rsid w:val="0085082B"/>
    <w:rsid w:val="00850CCB"/>
    <w:rsid w:val="008516ED"/>
    <w:rsid w:val="00851D0D"/>
    <w:rsid w:val="00851FBA"/>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239B"/>
    <w:rsid w:val="00892607"/>
    <w:rsid w:val="00892A47"/>
    <w:rsid w:val="008933D9"/>
    <w:rsid w:val="00894218"/>
    <w:rsid w:val="00894360"/>
    <w:rsid w:val="0089621B"/>
    <w:rsid w:val="00897C49"/>
    <w:rsid w:val="008A115C"/>
    <w:rsid w:val="008A1548"/>
    <w:rsid w:val="008A16A5"/>
    <w:rsid w:val="008A24CE"/>
    <w:rsid w:val="008A2EB6"/>
    <w:rsid w:val="008A3A51"/>
    <w:rsid w:val="008A7479"/>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7B"/>
    <w:rsid w:val="008F0BAF"/>
    <w:rsid w:val="008F2113"/>
    <w:rsid w:val="008F25D3"/>
    <w:rsid w:val="008F36E6"/>
    <w:rsid w:val="008F3B60"/>
    <w:rsid w:val="008F4F1D"/>
    <w:rsid w:val="008F6C0A"/>
    <w:rsid w:val="008F6DEF"/>
    <w:rsid w:val="008F73DB"/>
    <w:rsid w:val="008F77E0"/>
    <w:rsid w:val="008F780B"/>
    <w:rsid w:val="00901E14"/>
    <w:rsid w:val="00901EEA"/>
    <w:rsid w:val="00901FB2"/>
    <w:rsid w:val="00904A31"/>
    <w:rsid w:val="00904E72"/>
    <w:rsid w:val="00904F6B"/>
    <w:rsid w:val="00905034"/>
    <w:rsid w:val="00905490"/>
    <w:rsid w:val="0090687B"/>
    <w:rsid w:val="009110BC"/>
    <w:rsid w:val="009128F5"/>
    <w:rsid w:val="00912D86"/>
    <w:rsid w:val="00912D9E"/>
    <w:rsid w:val="00913537"/>
    <w:rsid w:val="00914FE6"/>
    <w:rsid w:val="00916170"/>
    <w:rsid w:val="00916D07"/>
    <w:rsid w:val="00916E0D"/>
    <w:rsid w:val="00916EA8"/>
    <w:rsid w:val="00917258"/>
    <w:rsid w:val="009201E4"/>
    <w:rsid w:val="0092161A"/>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D5A"/>
    <w:rsid w:val="00937FB7"/>
    <w:rsid w:val="00940A2A"/>
    <w:rsid w:val="00942B31"/>
    <w:rsid w:val="00942C33"/>
    <w:rsid w:val="00944E32"/>
    <w:rsid w:val="00945849"/>
    <w:rsid w:val="00946273"/>
    <w:rsid w:val="00947A05"/>
    <w:rsid w:val="00947E4A"/>
    <w:rsid w:val="00951557"/>
    <w:rsid w:val="00951D7C"/>
    <w:rsid w:val="009525C3"/>
    <w:rsid w:val="0095404B"/>
    <w:rsid w:val="0095459A"/>
    <w:rsid w:val="0095556D"/>
    <w:rsid w:val="00955A13"/>
    <w:rsid w:val="00955E5A"/>
    <w:rsid w:val="00955FD7"/>
    <w:rsid w:val="00957C27"/>
    <w:rsid w:val="00960216"/>
    <w:rsid w:val="00960438"/>
    <w:rsid w:val="00960E92"/>
    <w:rsid w:val="00961485"/>
    <w:rsid w:val="0096155A"/>
    <w:rsid w:val="00961D60"/>
    <w:rsid w:val="00962DB0"/>
    <w:rsid w:val="00962E4F"/>
    <w:rsid w:val="00963122"/>
    <w:rsid w:val="00964CD5"/>
    <w:rsid w:val="009657C5"/>
    <w:rsid w:val="009666CE"/>
    <w:rsid w:val="00966F0F"/>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3BC8"/>
    <w:rsid w:val="00984482"/>
    <w:rsid w:val="00984A13"/>
    <w:rsid w:val="00984A42"/>
    <w:rsid w:val="00984FFC"/>
    <w:rsid w:val="00985641"/>
    <w:rsid w:val="0098626C"/>
    <w:rsid w:val="00991C05"/>
    <w:rsid w:val="00991C8C"/>
    <w:rsid w:val="009928CC"/>
    <w:rsid w:val="00993279"/>
    <w:rsid w:val="00993BD3"/>
    <w:rsid w:val="009941F3"/>
    <w:rsid w:val="00994529"/>
    <w:rsid w:val="00994D36"/>
    <w:rsid w:val="00995D7B"/>
    <w:rsid w:val="00995E67"/>
    <w:rsid w:val="00996281"/>
    <w:rsid w:val="009A00C1"/>
    <w:rsid w:val="009A0453"/>
    <w:rsid w:val="009A0479"/>
    <w:rsid w:val="009A0980"/>
    <w:rsid w:val="009A0D3F"/>
    <w:rsid w:val="009A1315"/>
    <w:rsid w:val="009A2937"/>
    <w:rsid w:val="009A2DF5"/>
    <w:rsid w:val="009A375C"/>
    <w:rsid w:val="009A445F"/>
    <w:rsid w:val="009A47EC"/>
    <w:rsid w:val="009A4DCB"/>
    <w:rsid w:val="009A6140"/>
    <w:rsid w:val="009A779C"/>
    <w:rsid w:val="009B03F5"/>
    <w:rsid w:val="009B1FD2"/>
    <w:rsid w:val="009B2374"/>
    <w:rsid w:val="009B2977"/>
    <w:rsid w:val="009B335F"/>
    <w:rsid w:val="009B4468"/>
    <w:rsid w:val="009B4512"/>
    <w:rsid w:val="009B7812"/>
    <w:rsid w:val="009B7D25"/>
    <w:rsid w:val="009B7F43"/>
    <w:rsid w:val="009C0523"/>
    <w:rsid w:val="009C16AF"/>
    <w:rsid w:val="009C2CC0"/>
    <w:rsid w:val="009C2CC5"/>
    <w:rsid w:val="009C3FC4"/>
    <w:rsid w:val="009C42E6"/>
    <w:rsid w:val="009C7E38"/>
    <w:rsid w:val="009C7EAA"/>
    <w:rsid w:val="009C7EE4"/>
    <w:rsid w:val="009C7EFC"/>
    <w:rsid w:val="009D033E"/>
    <w:rsid w:val="009D0E06"/>
    <w:rsid w:val="009D1A98"/>
    <w:rsid w:val="009D21F8"/>
    <w:rsid w:val="009D23A9"/>
    <w:rsid w:val="009D3C09"/>
    <w:rsid w:val="009D4524"/>
    <w:rsid w:val="009D57DE"/>
    <w:rsid w:val="009D5FF7"/>
    <w:rsid w:val="009D64FE"/>
    <w:rsid w:val="009D76AD"/>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5EA"/>
    <w:rsid w:val="009F5BBF"/>
    <w:rsid w:val="009F6F03"/>
    <w:rsid w:val="00A0027A"/>
    <w:rsid w:val="00A00E97"/>
    <w:rsid w:val="00A0269F"/>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315"/>
    <w:rsid w:val="00A12945"/>
    <w:rsid w:val="00A1299A"/>
    <w:rsid w:val="00A12C32"/>
    <w:rsid w:val="00A12D09"/>
    <w:rsid w:val="00A158F5"/>
    <w:rsid w:val="00A15A9B"/>
    <w:rsid w:val="00A15BA8"/>
    <w:rsid w:val="00A15CEA"/>
    <w:rsid w:val="00A162BF"/>
    <w:rsid w:val="00A166D8"/>
    <w:rsid w:val="00A17659"/>
    <w:rsid w:val="00A20561"/>
    <w:rsid w:val="00A20AD7"/>
    <w:rsid w:val="00A20AF7"/>
    <w:rsid w:val="00A210DF"/>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4D9A"/>
    <w:rsid w:val="00A55561"/>
    <w:rsid w:val="00A55ECE"/>
    <w:rsid w:val="00A56451"/>
    <w:rsid w:val="00A565C0"/>
    <w:rsid w:val="00A56BD8"/>
    <w:rsid w:val="00A56E52"/>
    <w:rsid w:val="00A5714E"/>
    <w:rsid w:val="00A57C55"/>
    <w:rsid w:val="00A60580"/>
    <w:rsid w:val="00A61693"/>
    <w:rsid w:val="00A61C16"/>
    <w:rsid w:val="00A6268B"/>
    <w:rsid w:val="00A628B6"/>
    <w:rsid w:val="00A63ABD"/>
    <w:rsid w:val="00A63CBA"/>
    <w:rsid w:val="00A6446C"/>
    <w:rsid w:val="00A6459A"/>
    <w:rsid w:val="00A652C7"/>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7C8"/>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D7D2F"/>
    <w:rsid w:val="00AE0818"/>
    <w:rsid w:val="00AE0FED"/>
    <w:rsid w:val="00AE1A4D"/>
    <w:rsid w:val="00AE20E1"/>
    <w:rsid w:val="00AE3117"/>
    <w:rsid w:val="00AE331A"/>
    <w:rsid w:val="00AE3AF2"/>
    <w:rsid w:val="00AE3F9B"/>
    <w:rsid w:val="00AE53AC"/>
    <w:rsid w:val="00AE5EBB"/>
    <w:rsid w:val="00AE5F8A"/>
    <w:rsid w:val="00AE73B0"/>
    <w:rsid w:val="00AE7437"/>
    <w:rsid w:val="00AE7A65"/>
    <w:rsid w:val="00AF00B2"/>
    <w:rsid w:val="00AF0B16"/>
    <w:rsid w:val="00AF0D7D"/>
    <w:rsid w:val="00AF1428"/>
    <w:rsid w:val="00AF1888"/>
    <w:rsid w:val="00AF1907"/>
    <w:rsid w:val="00AF1F71"/>
    <w:rsid w:val="00AF2253"/>
    <w:rsid w:val="00AF2D1D"/>
    <w:rsid w:val="00AF3D90"/>
    <w:rsid w:val="00AF4AB5"/>
    <w:rsid w:val="00AF4F48"/>
    <w:rsid w:val="00AF4FFF"/>
    <w:rsid w:val="00AF507E"/>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12E1"/>
    <w:rsid w:val="00B11E7F"/>
    <w:rsid w:val="00B130C7"/>
    <w:rsid w:val="00B13486"/>
    <w:rsid w:val="00B13ACC"/>
    <w:rsid w:val="00B13AE8"/>
    <w:rsid w:val="00B13D34"/>
    <w:rsid w:val="00B147A0"/>
    <w:rsid w:val="00B14EAA"/>
    <w:rsid w:val="00B179FB"/>
    <w:rsid w:val="00B17EFC"/>
    <w:rsid w:val="00B20394"/>
    <w:rsid w:val="00B205F2"/>
    <w:rsid w:val="00B20CA0"/>
    <w:rsid w:val="00B21BF2"/>
    <w:rsid w:val="00B228B4"/>
    <w:rsid w:val="00B238CD"/>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3BD"/>
    <w:rsid w:val="00B464A0"/>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4153"/>
    <w:rsid w:val="00B6521B"/>
    <w:rsid w:val="00B653A4"/>
    <w:rsid w:val="00B657F5"/>
    <w:rsid w:val="00B65B9A"/>
    <w:rsid w:val="00B67325"/>
    <w:rsid w:val="00B674E4"/>
    <w:rsid w:val="00B67B8D"/>
    <w:rsid w:val="00B67D27"/>
    <w:rsid w:val="00B70E1B"/>
    <w:rsid w:val="00B70EB0"/>
    <w:rsid w:val="00B711A5"/>
    <w:rsid w:val="00B7196F"/>
    <w:rsid w:val="00B7213E"/>
    <w:rsid w:val="00B73349"/>
    <w:rsid w:val="00B73D6D"/>
    <w:rsid w:val="00B74899"/>
    <w:rsid w:val="00B750C6"/>
    <w:rsid w:val="00B76C2F"/>
    <w:rsid w:val="00B8123E"/>
    <w:rsid w:val="00B817B0"/>
    <w:rsid w:val="00B817E7"/>
    <w:rsid w:val="00B83AF6"/>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B691E"/>
    <w:rsid w:val="00BB6A64"/>
    <w:rsid w:val="00BC09AC"/>
    <w:rsid w:val="00BC2024"/>
    <w:rsid w:val="00BC25FC"/>
    <w:rsid w:val="00BC2722"/>
    <w:rsid w:val="00BC31FD"/>
    <w:rsid w:val="00BC3938"/>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7B95"/>
    <w:rsid w:val="00BE013F"/>
    <w:rsid w:val="00BE0B1A"/>
    <w:rsid w:val="00BE1B83"/>
    <w:rsid w:val="00BE248B"/>
    <w:rsid w:val="00BE3F5F"/>
    <w:rsid w:val="00BE3F73"/>
    <w:rsid w:val="00BE6C47"/>
    <w:rsid w:val="00BE7F08"/>
    <w:rsid w:val="00BE7F35"/>
    <w:rsid w:val="00BF10E5"/>
    <w:rsid w:val="00BF1104"/>
    <w:rsid w:val="00BF12A8"/>
    <w:rsid w:val="00BF2F25"/>
    <w:rsid w:val="00BF3CE0"/>
    <w:rsid w:val="00BF4048"/>
    <w:rsid w:val="00BF5A26"/>
    <w:rsid w:val="00BF5B68"/>
    <w:rsid w:val="00BF6334"/>
    <w:rsid w:val="00BF67A9"/>
    <w:rsid w:val="00C00246"/>
    <w:rsid w:val="00C006FA"/>
    <w:rsid w:val="00C01162"/>
    <w:rsid w:val="00C020E0"/>
    <w:rsid w:val="00C020FE"/>
    <w:rsid w:val="00C023D6"/>
    <w:rsid w:val="00C02604"/>
    <w:rsid w:val="00C02977"/>
    <w:rsid w:val="00C02CAB"/>
    <w:rsid w:val="00C03219"/>
    <w:rsid w:val="00C0461A"/>
    <w:rsid w:val="00C05E6F"/>
    <w:rsid w:val="00C06866"/>
    <w:rsid w:val="00C06A91"/>
    <w:rsid w:val="00C06CE1"/>
    <w:rsid w:val="00C10A56"/>
    <w:rsid w:val="00C10B2B"/>
    <w:rsid w:val="00C10C6F"/>
    <w:rsid w:val="00C1111F"/>
    <w:rsid w:val="00C1153E"/>
    <w:rsid w:val="00C11BA7"/>
    <w:rsid w:val="00C12D38"/>
    <w:rsid w:val="00C1408D"/>
    <w:rsid w:val="00C14CAB"/>
    <w:rsid w:val="00C14FB3"/>
    <w:rsid w:val="00C15380"/>
    <w:rsid w:val="00C1581A"/>
    <w:rsid w:val="00C158C6"/>
    <w:rsid w:val="00C15A30"/>
    <w:rsid w:val="00C171CC"/>
    <w:rsid w:val="00C1762F"/>
    <w:rsid w:val="00C20570"/>
    <w:rsid w:val="00C20AA0"/>
    <w:rsid w:val="00C20ACB"/>
    <w:rsid w:val="00C2151A"/>
    <w:rsid w:val="00C21EBE"/>
    <w:rsid w:val="00C22644"/>
    <w:rsid w:val="00C22AC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0E1"/>
    <w:rsid w:val="00C354B5"/>
    <w:rsid w:val="00C356DA"/>
    <w:rsid w:val="00C35B31"/>
    <w:rsid w:val="00C36054"/>
    <w:rsid w:val="00C3701C"/>
    <w:rsid w:val="00C40170"/>
    <w:rsid w:val="00C40199"/>
    <w:rsid w:val="00C40577"/>
    <w:rsid w:val="00C40DB4"/>
    <w:rsid w:val="00C41B44"/>
    <w:rsid w:val="00C42A01"/>
    <w:rsid w:val="00C42AB6"/>
    <w:rsid w:val="00C42CD5"/>
    <w:rsid w:val="00C43671"/>
    <w:rsid w:val="00C45DE9"/>
    <w:rsid w:val="00C46659"/>
    <w:rsid w:val="00C466AA"/>
    <w:rsid w:val="00C46C65"/>
    <w:rsid w:val="00C4740D"/>
    <w:rsid w:val="00C476DE"/>
    <w:rsid w:val="00C4782C"/>
    <w:rsid w:val="00C51C61"/>
    <w:rsid w:val="00C538EE"/>
    <w:rsid w:val="00C5542C"/>
    <w:rsid w:val="00C57751"/>
    <w:rsid w:val="00C57EA4"/>
    <w:rsid w:val="00C61444"/>
    <w:rsid w:val="00C6219A"/>
    <w:rsid w:val="00C6225E"/>
    <w:rsid w:val="00C6285A"/>
    <w:rsid w:val="00C6296C"/>
    <w:rsid w:val="00C632E7"/>
    <w:rsid w:val="00C649FA"/>
    <w:rsid w:val="00C6518E"/>
    <w:rsid w:val="00C658BA"/>
    <w:rsid w:val="00C65F23"/>
    <w:rsid w:val="00C67AE6"/>
    <w:rsid w:val="00C67FCC"/>
    <w:rsid w:val="00C700F9"/>
    <w:rsid w:val="00C7045D"/>
    <w:rsid w:val="00C70547"/>
    <w:rsid w:val="00C706F1"/>
    <w:rsid w:val="00C70797"/>
    <w:rsid w:val="00C7229B"/>
    <w:rsid w:val="00C728B5"/>
    <w:rsid w:val="00C731B2"/>
    <w:rsid w:val="00C735D1"/>
    <w:rsid w:val="00C74CA1"/>
    <w:rsid w:val="00C76595"/>
    <w:rsid w:val="00C776F6"/>
    <w:rsid w:val="00C80055"/>
    <w:rsid w:val="00C80277"/>
    <w:rsid w:val="00C8039C"/>
    <w:rsid w:val="00C80514"/>
    <w:rsid w:val="00C80EB2"/>
    <w:rsid w:val="00C8160F"/>
    <w:rsid w:val="00C81B9D"/>
    <w:rsid w:val="00C828A0"/>
    <w:rsid w:val="00C83376"/>
    <w:rsid w:val="00C842C2"/>
    <w:rsid w:val="00C869B7"/>
    <w:rsid w:val="00C8707C"/>
    <w:rsid w:val="00C873BB"/>
    <w:rsid w:val="00C90915"/>
    <w:rsid w:val="00C90A0C"/>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13E"/>
    <w:rsid w:val="00CA4483"/>
    <w:rsid w:val="00CA4CF6"/>
    <w:rsid w:val="00CA4E41"/>
    <w:rsid w:val="00CA5D55"/>
    <w:rsid w:val="00CA64A7"/>
    <w:rsid w:val="00CA64CA"/>
    <w:rsid w:val="00CA6F39"/>
    <w:rsid w:val="00CA75BF"/>
    <w:rsid w:val="00CA7D91"/>
    <w:rsid w:val="00CB0DBE"/>
    <w:rsid w:val="00CB11AE"/>
    <w:rsid w:val="00CB15ED"/>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5EFA"/>
    <w:rsid w:val="00CC6A8B"/>
    <w:rsid w:val="00CC76D0"/>
    <w:rsid w:val="00CD056D"/>
    <w:rsid w:val="00CD06A7"/>
    <w:rsid w:val="00CD0B9A"/>
    <w:rsid w:val="00CD1B35"/>
    <w:rsid w:val="00CD1EC4"/>
    <w:rsid w:val="00CD2FB4"/>
    <w:rsid w:val="00CD336B"/>
    <w:rsid w:val="00CD3537"/>
    <w:rsid w:val="00CD35F6"/>
    <w:rsid w:val="00CD4119"/>
    <w:rsid w:val="00CD4394"/>
    <w:rsid w:val="00CD4D1E"/>
    <w:rsid w:val="00CD52AD"/>
    <w:rsid w:val="00CD55A3"/>
    <w:rsid w:val="00CD5756"/>
    <w:rsid w:val="00CD5D39"/>
    <w:rsid w:val="00CD5F12"/>
    <w:rsid w:val="00CD6B6A"/>
    <w:rsid w:val="00CD6BCA"/>
    <w:rsid w:val="00CD7357"/>
    <w:rsid w:val="00CD780F"/>
    <w:rsid w:val="00CD7B09"/>
    <w:rsid w:val="00CE0830"/>
    <w:rsid w:val="00CE0A86"/>
    <w:rsid w:val="00CE11FF"/>
    <w:rsid w:val="00CE12C0"/>
    <w:rsid w:val="00CE12D0"/>
    <w:rsid w:val="00CE2CCC"/>
    <w:rsid w:val="00CE39C2"/>
    <w:rsid w:val="00CE3DD2"/>
    <w:rsid w:val="00CE47C1"/>
    <w:rsid w:val="00CE4BB4"/>
    <w:rsid w:val="00CE4FEA"/>
    <w:rsid w:val="00CE51BA"/>
    <w:rsid w:val="00CE51E9"/>
    <w:rsid w:val="00CE62E4"/>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20BC"/>
    <w:rsid w:val="00D1360D"/>
    <w:rsid w:val="00D14CA0"/>
    <w:rsid w:val="00D155C3"/>
    <w:rsid w:val="00D15CE0"/>
    <w:rsid w:val="00D16631"/>
    <w:rsid w:val="00D17926"/>
    <w:rsid w:val="00D17D31"/>
    <w:rsid w:val="00D17EEB"/>
    <w:rsid w:val="00D21105"/>
    <w:rsid w:val="00D21C4B"/>
    <w:rsid w:val="00D225BE"/>
    <w:rsid w:val="00D22DE4"/>
    <w:rsid w:val="00D245D4"/>
    <w:rsid w:val="00D24D82"/>
    <w:rsid w:val="00D26012"/>
    <w:rsid w:val="00D274B3"/>
    <w:rsid w:val="00D27992"/>
    <w:rsid w:val="00D30EF9"/>
    <w:rsid w:val="00D321C8"/>
    <w:rsid w:val="00D32853"/>
    <w:rsid w:val="00D3315A"/>
    <w:rsid w:val="00D33F89"/>
    <w:rsid w:val="00D34E78"/>
    <w:rsid w:val="00D35FB4"/>
    <w:rsid w:val="00D36D4F"/>
    <w:rsid w:val="00D376B6"/>
    <w:rsid w:val="00D402CC"/>
    <w:rsid w:val="00D40395"/>
    <w:rsid w:val="00D40D0F"/>
    <w:rsid w:val="00D412D4"/>
    <w:rsid w:val="00D42123"/>
    <w:rsid w:val="00D4265F"/>
    <w:rsid w:val="00D4277C"/>
    <w:rsid w:val="00D43747"/>
    <w:rsid w:val="00D4483E"/>
    <w:rsid w:val="00D44F95"/>
    <w:rsid w:val="00D45C59"/>
    <w:rsid w:val="00D46E97"/>
    <w:rsid w:val="00D471F6"/>
    <w:rsid w:val="00D47B8B"/>
    <w:rsid w:val="00D47F32"/>
    <w:rsid w:val="00D50023"/>
    <w:rsid w:val="00D514C3"/>
    <w:rsid w:val="00D514E6"/>
    <w:rsid w:val="00D51537"/>
    <w:rsid w:val="00D51E06"/>
    <w:rsid w:val="00D52647"/>
    <w:rsid w:val="00D5399B"/>
    <w:rsid w:val="00D54B43"/>
    <w:rsid w:val="00D54B5B"/>
    <w:rsid w:val="00D555B1"/>
    <w:rsid w:val="00D56E16"/>
    <w:rsid w:val="00D60AB3"/>
    <w:rsid w:val="00D61A43"/>
    <w:rsid w:val="00D6257A"/>
    <w:rsid w:val="00D62879"/>
    <w:rsid w:val="00D64245"/>
    <w:rsid w:val="00D64B5C"/>
    <w:rsid w:val="00D65FFC"/>
    <w:rsid w:val="00D660B9"/>
    <w:rsid w:val="00D66AB7"/>
    <w:rsid w:val="00D6785D"/>
    <w:rsid w:val="00D708FB"/>
    <w:rsid w:val="00D70990"/>
    <w:rsid w:val="00D70B0E"/>
    <w:rsid w:val="00D70BAC"/>
    <w:rsid w:val="00D7217D"/>
    <w:rsid w:val="00D72851"/>
    <w:rsid w:val="00D7285A"/>
    <w:rsid w:val="00D73323"/>
    <w:rsid w:val="00D73332"/>
    <w:rsid w:val="00D73578"/>
    <w:rsid w:val="00D75359"/>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080"/>
    <w:rsid w:val="00D92A7E"/>
    <w:rsid w:val="00D93075"/>
    <w:rsid w:val="00D93BC2"/>
    <w:rsid w:val="00D93EC9"/>
    <w:rsid w:val="00D948FE"/>
    <w:rsid w:val="00D94E48"/>
    <w:rsid w:val="00D94E8C"/>
    <w:rsid w:val="00D950B9"/>
    <w:rsid w:val="00D95B30"/>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09A4"/>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D74F7"/>
    <w:rsid w:val="00DE1D1F"/>
    <w:rsid w:val="00DE28D7"/>
    <w:rsid w:val="00DE35C7"/>
    <w:rsid w:val="00DE4937"/>
    <w:rsid w:val="00DE4B66"/>
    <w:rsid w:val="00DE5524"/>
    <w:rsid w:val="00DE5E67"/>
    <w:rsid w:val="00DE6D10"/>
    <w:rsid w:val="00DF0F38"/>
    <w:rsid w:val="00DF163C"/>
    <w:rsid w:val="00DF1D96"/>
    <w:rsid w:val="00DF1EA1"/>
    <w:rsid w:val="00DF1FA0"/>
    <w:rsid w:val="00DF2467"/>
    <w:rsid w:val="00DF2B6C"/>
    <w:rsid w:val="00DF3BBB"/>
    <w:rsid w:val="00DF3FD5"/>
    <w:rsid w:val="00DF44B0"/>
    <w:rsid w:val="00DF462E"/>
    <w:rsid w:val="00DF7636"/>
    <w:rsid w:val="00DF777B"/>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2416"/>
    <w:rsid w:val="00E14F01"/>
    <w:rsid w:val="00E15807"/>
    <w:rsid w:val="00E15EF4"/>
    <w:rsid w:val="00E162AB"/>
    <w:rsid w:val="00E17025"/>
    <w:rsid w:val="00E2018F"/>
    <w:rsid w:val="00E208BB"/>
    <w:rsid w:val="00E21144"/>
    <w:rsid w:val="00E245EA"/>
    <w:rsid w:val="00E25166"/>
    <w:rsid w:val="00E260FB"/>
    <w:rsid w:val="00E262D5"/>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5DE4"/>
    <w:rsid w:val="00E36282"/>
    <w:rsid w:val="00E4015F"/>
    <w:rsid w:val="00E4048A"/>
    <w:rsid w:val="00E40593"/>
    <w:rsid w:val="00E40886"/>
    <w:rsid w:val="00E40B3C"/>
    <w:rsid w:val="00E40FE6"/>
    <w:rsid w:val="00E412E2"/>
    <w:rsid w:val="00E42090"/>
    <w:rsid w:val="00E434C4"/>
    <w:rsid w:val="00E444AF"/>
    <w:rsid w:val="00E44BDB"/>
    <w:rsid w:val="00E44FC7"/>
    <w:rsid w:val="00E453A2"/>
    <w:rsid w:val="00E46BBD"/>
    <w:rsid w:val="00E46FD6"/>
    <w:rsid w:val="00E4716B"/>
    <w:rsid w:val="00E50B93"/>
    <w:rsid w:val="00E50DA1"/>
    <w:rsid w:val="00E51605"/>
    <w:rsid w:val="00E52164"/>
    <w:rsid w:val="00E524ED"/>
    <w:rsid w:val="00E52A6F"/>
    <w:rsid w:val="00E52AA0"/>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147"/>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B47"/>
    <w:rsid w:val="00E95F3A"/>
    <w:rsid w:val="00E96052"/>
    <w:rsid w:val="00E96997"/>
    <w:rsid w:val="00E96EC4"/>
    <w:rsid w:val="00E97183"/>
    <w:rsid w:val="00E97A0A"/>
    <w:rsid w:val="00EA0177"/>
    <w:rsid w:val="00EA0566"/>
    <w:rsid w:val="00EA12F1"/>
    <w:rsid w:val="00EA1760"/>
    <w:rsid w:val="00EA2942"/>
    <w:rsid w:val="00EA36B5"/>
    <w:rsid w:val="00EA42E0"/>
    <w:rsid w:val="00EA44BF"/>
    <w:rsid w:val="00EA485F"/>
    <w:rsid w:val="00EA49E4"/>
    <w:rsid w:val="00EA5085"/>
    <w:rsid w:val="00EA63A8"/>
    <w:rsid w:val="00EA6C0C"/>
    <w:rsid w:val="00EB0357"/>
    <w:rsid w:val="00EB07D6"/>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1E17"/>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277"/>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C35"/>
    <w:rsid w:val="00F14F13"/>
    <w:rsid w:val="00F162B8"/>
    <w:rsid w:val="00F2029E"/>
    <w:rsid w:val="00F227AD"/>
    <w:rsid w:val="00F22CDF"/>
    <w:rsid w:val="00F22D19"/>
    <w:rsid w:val="00F22EA9"/>
    <w:rsid w:val="00F22F41"/>
    <w:rsid w:val="00F23856"/>
    <w:rsid w:val="00F23E39"/>
    <w:rsid w:val="00F245DB"/>
    <w:rsid w:val="00F2492C"/>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2F4A"/>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EDD"/>
    <w:rsid w:val="00F71A32"/>
    <w:rsid w:val="00F71F2C"/>
    <w:rsid w:val="00F721E5"/>
    <w:rsid w:val="00F723F6"/>
    <w:rsid w:val="00F7337F"/>
    <w:rsid w:val="00F73EEF"/>
    <w:rsid w:val="00F7430C"/>
    <w:rsid w:val="00F74EC1"/>
    <w:rsid w:val="00F76249"/>
    <w:rsid w:val="00F7661C"/>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C5D"/>
    <w:rsid w:val="00F86910"/>
    <w:rsid w:val="00F86DFC"/>
    <w:rsid w:val="00F87BCC"/>
    <w:rsid w:val="00F87DDC"/>
    <w:rsid w:val="00F90054"/>
    <w:rsid w:val="00F901E4"/>
    <w:rsid w:val="00F910DB"/>
    <w:rsid w:val="00F915F0"/>
    <w:rsid w:val="00F9216A"/>
    <w:rsid w:val="00F925E2"/>
    <w:rsid w:val="00F927BE"/>
    <w:rsid w:val="00F93856"/>
    <w:rsid w:val="00F94FD7"/>
    <w:rsid w:val="00F959AA"/>
    <w:rsid w:val="00F963DA"/>
    <w:rsid w:val="00F964E6"/>
    <w:rsid w:val="00FA09D6"/>
    <w:rsid w:val="00FA0F38"/>
    <w:rsid w:val="00FA10ED"/>
    <w:rsid w:val="00FA14D9"/>
    <w:rsid w:val="00FA16C9"/>
    <w:rsid w:val="00FA2E24"/>
    <w:rsid w:val="00FA2FD7"/>
    <w:rsid w:val="00FA366E"/>
    <w:rsid w:val="00FA4C97"/>
    <w:rsid w:val="00FA5BA9"/>
    <w:rsid w:val="00FA655C"/>
    <w:rsid w:val="00FB12BF"/>
    <w:rsid w:val="00FB18A3"/>
    <w:rsid w:val="00FB4192"/>
    <w:rsid w:val="00FB4433"/>
    <w:rsid w:val="00FB5E70"/>
    <w:rsid w:val="00FB621B"/>
    <w:rsid w:val="00FB63B6"/>
    <w:rsid w:val="00FB6C81"/>
    <w:rsid w:val="00FB6E06"/>
    <w:rsid w:val="00FB7D8F"/>
    <w:rsid w:val="00FC00A4"/>
    <w:rsid w:val="00FC14B4"/>
    <w:rsid w:val="00FC16C3"/>
    <w:rsid w:val="00FC2661"/>
    <w:rsid w:val="00FC26CB"/>
    <w:rsid w:val="00FC39B8"/>
    <w:rsid w:val="00FC3C00"/>
    <w:rsid w:val="00FC418E"/>
    <w:rsid w:val="00FC4A45"/>
    <w:rsid w:val="00FC50C6"/>
    <w:rsid w:val="00FC513F"/>
    <w:rsid w:val="00FC5AD0"/>
    <w:rsid w:val="00FC5B79"/>
    <w:rsid w:val="00FC6722"/>
    <w:rsid w:val="00FC7669"/>
    <w:rsid w:val="00FD0530"/>
    <w:rsid w:val="00FD0A72"/>
    <w:rsid w:val="00FD0CE2"/>
    <w:rsid w:val="00FD2230"/>
    <w:rsid w:val="00FD238F"/>
    <w:rsid w:val="00FD2531"/>
    <w:rsid w:val="00FD2A7B"/>
    <w:rsid w:val="00FD2C2E"/>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BDE"/>
    <w:rsid w:val="00FE3751"/>
    <w:rsid w:val="00FE5E45"/>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24A9"/>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ntcmark?ref=Bible.Mk4.35-36&amp;off=394&amp;ctx=urned+to+the+shore.%0a~In+1986+the+hull+of+" TargetMode="External"/><Relationship Id="rId13" Type="http://schemas.openxmlformats.org/officeDocument/2006/relationships/hyperlink" Target="https://ref.ly/logosres/nibcnt62mk?ref=Bible.Mk4.37&amp;off=7&amp;ctx=ignificance.%0a4%3a37+%2f+~A+furious+squall%3a+Th" TargetMode="External"/><Relationship Id="rId18" Type="http://schemas.openxmlformats.org/officeDocument/2006/relationships/hyperlink" Target="https://ref.ly/logosres/bkbc61mt?ref=Bible.Mk4.41&amp;off=1065&amp;ctx=+Jesus+is+its+Lord.+~In+ancient+Israel+th" TargetMode="External"/><Relationship Id="rId26" Type="http://schemas.openxmlformats.org/officeDocument/2006/relationships/hyperlink" Target="https://ref.ly/logosres/mtpserms57?ref=Page.p+121&amp;off=643&amp;ctx=+call+him+%E2%80%9CMaster.%E2%80%9D+~Yet%2c+in+comparison+w" TargetMode="External"/><Relationship Id="rId3" Type="http://schemas.openxmlformats.org/officeDocument/2006/relationships/hyperlink" Target="https://ref.ly/logosres/ebc08?ref=Bible.Mk4.35-36&amp;off=369&amp;ctx=t+of+an+eyewitness.%0a~Jesus+had+been+teach" TargetMode="External"/><Relationship Id="rId21" Type="http://schemas.openxmlformats.org/officeDocument/2006/relationships/hyperlink" Target="https://ref.ly/logosres/pntcmark?ref=Bible.Mk4.39&amp;off=356&amp;ctx=pose+of+its+Master.+~The+grateful+change+" TargetMode="External"/><Relationship Id="rId7" Type="http://schemas.openxmlformats.org/officeDocument/2006/relationships/hyperlink" Target="https://ref.ly/logosres/nivac62mk?ref=Bible.Mk4.35-41&amp;off=5724&amp;ctx=ity+of+the+shore.%E2%80%9D1+~The+disciples+take+h" TargetMode="External"/><Relationship Id="rId12" Type="http://schemas.openxmlformats.org/officeDocument/2006/relationships/hyperlink" Target="https://ref.ly/logosres/pntcmark?ref=Bible.Mk4.37&amp;off=584&amp;ctx=+the+lake+is+famed.+~The+%E2%80%9Cfurious+squall%E2%80%9D" TargetMode="External"/><Relationship Id="rId17" Type="http://schemas.openxmlformats.org/officeDocument/2006/relationships/hyperlink" Target="https://ref.ly/logosres/pntcmark?ref=Bible.Mk4.39&amp;off=1334&amp;ctx=sense+of+%E2%80%9Cmuzzled.%E2%80%9D+~It+occurs+in+the+sec" TargetMode="External"/><Relationship Id="rId25" Type="http://schemas.openxmlformats.org/officeDocument/2006/relationships/hyperlink" Target="https://ref.ly/logosres/pntcmark?ref=Bible.Mk4.40-41&amp;off=872&amp;ctx=anonymous+narrator.+~In+addition%2c+the+nar" TargetMode="External"/><Relationship Id="rId2" Type="http://schemas.openxmlformats.org/officeDocument/2006/relationships/hyperlink" Target="https://ref.ly/logosres/nivac62mk?ref=Bible.Mk4.35-41&amp;off=6022&amp;ctx=ion%E2%80%9D)+in+the+stern.+~One+can+imagine+that" TargetMode="External"/><Relationship Id="rId16" Type="http://schemas.openxmlformats.org/officeDocument/2006/relationships/hyperlink" Target="https://ref.ly/logosres/mtpserms57?ref=Page.p+122&amp;off=2611&amp;ctx=ry+painful+to+him.+%E2%80%9C~Do+not+you%2c+O+my+chi" TargetMode="External"/><Relationship Id="rId20" Type="http://schemas.openxmlformats.org/officeDocument/2006/relationships/hyperlink" Target="https://ref.ly/logosres/nibcnt62mk?ref=Bible.Mk4.39&amp;off=7&amp;ctx=its+surface.%0a4%3a39+%2f+~Be+still!%3a+Literally" TargetMode="External"/><Relationship Id="rId29" Type="http://schemas.openxmlformats.org/officeDocument/2006/relationships/hyperlink" Target="https://ref.ly/logosres/nivac62mk?ref=Bible.Mk4.35-41&amp;off=9948&amp;ctx=%E2%80%933%3b+Isa.+51%3a12%E2%80%9316).+~Faith+is+clearly+not" TargetMode="External"/><Relationship Id="rId1" Type="http://schemas.openxmlformats.org/officeDocument/2006/relationships/hyperlink" Target="https://ref.ly/logosres/bkbc61mt?ref=Bible.Mk4.35-41&amp;off=132&amp;ctx=ontext+and+sequence+~Jesus+has+just+finis" TargetMode="External"/><Relationship Id="rId6" Type="http://schemas.openxmlformats.org/officeDocument/2006/relationships/hyperlink" Target="https://ref.ly/logosres/tntc62mkus?ref=Bible.Mk4.35-41&amp;off=35&amp;ctx=the+storm+(4%3a35%E2%80%9341)%0a~With+the+series+of+p" TargetMode="External"/><Relationship Id="rId11" Type="http://schemas.openxmlformats.org/officeDocument/2006/relationships/hyperlink" Target="https://ref.ly/logosres/bkbc61mt?ref=Bible.Mk4.37&amp;off=0&amp;ctx=wind+and+sea+obey%E2%80%9D%3f%0a~there+arose+a+fierce" TargetMode="External"/><Relationship Id="rId24" Type="http://schemas.openxmlformats.org/officeDocument/2006/relationships/hyperlink" Target="https://ref.ly/logosres/nivac62mk?ref=Bible.Mk4.35-41&amp;off=9210&amp;ctx=+evil%2c+as+God+does.+~If+the+disciples+onl" TargetMode="External"/><Relationship Id="rId5" Type="http://schemas.openxmlformats.org/officeDocument/2006/relationships/hyperlink" Target="https://ref.ly/logosres/nac23?ref=Bible.Mk4.35&amp;off=5&amp;ctx=n+the+cushion.%0a4%3a35+~Why+Jesus+wanted+to+" TargetMode="External"/><Relationship Id="rId15" Type="http://schemas.openxmlformats.org/officeDocument/2006/relationships/hyperlink" Target="https://ref.ly/logosres/pntcmark?ref=Bible.Mk4.38&amp;off=859&amp;ctx=to+a+plea+for+help.+~The+rudeness+of+Mark" TargetMode="External"/><Relationship Id="rId23" Type="http://schemas.openxmlformats.org/officeDocument/2006/relationships/hyperlink" Target="https://ref.ly/logosres/pntcmark?ref=Bible.Mk4.39&amp;off=1755&amp;ctx=ich+God+prevails.8%EF%BB%BF+~The+stilling+of+the+" TargetMode="External"/><Relationship Id="rId28" Type="http://schemas.openxmlformats.org/officeDocument/2006/relationships/hyperlink" Target="https://ref.ly/logosres/tntc62mkus?ref=Bible.Mk4.37-39&amp;off=704&amp;ctx=l+faith+(verse+38).+~Faith+and+fear+are+m" TargetMode="External"/><Relationship Id="rId10" Type="http://schemas.openxmlformats.org/officeDocument/2006/relationships/hyperlink" Target="https://ref.ly/logosres/nivac62mk?ref=Bible.Mk4.35-6.6a&amp;off=3803&amp;ctx=+hope+of+a+miracle.+~Those+most+open+to+r" TargetMode="External"/><Relationship Id="rId19" Type="http://schemas.openxmlformats.org/officeDocument/2006/relationships/hyperlink" Target="https://ref.ly/logosres/nigtcmark?ref=Bible.Mk4.39&amp;off=913&amp;ctx=ors+to+suggest+that+~Mark+sees+the+calmin" TargetMode="External"/><Relationship Id="rId4" Type="http://schemas.openxmlformats.org/officeDocument/2006/relationships/hyperlink" Target="https://ref.ly/logosres/nigtcmark?ref=Bible.Mk4.35&amp;off=1066&amp;ctx=Gentile+population.+~We+are+given+no+reas" TargetMode="External"/><Relationship Id="rId9" Type="http://schemas.openxmlformats.org/officeDocument/2006/relationships/hyperlink" Target="https://ref.ly/logosres/ebc08?ref=Bible.Mk4.35-36&amp;off=1021&amp;ctx=+might+have+caused.%0a~The+mention+of+%E2%80%9Cothe" TargetMode="External"/><Relationship Id="rId14" Type="http://schemas.openxmlformats.org/officeDocument/2006/relationships/hyperlink" Target="https://ref.ly/logosres/nivac62mk?ref=Bible.Mk4.35-41&amp;off=5840&amp;ctx=he+expert+mariners.+~Ironically%2c+they+are" TargetMode="External"/><Relationship Id="rId22" Type="http://schemas.openxmlformats.org/officeDocument/2006/relationships/hyperlink" Target="https://ref.ly/logosres/nivzndrvnstbbl?ref=Bible.Mk4.39&amp;off=271&amp;ctx=%3a9%E2%80%9311%3b+Zech+10%3a11).+~Jesus+uses+the+same+" TargetMode="External"/><Relationship Id="rId27" Type="http://schemas.openxmlformats.org/officeDocument/2006/relationships/hyperlink" Target="https://ref.ly/logosres/pntcmark?ref=Bible.Mk4.40-41&amp;off=1939&amp;ctx=s+and+resurrection.+~Jesus+does+not+repro" TargetMode="External"/><Relationship Id="rId30" Type="http://schemas.openxmlformats.org/officeDocument/2006/relationships/hyperlink" Target="https://ref.ly/logosres/mhenry?ref=Bible.Mk4.35-41&amp;off=6048&amp;ctx=f+it.+This+is%2c+(1.)+~A+word+of+command+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6EDC-4E41-405F-914F-AAC885B1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5548</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424</cp:revision>
  <cp:lastPrinted>2018-12-14T23:10:00Z</cp:lastPrinted>
  <dcterms:created xsi:type="dcterms:W3CDTF">2018-12-01T11:44:00Z</dcterms:created>
  <dcterms:modified xsi:type="dcterms:W3CDTF">2019-10-27T19:25:00Z</dcterms:modified>
</cp:coreProperties>
</file>