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53" w:rsidRDefault="002B1B1F" w:rsidP="00EC6253">
      <w:pPr>
        <w:jc w:val="center"/>
        <w:rPr>
          <w:b/>
          <w:color w:val="C00000"/>
          <w:sz w:val="28"/>
          <w:szCs w:val="28"/>
        </w:rPr>
      </w:pPr>
      <w:r>
        <w:rPr>
          <w:b/>
          <w:color w:val="C00000"/>
          <w:sz w:val="28"/>
          <w:szCs w:val="28"/>
        </w:rPr>
        <w:t>LOVE IS INDISPENSABLE</w:t>
      </w:r>
    </w:p>
    <w:p w:rsidR="00EC6253" w:rsidRDefault="002B1B1F" w:rsidP="00EC6253">
      <w:pPr>
        <w:jc w:val="center"/>
        <w:rPr>
          <w:b/>
          <w:color w:val="0066FF"/>
          <w:sz w:val="24"/>
          <w:szCs w:val="24"/>
        </w:rPr>
      </w:pPr>
      <w:r>
        <w:rPr>
          <w:b/>
          <w:color w:val="0066FF"/>
          <w:sz w:val="24"/>
          <w:szCs w:val="24"/>
        </w:rPr>
        <w:t>1 Corinthians 13</w:t>
      </w:r>
    </w:p>
    <w:p w:rsidR="00EC6253" w:rsidRDefault="00EC6253" w:rsidP="00EC6253">
      <w:pPr>
        <w:jc w:val="center"/>
        <w:rPr>
          <w:rStyle w:val="Hyperlink"/>
        </w:rPr>
      </w:pPr>
      <w:r>
        <w:t xml:space="preserve">Online Sermon:  </w:t>
      </w:r>
      <w:hyperlink r:id="rId7" w:history="1">
        <w:r>
          <w:rPr>
            <w:rStyle w:val="Hyperlink"/>
          </w:rPr>
          <w:t>http://www.mckeesfamily.com/?page_id=3567</w:t>
        </w:r>
      </w:hyperlink>
    </w:p>
    <w:p w:rsidR="00BC6509" w:rsidRDefault="00BC6509" w:rsidP="00EC6253">
      <w:pPr>
        <w:jc w:val="center"/>
        <w:rPr>
          <w:rStyle w:val="Hyperlink"/>
        </w:rPr>
      </w:pPr>
    </w:p>
    <w:p w:rsidR="004C5B38" w:rsidRDefault="00BC6509" w:rsidP="002B1B1F">
      <w:pPr>
        <w:rPr>
          <w:rStyle w:val="Hyperlink"/>
          <w:rFonts w:ascii="Times New Roman" w:hAnsi="Times New Roman" w:cs="Times New Roman"/>
          <w:color w:val="auto"/>
          <w:sz w:val="24"/>
          <w:szCs w:val="24"/>
          <w:u w:val="none"/>
        </w:rPr>
      </w:pPr>
      <w:r>
        <w:rPr>
          <w:rStyle w:val="Hyperlink"/>
          <w:u w:val="none"/>
        </w:rPr>
        <w:tab/>
      </w:r>
      <w:r w:rsidRPr="00BC6509">
        <w:rPr>
          <w:rStyle w:val="Hyperlink"/>
          <w:rFonts w:ascii="Times New Roman" w:hAnsi="Times New Roman" w:cs="Times New Roman"/>
          <w:color w:val="auto"/>
          <w:sz w:val="24"/>
          <w:szCs w:val="24"/>
          <w:u w:val="none"/>
        </w:rPr>
        <w:t>Even though all Scri</w:t>
      </w:r>
      <w:r>
        <w:rPr>
          <w:rStyle w:val="Hyperlink"/>
          <w:rFonts w:ascii="Times New Roman" w:hAnsi="Times New Roman" w:cs="Times New Roman"/>
          <w:color w:val="auto"/>
          <w:sz w:val="24"/>
          <w:szCs w:val="24"/>
          <w:u w:val="none"/>
        </w:rPr>
        <w:t>pture is God-breathed and therefore useful for teaching, rebuking, correcting and training in righteousness</w:t>
      </w:r>
      <w:r w:rsidR="00BE7F08">
        <w:rPr>
          <w:rStyle w:val="Hyperlink"/>
          <w:rFonts w:ascii="Times New Roman" w:hAnsi="Times New Roman" w:cs="Times New Roman"/>
          <w:color w:val="auto"/>
          <w:sz w:val="24"/>
          <w:szCs w:val="24"/>
          <w:u w:val="none"/>
        </w:rPr>
        <w:t xml:space="preserve"> (2 Timothy 3:16)</w:t>
      </w:r>
      <w:r>
        <w:rPr>
          <w:rStyle w:val="Hyperlink"/>
          <w:rFonts w:ascii="Times New Roman" w:hAnsi="Times New Roman" w:cs="Times New Roman"/>
          <w:color w:val="auto"/>
          <w:sz w:val="24"/>
          <w:szCs w:val="24"/>
          <w:u w:val="none"/>
        </w:rPr>
        <w:t xml:space="preserve">; some Scriptures such as the “Love Chapter” seem to speak to our hearts and prick our consciousness more than others.  </w:t>
      </w:r>
      <w:r w:rsidR="00FF76F0">
        <w:rPr>
          <w:rStyle w:val="Hyperlink"/>
          <w:rFonts w:ascii="Times New Roman" w:hAnsi="Times New Roman" w:cs="Times New Roman"/>
          <w:color w:val="auto"/>
          <w:sz w:val="24"/>
          <w:szCs w:val="24"/>
          <w:u w:val="none"/>
        </w:rPr>
        <w:t xml:space="preserve">Few people would disagree with Adolf </w:t>
      </w:r>
      <w:proofErr w:type="spellStart"/>
      <w:r w:rsidR="00FF76F0">
        <w:rPr>
          <w:rStyle w:val="Hyperlink"/>
          <w:rFonts w:ascii="Times New Roman" w:hAnsi="Times New Roman" w:cs="Times New Roman"/>
          <w:color w:val="auto"/>
          <w:sz w:val="24"/>
          <w:szCs w:val="24"/>
          <w:u w:val="none"/>
        </w:rPr>
        <w:t>Harnack</w:t>
      </w:r>
      <w:proofErr w:type="spellEnd"/>
      <w:r w:rsidR="00FF76F0">
        <w:rPr>
          <w:rStyle w:val="Hyperlink"/>
          <w:rFonts w:ascii="Times New Roman" w:hAnsi="Times New Roman" w:cs="Times New Roman"/>
          <w:color w:val="auto"/>
          <w:sz w:val="24"/>
          <w:szCs w:val="24"/>
          <w:u w:val="none"/>
        </w:rPr>
        <w:t xml:space="preserve"> who called this chapter “the greatest, strongest and deepest thing that Paul ever wrote.”</w:t>
      </w:r>
      <w:r w:rsidR="00FF76F0" w:rsidRPr="00FF76F0">
        <w:rPr>
          <w:rFonts w:ascii="Times New Roman" w:hAnsi="Times New Roman" w:cs="Times New Roman"/>
          <w:sz w:val="24"/>
          <w:szCs w:val="24"/>
          <w:vertAlign w:val="superscript"/>
        </w:rPr>
        <w:footnoteReference w:id="1"/>
      </w:r>
      <w:r w:rsidR="00FF76F0">
        <w:rPr>
          <w:rStyle w:val="Hyperlink"/>
          <w:rFonts w:ascii="Times New Roman" w:hAnsi="Times New Roman" w:cs="Times New Roman"/>
          <w:color w:val="auto"/>
          <w:sz w:val="24"/>
          <w:szCs w:val="24"/>
          <w:u w:val="none"/>
        </w:rPr>
        <w:t xml:space="preserve">  So profound is this passage that John Wesley has noted that even those who deny the authority of the Holy Scriptures have been drawn and have included the principles of this passage in their “religion of choice.”</w:t>
      </w:r>
      <w:r w:rsidR="00FF76F0" w:rsidRPr="00FF76F0">
        <w:rPr>
          <w:rFonts w:ascii="Times New Roman" w:hAnsi="Times New Roman" w:cs="Times New Roman"/>
          <w:sz w:val="24"/>
          <w:szCs w:val="24"/>
          <w:vertAlign w:val="superscript"/>
        </w:rPr>
        <w:footnoteReference w:id="2"/>
      </w:r>
      <w:r w:rsidR="00E6799C">
        <w:rPr>
          <w:rStyle w:val="Hyperlink"/>
          <w:rFonts w:ascii="Times New Roman" w:hAnsi="Times New Roman" w:cs="Times New Roman"/>
          <w:color w:val="auto"/>
          <w:sz w:val="24"/>
          <w:szCs w:val="24"/>
          <w:u w:val="none"/>
        </w:rPr>
        <w:t xml:space="preserve">  </w:t>
      </w:r>
    </w:p>
    <w:p w:rsidR="00E6799C" w:rsidRDefault="00E6799C" w:rsidP="00BA7DDA">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While the content of this chapter </w:t>
      </w:r>
      <w:r w:rsidR="00BA7DDA">
        <w:rPr>
          <w:rStyle w:val="Hyperlink"/>
          <w:rFonts w:ascii="Times New Roman" w:hAnsi="Times New Roman" w:cs="Times New Roman"/>
          <w:color w:val="auto"/>
          <w:sz w:val="24"/>
          <w:szCs w:val="24"/>
          <w:u w:val="none"/>
        </w:rPr>
        <w:t xml:space="preserve">are </w:t>
      </w:r>
      <w:r>
        <w:rPr>
          <w:rStyle w:val="Hyperlink"/>
          <w:rFonts w:ascii="Times New Roman" w:hAnsi="Times New Roman" w:cs="Times New Roman"/>
          <w:color w:val="auto"/>
          <w:sz w:val="24"/>
          <w:szCs w:val="24"/>
          <w:u w:val="none"/>
        </w:rPr>
        <w:t>echo</w:t>
      </w:r>
      <w:r w:rsidR="00BA7DDA">
        <w:rPr>
          <w:rStyle w:val="Hyperlink"/>
          <w:rFonts w:ascii="Times New Roman" w:hAnsi="Times New Roman" w:cs="Times New Roman"/>
          <w:color w:val="auto"/>
          <w:sz w:val="24"/>
          <w:szCs w:val="24"/>
          <w:u w:val="none"/>
        </w:rPr>
        <w:t xml:space="preserve">ed in </w:t>
      </w:r>
      <w:r>
        <w:rPr>
          <w:rStyle w:val="Hyperlink"/>
          <w:rFonts w:ascii="Times New Roman" w:hAnsi="Times New Roman" w:cs="Times New Roman"/>
          <w:color w:val="auto"/>
          <w:sz w:val="24"/>
          <w:szCs w:val="24"/>
          <w:u w:val="none"/>
        </w:rPr>
        <w:t>most weddings and memorials</w:t>
      </w:r>
      <w:r w:rsidR="00BA7DDA">
        <w:rPr>
          <w:rStyle w:val="Hyperlink"/>
          <w:rFonts w:ascii="Times New Roman" w:hAnsi="Times New Roman" w:cs="Times New Roman"/>
          <w:color w:val="auto"/>
          <w:sz w:val="24"/>
          <w:szCs w:val="24"/>
          <w:u w:val="none"/>
        </w:rPr>
        <w:t xml:space="preserve"> this passage only goes beyond noble</w:t>
      </w:r>
      <w:r>
        <w:rPr>
          <w:rStyle w:val="Hyperlink"/>
          <w:rFonts w:ascii="Times New Roman" w:hAnsi="Times New Roman" w:cs="Times New Roman"/>
          <w:color w:val="auto"/>
          <w:sz w:val="24"/>
          <w:szCs w:val="24"/>
          <w:u w:val="none"/>
        </w:rPr>
        <w:t>, exalted word</w:t>
      </w:r>
      <w:r w:rsidR="00BA7DDA">
        <w:rPr>
          <w:rStyle w:val="Hyperlink"/>
          <w:rFonts w:ascii="Times New Roman" w:hAnsi="Times New Roman" w:cs="Times New Roman"/>
          <w:color w:val="auto"/>
          <w:sz w:val="24"/>
          <w:szCs w:val="24"/>
          <w:u w:val="none"/>
        </w:rPr>
        <w:t>s</w:t>
      </w:r>
      <w:r>
        <w:rPr>
          <w:rStyle w:val="Hyperlink"/>
          <w:rFonts w:ascii="Times New Roman" w:hAnsi="Times New Roman" w:cs="Times New Roman"/>
          <w:color w:val="auto"/>
          <w:sz w:val="24"/>
          <w:szCs w:val="24"/>
          <w:u w:val="none"/>
        </w:rPr>
        <w:t xml:space="preserve">, </w:t>
      </w:r>
      <w:r w:rsidR="00BA7DDA">
        <w:rPr>
          <w:rStyle w:val="Hyperlink"/>
          <w:rFonts w:ascii="Times New Roman" w:hAnsi="Times New Roman" w:cs="Times New Roman"/>
          <w:color w:val="auto"/>
          <w:sz w:val="24"/>
          <w:szCs w:val="24"/>
          <w:u w:val="none"/>
        </w:rPr>
        <w:t xml:space="preserve">when </w:t>
      </w:r>
      <w:r>
        <w:rPr>
          <w:rStyle w:val="Hyperlink"/>
          <w:rFonts w:ascii="Times New Roman" w:hAnsi="Times New Roman" w:cs="Times New Roman"/>
          <w:color w:val="auto"/>
          <w:sz w:val="24"/>
          <w:szCs w:val="24"/>
          <w:u w:val="none"/>
        </w:rPr>
        <w:t>interpreted in light of the weaknesses, gaps, failures and sins of the Christian community at Corinth.</w:t>
      </w:r>
      <w:r w:rsidRPr="00E6799C">
        <w:rPr>
          <w:rFonts w:ascii="Times New Roman" w:hAnsi="Times New Roman" w:cs="Times New Roman"/>
          <w:sz w:val="24"/>
          <w:szCs w:val="24"/>
          <w:vertAlign w:val="superscript"/>
        </w:rPr>
        <w:footnoteReference w:id="3"/>
      </w:r>
      <w:r>
        <w:rPr>
          <w:rStyle w:val="Hyperlink"/>
          <w:rFonts w:ascii="Times New Roman" w:hAnsi="Times New Roman" w:cs="Times New Roman"/>
          <w:color w:val="auto"/>
          <w:sz w:val="24"/>
          <w:szCs w:val="24"/>
          <w:u w:val="none"/>
        </w:rPr>
        <w:t xml:space="preserve">  </w:t>
      </w:r>
      <w:r w:rsidR="00BA7DDA">
        <w:rPr>
          <w:rStyle w:val="Hyperlink"/>
          <w:rFonts w:ascii="Times New Roman" w:hAnsi="Times New Roman" w:cs="Times New Roman"/>
          <w:color w:val="auto"/>
          <w:sz w:val="24"/>
          <w:szCs w:val="24"/>
          <w:u w:val="none"/>
        </w:rPr>
        <w:t xml:space="preserve">Paul’s </w:t>
      </w:r>
      <w:r w:rsidR="009D5FF7">
        <w:rPr>
          <w:rStyle w:val="Hyperlink"/>
          <w:rFonts w:ascii="Times New Roman" w:hAnsi="Times New Roman" w:cs="Times New Roman"/>
          <w:color w:val="auto"/>
          <w:sz w:val="24"/>
          <w:szCs w:val="24"/>
          <w:u w:val="none"/>
        </w:rPr>
        <w:t>words were meant to humble the people of Corinth and remind them that their outward ministry success was useless in God’s sight if not done in love.  Those who have experienced God’s love were to n</w:t>
      </w:r>
      <w:r w:rsidR="009D5FF7" w:rsidRPr="009D5FF7">
        <w:rPr>
          <w:rFonts w:ascii="Times New Roman" w:hAnsi="Times New Roman" w:cs="Times New Roman"/>
          <w:sz w:val="24"/>
          <w:szCs w:val="24"/>
          <w:lang w:val="en-US"/>
        </w:rPr>
        <w:t xml:space="preserve">ow </w:t>
      </w:r>
      <w:r w:rsidR="009D5FF7">
        <w:rPr>
          <w:rFonts w:ascii="Times New Roman" w:hAnsi="Times New Roman" w:cs="Times New Roman"/>
          <w:sz w:val="24"/>
          <w:szCs w:val="24"/>
          <w:lang w:val="en-US"/>
        </w:rPr>
        <w:t>“</w:t>
      </w:r>
      <w:r w:rsidR="009D5FF7" w:rsidRPr="009D5FF7">
        <w:rPr>
          <w:rFonts w:ascii="Times New Roman" w:hAnsi="Times New Roman" w:cs="Times New Roman"/>
          <w:sz w:val="24"/>
          <w:szCs w:val="24"/>
          <w:lang w:val="en-US"/>
        </w:rPr>
        <w:t>see people as those for whom Christ died, the objects of God’s love, and therefore the objects of the love of God’s people.</w:t>
      </w:r>
      <w:r w:rsidR="009D5FF7">
        <w:rPr>
          <w:rFonts w:ascii="Times New Roman" w:hAnsi="Times New Roman" w:cs="Times New Roman"/>
          <w:sz w:val="24"/>
          <w:szCs w:val="24"/>
          <w:lang w:val="en-US"/>
        </w:rPr>
        <w:t>”</w:t>
      </w:r>
      <w:r w:rsidR="009D5FF7" w:rsidRPr="009D5FF7">
        <w:rPr>
          <w:rFonts w:ascii="Times New Roman" w:hAnsi="Times New Roman" w:cs="Times New Roman"/>
          <w:sz w:val="24"/>
          <w:szCs w:val="24"/>
          <w:vertAlign w:val="superscript"/>
        </w:rPr>
        <w:footnoteReference w:id="4"/>
      </w:r>
      <w:r w:rsidR="009D5FF7">
        <w:rPr>
          <w:rFonts w:ascii="Times New Roman" w:hAnsi="Times New Roman" w:cs="Times New Roman"/>
          <w:sz w:val="24"/>
          <w:szCs w:val="24"/>
          <w:lang w:val="en-US"/>
        </w:rPr>
        <w:t xml:space="preserve">  </w:t>
      </w:r>
      <w:r w:rsidR="00BE7F08">
        <w:rPr>
          <w:rFonts w:ascii="Times New Roman" w:hAnsi="Times New Roman" w:cs="Times New Roman"/>
          <w:sz w:val="24"/>
          <w:szCs w:val="24"/>
          <w:lang w:val="en-US"/>
        </w:rPr>
        <w:t xml:space="preserve">Part 1 of this sermon series </w:t>
      </w:r>
      <w:r w:rsidR="009D5FF7">
        <w:rPr>
          <w:rFonts w:ascii="Times New Roman" w:hAnsi="Times New Roman" w:cs="Times New Roman"/>
          <w:sz w:val="24"/>
          <w:szCs w:val="24"/>
          <w:lang w:val="en-US"/>
        </w:rPr>
        <w:t xml:space="preserve">will </w:t>
      </w:r>
      <w:r w:rsidR="00BE7F08">
        <w:rPr>
          <w:rFonts w:ascii="Times New Roman" w:hAnsi="Times New Roman" w:cs="Times New Roman"/>
          <w:sz w:val="24"/>
          <w:szCs w:val="24"/>
          <w:lang w:val="en-US"/>
        </w:rPr>
        <w:t xml:space="preserve">examine </w:t>
      </w:r>
      <w:r w:rsidR="00BA7DDA">
        <w:rPr>
          <w:rFonts w:ascii="Times New Roman" w:hAnsi="Times New Roman" w:cs="Times New Roman"/>
          <w:sz w:val="24"/>
          <w:szCs w:val="24"/>
          <w:lang w:val="en-US"/>
        </w:rPr>
        <w:t xml:space="preserve">five levels </w:t>
      </w:r>
      <w:r w:rsidR="00E97183">
        <w:rPr>
          <w:rFonts w:ascii="Times New Roman" w:hAnsi="Times New Roman" w:cs="Times New Roman"/>
          <w:sz w:val="24"/>
          <w:szCs w:val="24"/>
          <w:lang w:val="en-US"/>
        </w:rPr>
        <w:t xml:space="preserve">(verses 1-3) </w:t>
      </w:r>
      <w:r w:rsidR="00BE7F08">
        <w:rPr>
          <w:rFonts w:ascii="Times New Roman" w:hAnsi="Times New Roman" w:cs="Times New Roman"/>
          <w:sz w:val="24"/>
          <w:szCs w:val="24"/>
          <w:lang w:val="en-US"/>
        </w:rPr>
        <w:t xml:space="preserve">or outward signs of </w:t>
      </w:r>
      <w:r w:rsidR="00514270">
        <w:rPr>
          <w:rFonts w:ascii="Times New Roman" w:hAnsi="Times New Roman" w:cs="Times New Roman"/>
          <w:sz w:val="24"/>
          <w:szCs w:val="24"/>
          <w:lang w:val="en-US"/>
        </w:rPr>
        <w:t>spiritual health that</w:t>
      </w:r>
      <w:r w:rsidR="00BA7DDA">
        <w:rPr>
          <w:rFonts w:ascii="Times New Roman" w:hAnsi="Times New Roman" w:cs="Times New Roman"/>
          <w:sz w:val="24"/>
          <w:szCs w:val="24"/>
          <w:lang w:val="en-US"/>
        </w:rPr>
        <w:t xml:space="preserve"> for Paul are useless without love.  The second part of this sermon </w:t>
      </w:r>
      <w:r w:rsidR="00BE7F08">
        <w:rPr>
          <w:rFonts w:ascii="Times New Roman" w:hAnsi="Times New Roman" w:cs="Times New Roman"/>
          <w:sz w:val="24"/>
          <w:szCs w:val="24"/>
          <w:lang w:val="en-US"/>
        </w:rPr>
        <w:t xml:space="preserve">series </w:t>
      </w:r>
      <w:r w:rsidR="00BA7DDA">
        <w:rPr>
          <w:rFonts w:ascii="Times New Roman" w:hAnsi="Times New Roman" w:cs="Times New Roman"/>
          <w:sz w:val="24"/>
          <w:szCs w:val="24"/>
          <w:lang w:val="en-US"/>
        </w:rPr>
        <w:t>(verses 4-</w:t>
      </w:r>
      <w:r w:rsidR="00162448">
        <w:rPr>
          <w:rFonts w:ascii="Times New Roman" w:hAnsi="Times New Roman" w:cs="Times New Roman"/>
          <w:sz w:val="24"/>
          <w:szCs w:val="24"/>
          <w:lang w:val="en-US"/>
        </w:rPr>
        <w:t>13</w:t>
      </w:r>
      <w:r w:rsidR="00BA7DDA">
        <w:rPr>
          <w:rFonts w:ascii="Times New Roman" w:hAnsi="Times New Roman" w:cs="Times New Roman"/>
          <w:sz w:val="24"/>
          <w:szCs w:val="24"/>
          <w:lang w:val="en-US"/>
        </w:rPr>
        <w:t>) will define what love is and what it is not</w:t>
      </w:r>
      <w:r w:rsidR="00162448">
        <w:rPr>
          <w:rFonts w:ascii="Times New Roman" w:hAnsi="Times New Roman" w:cs="Times New Roman"/>
          <w:sz w:val="24"/>
          <w:szCs w:val="24"/>
          <w:lang w:val="en-US"/>
        </w:rPr>
        <w:t xml:space="preserve"> and</w:t>
      </w:r>
      <w:r w:rsidR="00BA7DDA">
        <w:rPr>
          <w:rFonts w:ascii="Times New Roman" w:hAnsi="Times New Roman" w:cs="Times New Roman"/>
          <w:sz w:val="24"/>
          <w:szCs w:val="24"/>
          <w:lang w:val="en-US"/>
        </w:rPr>
        <w:t xml:space="preserve"> conclude by examining Paul’s </w:t>
      </w:r>
      <w:r w:rsidR="00162448">
        <w:rPr>
          <w:rFonts w:ascii="Times New Roman" w:hAnsi="Times New Roman" w:cs="Times New Roman"/>
          <w:sz w:val="24"/>
          <w:szCs w:val="24"/>
          <w:lang w:val="en-US"/>
        </w:rPr>
        <w:t>statement</w:t>
      </w:r>
      <w:r w:rsidR="00BE7F08">
        <w:rPr>
          <w:rFonts w:ascii="Times New Roman" w:hAnsi="Times New Roman" w:cs="Times New Roman"/>
          <w:sz w:val="24"/>
          <w:szCs w:val="24"/>
          <w:lang w:val="en-US"/>
        </w:rPr>
        <w:t xml:space="preserve"> that love never fails</w:t>
      </w:r>
      <w:r w:rsidR="00BA7DDA">
        <w:rPr>
          <w:rFonts w:ascii="Times New Roman" w:hAnsi="Times New Roman" w:cs="Times New Roman"/>
          <w:sz w:val="24"/>
          <w:szCs w:val="24"/>
          <w:lang w:val="en-US"/>
        </w:rPr>
        <w:t xml:space="preserve">.  </w:t>
      </w:r>
    </w:p>
    <w:p w:rsidR="00E6799C" w:rsidRDefault="00E97183" w:rsidP="002B1B1F">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w:t>
      </w:r>
    </w:p>
    <w:p w:rsidR="007E46FF" w:rsidRPr="007E46FF" w:rsidRDefault="00514270" w:rsidP="002B1B1F">
      <w:pPr>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 xml:space="preserve">The </w:t>
      </w:r>
      <w:r w:rsidR="007E46FF" w:rsidRPr="007E46FF">
        <w:rPr>
          <w:rStyle w:val="Hyperlink"/>
          <w:rFonts w:ascii="Times New Roman" w:hAnsi="Times New Roman" w:cs="Times New Roman"/>
          <w:b/>
          <w:color w:val="auto"/>
          <w:sz w:val="24"/>
          <w:szCs w:val="24"/>
          <w:u w:val="none"/>
        </w:rPr>
        <w:t xml:space="preserve">Five Levels of </w:t>
      </w:r>
      <w:r>
        <w:rPr>
          <w:rStyle w:val="Hyperlink"/>
          <w:rFonts w:ascii="Times New Roman" w:hAnsi="Times New Roman" w:cs="Times New Roman"/>
          <w:b/>
          <w:color w:val="auto"/>
          <w:sz w:val="24"/>
          <w:szCs w:val="24"/>
          <w:u w:val="none"/>
        </w:rPr>
        <w:t xml:space="preserve">Spiritual Health Are </w:t>
      </w:r>
      <w:r w:rsidR="007E46FF" w:rsidRPr="007E46FF">
        <w:rPr>
          <w:rStyle w:val="Hyperlink"/>
          <w:rFonts w:ascii="Times New Roman" w:hAnsi="Times New Roman" w:cs="Times New Roman"/>
          <w:b/>
          <w:color w:val="auto"/>
          <w:sz w:val="24"/>
          <w:szCs w:val="24"/>
          <w:u w:val="none"/>
        </w:rPr>
        <w:t>Useless without Love</w:t>
      </w:r>
    </w:p>
    <w:p w:rsidR="00D47B8B" w:rsidRDefault="00D47B8B" w:rsidP="00D47B8B">
      <w:pPr>
        <w:pStyle w:val="NormalWeb"/>
        <w:ind w:left="709" w:right="713"/>
        <w:rPr>
          <w:lang w:val="en-US"/>
        </w:rPr>
      </w:pPr>
      <w:r w:rsidRPr="00D47B8B">
        <w:rPr>
          <w:b/>
          <w:color w:val="C00000"/>
          <w:lang w:val="en-US"/>
        </w:rPr>
        <w:t xml:space="preserve">If I speak in the tongues of men or of angels, but do not have love, I am only a resounding gong or a clanging cymbal. </w:t>
      </w:r>
      <w:r w:rsidRPr="00D47B8B">
        <w:rPr>
          <w:b/>
          <w:color w:val="C00000"/>
          <w:vertAlign w:val="superscript"/>
          <w:lang w:val="en-US"/>
        </w:rPr>
        <w:t>2 </w:t>
      </w:r>
      <w:r w:rsidRPr="00D47B8B">
        <w:rPr>
          <w:b/>
          <w:color w:val="C00000"/>
          <w:lang w:val="en-US"/>
        </w:rPr>
        <w:t xml:space="preserve">If I have the gift of prophecy and can fathom all mysteries and all knowledge, and if I have a faith that can move mountains, but do not have love, I am nothing. </w:t>
      </w:r>
      <w:r w:rsidRPr="00D47B8B">
        <w:rPr>
          <w:b/>
          <w:color w:val="C00000"/>
          <w:vertAlign w:val="superscript"/>
          <w:lang w:val="en-US"/>
        </w:rPr>
        <w:t>3 </w:t>
      </w:r>
      <w:r w:rsidRPr="00D47B8B">
        <w:rPr>
          <w:b/>
          <w:color w:val="C00000"/>
          <w:lang w:val="en-US"/>
        </w:rPr>
        <w:t xml:space="preserve">If I give all I possess to </w:t>
      </w:r>
      <w:r w:rsidRPr="00D47B8B">
        <w:rPr>
          <w:b/>
          <w:color w:val="C00000"/>
          <w:lang w:val="en-US"/>
        </w:rPr>
        <w:lastRenderedPageBreak/>
        <w:t>the poor and give over my body to hardship that I may boast, but do not have love, I gain nothing</w:t>
      </w:r>
      <w:r w:rsidRPr="00D47B8B">
        <w:rPr>
          <w:lang w:val="en-US"/>
        </w:rPr>
        <w:t xml:space="preserve">. </w:t>
      </w:r>
    </w:p>
    <w:p w:rsidR="00D47B8B" w:rsidRDefault="00D47B8B" w:rsidP="00D47B8B">
      <w:pPr>
        <w:pStyle w:val="NormalWeb"/>
        <w:ind w:left="709" w:right="713"/>
        <w:jc w:val="center"/>
        <w:rPr>
          <w:b/>
          <w:color w:val="002060"/>
          <w:lang w:val="en-US"/>
        </w:rPr>
      </w:pPr>
      <w:r w:rsidRPr="00D47B8B">
        <w:rPr>
          <w:b/>
          <w:color w:val="002060"/>
          <w:lang w:val="en-US"/>
        </w:rPr>
        <w:t>1 Corinthians 13:1-3, NIV</w:t>
      </w:r>
    </w:p>
    <w:p w:rsidR="00D47B8B" w:rsidRPr="00D47B8B" w:rsidRDefault="00D47B8B" w:rsidP="00D47B8B">
      <w:pPr>
        <w:pStyle w:val="NormalWeb"/>
        <w:ind w:left="709" w:right="713"/>
        <w:jc w:val="center"/>
        <w:rPr>
          <w:b/>
          <w:color w:val="002060"/>
          <w:lang w:val="en-US"/>
        </w:rPr>
      </w:pPr>
    </w:p>
    <w:p w:rsidR="007E5597" w:rsidRPr="007E5597" w:rsidRDefault="00D47B8B" w:rsidP="007E5597">
      <w:pPr>
        <w:pStyle w:val="NormalWeb"/>
        <w:spacing w:before="0" w:beforeAutospacing="0" w:after="0" w:afterAutospacing="0"/>
      </w:pPr>
      <w:r>
        <w:rPr>
          <w:noProof/>
        </w:rPr>
        <w:drawing>
          <wp:anchor distT="0" distB="0" distL="114300" distR="114300" simplePos="0" relativeHeight="251658240" behindDoc="0" locked="0" layoutInCell="1" allowOverlap="1" wp14:anchorId="20143A6E" wp14:editId="4312604F">
            <wp:simplePos x="0" y="0"/>
            <wp:positionH relativeFrom="margin">
              <wp:posOffset>-19050</wp:posOffset>
            </wp:positionH>
            <wp:positionV relativeFrom="paragraph">
              <wp:posOffset>82550</wp:posOffset>
            </wp:positionV>
            <wp:extent cx="2143125" cy="1604010"/>
            <wp:effectExtent l="133350" t="76200" r="85725" b="12954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16040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7E5597" w:rsidRPr="007E5597">
        <w:rPr>
          <w:rFonts w:asciiTheme="minorHAnsi" w:eastAsiaTheme="minorEastAsia" w:hAnsi="Calibri" w:cstheme="minorBidi"/>
          <w:color w:val="000000" w:themeColor="text1"/>
          <w:kern w:val="24"/>
        </w:rPr>
        <w:t xml:space="preserve">Ever since you became a Christian I hope you have wanted to grow and become more mature in the faith.  I love this picture of a tree growing in </w:t>
      </w:r>
      <w:r w:rsidR="00BE7F08">
        <w:rPr>
          <w:rFonts w:asciiTheme="minorHAnsi" w:eastAsiaTheme="minorEastAsia" w:hAnsi="Calibri" w:cstheme="minorBidi"/>
          <w:color w:val="000000" w:themeColor="text1"/>
          <w:kern w:val="24"/>
        </w:rPr>
        <w:t xml:space="preserve">a </w:t>
      </w:r>
      <w:r w:rsidR="007E5597" w:rsidRPr="007E5597">
        <w:rPr>
          <w:rFonts w:asciiTheme="minorHAnsi" w:eastAsiaTheme="minorEastAsia" w:hAnsi="Calibri" w:cstheme="minorBidi"/>
          <w:color w:val="000000" w:themeColor="text1"/>
          <w:kern w:val="24"/>
        </w:rPr>
        <w:t xml:space="preserve">dry parched land for this is exactly what we as Christians are called to do.  We live in a fallen world that does not love God and hates the narrow path.  To be an effective ambassador and royal priest of God is something we all strive towards but few obtain.  The closer we get to God the more spiritually mature we become and therefore the greater our light shines in both words and deed.  </w:t>
      </w:r>
      <w:r w:rsidR="00BE7F08">
        <w:rPr>
          <w:rFonts w:asciiTheme="minorHAnsi" w:eastAsiaTheme="minorEastAsia" w:hAnsi="Calibri" w:cstheme="minorBidi"/>
          <w:color w:val="000000" w:themeColor="text1"/>
          <w:kern w:val="24"/>
        </w:rPr>
        <w:t>Ever</w:t>
      </w:r>
      <w:r w:rsidR="00BE7F08" w:rsidRPr="007E5597">
        <w:rPr>
          <w:rFonts w:asciiTheme="minorHAnsi" w:eastAsiaTheme="minorEastAsia" w:hAnsi="Calibri" w:cstheme="minorBidi"/>
          <w:color w:val="000000" w:themeColor="text1"/>
          <w:kern w:val="24"/>
        </w:rPr>
        <w:t xml:space="preserve"> wonder</w:t>
      </w:r>
      <w:r w:rsidR="007E5597" w:rsidRPr="007E5597">
        <w:rPr>
          <w:rFonts w:asciiTheme="minorHAnsi" w:eastAsiaTheme="minorEastAsia" w:hAnsi="Calibri" w:cstheme="minorBidi"/>
          <w:color w:val="000000" w:themeColor="text1"/>
          <w:kern w:val="24"/>
        </w:rPr>
        <w:t xml:space="preserve"> what it would be like to become so mature that, like Moses, God </w:t>
      </w:r>
      <w:r w:rsidR="00BE7F08">
        <w:rPr>
          <w:rFonts w:asciiTheme="minorHAnsi" w:eastAsiaTheme="minorEastAsia" w:hAnsi="Calibri" w:cstheme="minorBidi"/>
          <w:color w:val="000000" w:themeColor="text1"/>
          <w:kern w:val="24"/>
        </w:rPr>
        <w:t>decides</w:t>
      </w:r>
      <w:r w:rsidR="007E5597" w:rsidRPr="007E5597">
        <w:rPr>
          <w:rFonts w:asciiTheme="minorHAnsi" w:eastAsiaTheme="minorEastAsia" w:hAnsi="Calibri" w:cstheme="minorBidi"/>
          <w:color w:val="000000" w:themeColor="text1"/>
          <w:kern w:val="24"/>
        </w:rPr>
        <w:t xml:space="preserve"> to talk with you face to face, as one friend speaks to another (Exodus 33:11)?  Hearing God speak from a raging whirlwind like He did for Job (38:1) or in a gentle whisper like He did for Elijah (1 Kings 19:12), or to be taken up into heaven to see visions like Paul, Isaiah or John are outward signs of closeness to God that most Christians can only imagine. If one is experiencing these and others indicators of </w:t>
      </w:r>
      <w:r w:rsidR="00BE7F08">
        <w:rPr>
          <w:rFonts w:asciiTheme="minorHAnsi" w:eastAsiaTheme="minorEastAsia" w:hAnsi="Calibri" w:cstheme="minorBidi"/>
          <w:color w:val="000000" w:themeColor="text1"/>
          <w:kern w:val="24"/>
        </w:rPr>
        <w:t xml:space="preserve">spiritual </w:t>
      </w:r>
      <w:r w:rsidR="007E5597" w:rsidRPr="007E5597">
        <w:rPr>
          <w:rFonts w:asciiTheme="minorHAnsi" w:eastAsiaTheme="minorEastAsia" w:hAnsi="Calibri" w:cstheme="minorBidi"/>
          <w:color w:val="000000" w:themeColor="text1"/>
          <w:kern w:val="24"/>
        </w:rPr>
        <w:t xml:space="preserve">maturity can one confidently claim one is getting closer to God? </w:t>
      </w:r>
    </w:p>
    <w:p w:rsidR="00A720CB" w:rsidRDefault="00A720CB" w:rsidP="00D47B8B">
      <w:pPr>
        <w:pStyle w:val="NormalWeb"/>
        <w:spacing w:before="0" w:beforeAutospacing="0" w:after="0" w:afterAutospacing="0"/>
        <w:ind w:firstLine="709"/>
      </w:pPr>
    </w:p>
    <w:p w:rsidR="00EC162D" w:rsidRDefault="00D47B8B" w:rsidP="00514270">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To answer this question, </w:t>
      </w:r>
      <w:r w:rsidR="00836557">
        <w:rPr>
          <w:rStyle w:val="Hyperlink"/>
          <w:rFonts w:ascii="Times New Roman" w:hAnsi="Times New Roman" w:cs="Times New Roman"/>
          <w:color w:val="auto"/>
          <w:sz w:val="24"/>
          <w:szCs w:val="24"/>
          <w:u w:val="none"/>
        </w:rPr>
        <w:t>Paul states that any</w:t>
      </w:r>
      <w:r>
        <w:rPr>
          <w:rStyle w:val="Hyperlink"/>
          <w:rFonts w:ascii="Times New Roman" w:hAnsi="Times New Roman" w:cs="Times New Roman"/>
          <w:color w:val="auto"/>
          <w:sz w:val="24"/>
          <w:szCs w:val="24"/>
          <w:u w:val="none"/>
        </w:rPr>
        <w:t xml:space="preserve"> outward sign of spiritual maturity</w:t>
      </w:r>
      <w:r w:rsidR="00836557">
        <w:rPr>
          <w:rStyle w:val="Hyperlink"/>
          <w:rFonts w:ascii="Times New Roman" w:hAnsi="Times New Roman" w:cs="Times New Roman"/>
          <w:color w:val="auto"/>
          <w:sz w:val="24"/>
          <w:szCs w:val="24"/>
          <w:u w:val="none"/>
        </w:rPr>
        <w:t xml:space="preserve"> is false</w:t>
      </w:r>
      <w:r w:rsidR="00B73D6D">
        <w:rPr>
          <w:rStyle w:val="Hyperlink"/>
          <w:rFonts w:ascii="Times New Roman" w:hAnsi="Times New Roman" w:cs="Times New Roman"/>
          <w:color w:val="auto"/>
          <w:sz w:val="24"/>
          <w:szCs w:val="24"/>
          <w:u w:val="none"/>
        </w:rPr>
        <w:t xml:space="preserve"> when </w:t>
      </w:r>
      <w:r w:rsidR="00836557">
        <w:rPr>
          <w:rStyle w:val="Hyperlink"/>
          <w:rFonts w:ascii="Times New Roman" w:hAnsi="Times New Roman" w:cs="Times New Roman"/>
          <w:color w:val="auto"/>
          <w:sz w:val="24"/>
          <w:szCs w:val="24"/>
          <w:u w:val="none"/>
        </w:rPr>
        <w:t>it is not done in love</w:t>
      </w:r>
      <w:r>
        <w:rPr>
          <w:rStyle w:val="Hyperlink"/>
          <w:rFonts w:ascii="Times New Roman" w:hAnsi="Times New Roman" w:cs="Times New Roman"/>
          <w:color w:val="auto"/>
          <w:sz w:val="24"/>
          <w:szCs w:val="24"/>
          <w:u w:val="none"/>
        </w:rPr>
        <w:t>.  John Wesley believes the first three verses contain what for Paul must have been progressive, outward levels of spiritual maturity.</w:t>
      </w:r>
      <w:r w:rsidRPr="00D47B8B">
        <w:rPr>
          <w:rFonts w:ascii="Times New Roman" w:hAnsi="Times New Roman" w:cs="Times New Roman"/>
          <w:sz w:val="24"/>
          <w:szCs w:val="24"/>
          <w:vertAlign w:val="superscript"/>
        </w:rPr>
        <w:footnoteReference w:id="5"/>
      </w:r>
      <w:r>
        <w:rPr>
          <w:rStyle w:val="Hyperlink"/>
          <w:rFonts w:ascii="Times New Roman" w:hAnsi="Times New Roman" w:cs="Times New Roman"/>
          <w:color w:val="auto"/>
          <w:sz w:val="24"/>
          <w:szCs w:val="24"/>
          <w:u w:val="none"/>
        </w:rPr>
        <w:t xml:space="preserve">  </w:t>
      </w:r>
    </w:p>
    <w:p w:rsidR="00EC162D" w:rsidRDefault="00447A09" w:rsidP="009E6C2F">
      <w:pPr>
        <w:pStyle w:val="ListParagraph"/>
        <w:numPr>
          <w:ilvl w:val="0"/>
          <w:numId w:val="1"/>
        </w:numPr>
        <w:ind w:left="0" w:firstLine="0"/>
        <w:rPr>
          <w:rStyle w:val="Hyperlink"/>
          <w:rFonts w:ascii="Times New Roman" w:hAnsi="Times New Roman" w:cs="Times New Roman"/>
          <w:color w:val="auto"/>
          <w:sz w:val="24"/>
          <w:szCs w:val="24"/>
          <w:u w:val="none"/>
        </w:rPr>
      </w:pPr>
      <w:r>
        <w:rPr>
          <w:noProof/>
          <w:lang w:eastAsia="en-CA"/>
        </w:rPr>
        <w:drawing>
          <wp:anchor distT="0" distB="0" distL="114300" distR="114300" simplePos="0" relativeHeight="251659264" behindDoc="0" locked="0" layoutInCell="1" allowOverlap="1" wp14:anchorId="4B6A6729" wp14:editId="4C047725">
            <wp:simplePos x="0" y="0"/>
            <wp:positionH relativeFrom="column">
              <wp:posOffset>95250</wp:posOffset>
            </wp:positionH>
            <wp:positionV relativeFrom="paragraph">
              <wp:posOffset>751840</wp:posOffset>
            </wp:positionV>
            <wp:extent cx="2152650" cy="1704975"/>
            <wp:effectExtent l="133350" t="76200" r="76200" b="142875"/>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152650" cy="17049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2B5BF2">
        <w:rPr>
          <w:rStyle w:val="Hyperlink"/>
          <w:rFonts w:ascii="Times New Roman" w:hAnsi="Times New Roman" w:cs="Times New Roman"/>
          <w:color w:val="auto"/>
          <w:sz w:val="24"/>
          <w:szCs w:val="24"/>
          <w:u w:val="none"/>
        </w:rPr>
        <w:t xml:space="preserve"> </w:t>
      </w:r>
      <w:r w:rsidR="002B5BF2" w:rsidRPr="002B5BF2">
        <w:rPr>
          <w:rStyle w:val="Hyperlink"/>
          <w:rFonts w:ascii="Times New Roman" w:hAnsi="Times New Roman" w:cs="Times New Roman"/>
          <w:b/>
          <w:color w:val="auto"/>
          <w:sz w:val="24"/>
          <w:szCs w:val="24"/>
          <w:u w:val="none"/>
        </w:rPr>
        <w:t>Speak in Tongues</w:t>
      </w:r>
      <w:r w:rsidR="002B5BF2">
        <w:rPr>
          <w:rStyle w:val="Hyperlink"/>
          <w:rFonts w:ascii="Times New Roman" w:hAnsi="Times New Roman" w:cs="Times New Roman"/>
          <w:color w:val="auto"/>
          <w:sz w:val="24"/>
          <w:szCs w:val="24"/>
          <w:u w:val="none"/>
        </w:rPr>
        <w:t>.  For John Wesley and others,</w:t>
      </w:r>
      <w:r w:rsidR="002B5BF2" w:rsidRPr="002B5BF2">
        <w:rPr>
          <w:rFonts w:ascii="Times New Roman" w:hAnsi="Times New Roman" w:cs="Times New Roman"/>
          <w:sz w:val="24"/>
          <w:szCs w:val="24"/>
          <w:vertAlign w:val="superscript"/>
        </w:rPr>
        <w:footnoteReference w:id="6"/>
      </w:r>
      <w:r w:rsidR="002B5BF2">
        <w:rPr>
          <w:rStyle w:val="Hyperlink"/>
          <w:rFonts w:ascii="Times New Roman" w:hAnsi="Times New Roman" w:cs="Times New Roman"/>
          <w:color w:val="auto"/>
          <w:sz w:val="24"/>
          <w:szCs w:val="24"/>
          <w:u w:val="none"/>
        </w:rPr>
        <w:t xml:space="preserve"> the “tongues of men and angels” certainly refers to the gift of tongues but does not necessarily exclude speech of any </w:t>
      </w:r>
      <w:r w:rsidR="000F5F69">
        <w:rPr>
          <w:rStyle w:val="Hyperlink"/>
          <w:rFonts w:ascii="Times New Roman" w:hAnsi="Times New Roman" w:cs="Times New Roman"/>
          <w:color w:val="auto"/>
          <w:sz w:val="24"/>
          <w:szCs w:val="24"/>
          <w:u w:val="none"/>
        </w:rPr>
        <w:t xml:space="preserve">other </w:t>
      </w:r>
      <w:r w:rsidR="002B5BF2">
        <w:rPr>
          <w:rStyle w:val="Hyperlink"/>
          <w:rFonts w:ascii="Times New Roman" w:hAnsi="Times New Roman" w:cs="Times New Roman"/>
          <w:color w:val="auto"/>
          <w:sz w:val="24"/>
          <w:szCs w:val="24"/>
          <w:u w:val="none"/>
        </w:rPr>
        <w:t xml:space="preserve">kind.  When we become a new Creation </w:t>
      </w:r>
      <w:r w:rsidR="00A56E52">
        <w:rPr>
          <w:rStyle w:val="Hyperlink"/>
          <w:rFonts w:ascii="Times New Roman" w:hAnsi="Times New Roman" w:cs="Times New Roman"/>
          <w:color w:val="auto"/>
          <w:sz w:val="24"/>
          <w:szCs w:val="24"/>
          <w:u w:val="none"/>
        </w:rPr>
        <w:t xml:space="preserve">the first thing Wesley believes changes is the words we choose to speak.  To the church of Ephesus Paul wrote there was to be “no foolish talk nor crude joking” (5:4) come </w:t>
      </w:r>
      <w:r w:rsidR="000F5F69">
        <w:rPr>
          <w:rStyle w:val="Hyperlink"/>
          <w:rFonts w:ascii="Times New Roman" w:hAnsi="Times New Roman" w:cs="Times New Roman"/>
          <w:color w:val="auto"/>
          <w:sz w:val="24"/>
          <w:szCs w:val="24"/>
          <w:u w:val="none"/>
        </w:rPr>
        <w:t xml:space="preserve">out </w:t>
      </w:r>
      <w:r w:rsidR="00A56E52">
        <w:rPr>
          <w:rStyle w:val="Hyperlink"/>
          <w:rFonts w:ascii="Times New Roman" w:hAnsi="Times New Roman" w:cs="Times New Roman"/>
          <w:color w:val="auto"/>
          <w:sz w:val="24"/>
          <w:szCs w:val="24"/>
          <w:u w:val="none"/>
        </w:rPr>
        <w:t>of the Christians mouth</w:t>
      </w:r>
      <w:r w:rsidR="000F5F69">
        <w:rPr>
          <w:rStyle w:val="Hyperlink"/>
          <w:rFonts w:ascii="Times New Roman" w:hAnsi="Times New Roman" w:cs="Times New Roman"/>
          <w:color w:val="auto"/>
          <w:sz w:val="24"/>
          <w:szCs w:val="24"/>
          <w:u w:val="none"/>
        </w:rPr>
        <w:t xml:space="preserve">.  For </w:t>
      </w:r>
      <w:r w:rsidR="00A56E52">
        <w:rPr>
          <w:rStyle w:val="Hyperlink"/>
          <w:rFonts w:ascii="Times New Roman" w:hAnsi="Times New Roman" w:cs="Times New Roman"/>
          <w:color w:val="auto"/>
          <w:sz w:val="24"/>
          <w:szCs w:val="24"/>
          <w:u w:val="none"/>
        </w:rPr>
        <w:t>James those who cannot bridle their tongues their religion becomes useless (1:26).  The more we study God’s word and stay in commune with Him the more likely our hearts and the very words we speak will be</w:t>
      </w:r>
      <w:r w:rsidR="000F5F69">
        <w:rPr>
          <w:rStyle w:val="Hyperlink"/>
          <w:rFonts w:ascii="Times New Roman" w:hAnsi="Times New Roman" w:cs="Times New Roman"/>
          <w:color w:val="auto"/>
          <w:sz w:val="24"/>
          <w:szCs w:val="24"/>
          <w:u w:val="none"/>
        </w:rPr>
        <w:t xml:space="preserve"> given to us by God</w:t>
      </w:r>
      <w:r w:rsidR="00A56E52">
        <w:rPr>
          <w:rStyle w:val="Hyperlink"/>
          <w:rFonts w:ascii="Times New Roman" w:hAnsi="Times New Roman" w:cs="Times New Roman"/>
          <w:color w:val="auto"/>
          <w:sz w:val="24"/>
          <w:szCs w:val="24"/>
          <w:u w:val="none"/>
        </w:rPr>
        <w:t xml:space="preserve">.  Paul states that even if one could </w:t>
      </w:r>
      <w:r w:rsidR="00A56E52">
        <w:rPr>
          <w:rStyle w:val="Hyperlink"/>
          <w:rFonts w:ascii="Times New Roman" w:hAnsi="Times New Roman" w:cs="Times New Roman"/>
          <w:color w:val="auto"/>
          <w:sz w:val="24"/>
          <w:szCs w:val="24"/>
          <w:u w:val="none"/>
        </w:rPr>
        <w:lastRenderedPageBreak/>
        <w:t>speak with the spiritual gift of tongues, if the words were not spoken in love they would onl</w:t>
      </w:r>
      <w:r w:rsidR="000F5F69">
        <w:rPr>
          <w:rStyle w:val="Hyperlink"/>
          <w:rFonts w:ascii="Times New Roman" w:hAnsi="Times New Roman" w:cs="Times New Roman"/>
          <w:color w:val="auto"/>
          <w:sz w:val="24"/>
          <w:szCs w:val="24"/>
          <w:u w:val="none"/>
        </w:rPr>
        <w:t>y heard by God as a shrill sound similar to two</w:t>
      </w:r>
      <w:r w:rsidR="009E6C2F">
        <w:rPr>
          <w:rStyle w:val="Hyperlink"/>
          <w:rFonts w:ascii="Times New Roman" w:hAnsi="Times New Roman" w:cs="Times New Roman"/>
          <w:color w:val="auto"/>
          <w:sz w:val="24"/>
          <w:szCs w:val="24"/>
          <w:u w:val="none"/>
        </w:rPr>
        <w:t xml:space="preserve"> </w:t>
      </w:r>
      <w:r w:rsidR="000F5F69">
        <w:rPr>
          <w:rStyle w:val="Hyperlink"/>
          <w:rFonts w:ascii="Times New Roman" w:hAnsi="Times New Roman" w:cs="Times New Roman"/>
          <w:color w:val="auto"/>
          <w:sz w:val="24"/>
          <w:szCs w:val="24"/>
          <w:u w:val="none"/>
        </w:rPr>
        <w:t>metal basins banged against each other.</w:t>
      </w:r>
      <w:r w:rsidR="000F5F69" w:rsidRPr="000F5F69">
        <w:rPr>
          <w:rFonts w:ascii="Times New Roman" w:hAnsi="Times New Roman" w:cs="Times New Roman"/>
          <w:sz w:val="24"/>
          <w:szCs w:val="24"/>
          <w:vertAlign w:val="superscript"/>
        </w:rPr>
        <w:footnoteReference w:id="7"/>
      </w:r>
      <w:r w:rsidR="000F5F69">
        <w:rPr>
          <w:rStyle w:val="Hyperlink"/>
          <w:rFonts w:ascii="Times New Roman" w:hAnsi="Times New Roman" w:cs="Times New Roman"/>
          <w:color w:val="auto"/>
          <w:sz w:val="24"/>
          <w:szCs w:val="24"/>
          <w:u w:val="none"/>
        </w:rPr>
        <w:t xml:space="preserve">  They certainly will make sound that can be heard </w:t>
      </w:r>
      <w:r>
        <w:rPr>
          <w:rStyle w:val="Hyperlink"/>
          <w:rFonts w:ascii="Times New Roman" w:hAnsi="Times New Roman" w:cs="Times New Roman"/>
          <w:color w:val="auto"/>
          <w:sz w:val="24"/>
          <w:szCs w:val="24"/>
          <w:u w:val="none"/>
        </w:rPr>
        <w:t>and maybe even admired by humanity but words spoken without love are only noise to God!</w:t>
      </w:r>
      <w:r w:rsidR="000F5F69">
        <w:rPr>
          <w:rStyle w:val="Hyperlink"/>
          <w:rFonts w:ascii="Times New Roman" w:hAnsi="Times New Roman" w:cs="Times New Roman"/>
          <w:color w:val="auto"/>
          <w:sz w:val="24"/>
          <w:szCs w:val="24"/>
          <w:u w:val="none"/>
        </w:rPr>
        <w:t xml:space="preserve"> </w:t>
      </w:r>
    </w:p>
    <w:p w:rsidR="009E6C2F" w:rsidRDefault="009E6C2F" w:rsidP="009E6C2F">
      <w:pPr>
        <w:pStyle w:val="ListParagraph"/>
        <w:ind w:left="0"/>
        <w:rPr>
          <w:rStyle w:val="Hyperlink"/>
          <w:rFonts w:ascii="Times New Roman" w:hAnsi="Times New Roman" w:cs="Times New Roman"/>
          <w:color w:val="auto"/>
          <w:sz w:val="24"/>
          <w:szCs w:val="24"/>
          <w:u w:val="none"/>
        </w:rPr>
      </w:pPr>
    </w:p>
    <w:p w:rsidR="00A10BFD" w:rsidRPr="007D2ADC" w:rsidRDefault="009F6F03" w:rsidP="009F6F03">
      <w:pPr>
        <w:pStyle w:val="ListParagraph"/>
        <w:numPr>
          <w:ilvl w:val="0"/>
          <w:numId w:val="1"/>
        </w:numPr>
        <w:ind w:left="0" w:firstLine="0"/>
        <w:rPr>
          <w:rFonts w:ascii="Times New Roman" w:hAnsi="Times New Roman" w:cs="Times New Roman"/>
          <w:sz w:val="24"/>
          <w:szCs w:val="24"/>
        </w:rPr>
      </w:pPr>
      <w:r>
        <w:rPr>
          <w:rFonts w:ascii="Times New Roman" w:hAnsi="Times New Roman" w:cs="Times New Roman"/>
          <w:noProof/>
          <w:sz w:val="24"/>
          <w:szCs w:val="24"/>
          <w:lang w:eastAsia="en-CA"/>
        </w:rPr>
        <w:drawing>
          <wp:anchor distT="0" distB="0" distL="114300" distR="114300" simplePos="0" relativeHeight="251660288" behindDoc="0" locked="0" layoutInCell="1" allowOverlap="1" wp14:anchorId="2C2279AF" wp14:editId="41A2F455">
            <wp:simplePos x="0" y="0"/>
            <wp:positionH relativeFrom="column">
              <wp:posOffset>9525</wp:posOffset>
            </wp:positionH>
            <wp:positionV relativeFrom="paragraph">
              <wp:posOffset>234315</wp:posOffset>
            </wp:positionV>
            <wp:extent cx="1562100" cy="1562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s-icon-51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margin">
              <wp14:pctWidth>0</wp14:pctWidth>
            </wp14:sizeRelH>
            <wp14:sizeRelV relativeFrom="margin">
              <wp14:pctHeight>0</wp14:pctHeight>
            </wp14:sizeRelV>
          </wp:anchor>
        </w:drawing>
      </w:r>
      <w:r w:rsidR="00A10BFD" w:rsidRPr="007D2ADC">
        <w:rPr>
          <w:rFonts w:ascii="Times New Roman" w:hAnsi="Times New Roman" w:cs="Times New Roman"/>
          <w:b/>
          <w:sz w:val="24"/>
          <w:szCs w:val="24"/>
        </w:rPr>
        <w:t xml:space="preserve"> </w:t>
      </w:r>
      <w:r w:rsidR="009E6C2F" w:rsidRPr="007D2ADC">
        <w:rPr>
          <w:rFonts w:ascii="Times New Roman" w:hAnsi="Times New Roman" w:cs="Times New Roman"/>
          <w:b/>
          <w:sz w:val="24"/>
          <w:szCs w:val="24"/>
        </w:rPr>
        <w:t>Mysteries and Knowledge</w:t>
      </w:r>
      <w:r w:rsidR="009E6C2F" w:rsidRPr="007D2ADC">
        <w:rPr>
          <w:rFonts w:ascii="Times New Roman" w:hAnsi="Times New Roman" w:cs="Times New Roman"/>
          <w:sz w:val="24"/>
          <w:szCs w:val="24"/>
        </w:rPr>
        <w:t xml:space="preserve">.   Ever since the beginning of time humanity has been </w:t>
      </w:r>
      <w:r w:rsidR="00E60D2E" w:rsidRPr="007D2ADC">
        <w:rPr>
          <w:rFonts w:ascii="Times New Roman" w:hAnsi="Times New Roman" w:cs="Times New Roman"/>
          <w:sz w:val="24"/>
          <w:szCs w:val="24"/>
        </w:rPr>
        <w:t xml:space="preserve">constantly seeking to find an explanation for everything </w:t>
      </w:r>
      <w:r w:rsidR="007D2ADC" w:rsidRPr="007D2ADC">
        <w:rPr>
          <w:rFonts w:ascii="Times New Roman" w:hAnsi="Times New Roman" w:cs="Times New Roman"/>
          <w:sz w:val="24"/>
          <w:szCs w:val="24"/>
        </w:rPr>
        <w:t>both present and in the</w:t>
      </w:r>
      <w:r w:rsidR="00E60D2E" w:rsidRPr="007D2ADC">
        <w:rPr>
          <w:rFonts w:ascii="Times New Roman" w:hAnsi="Times New Roman" w:cs="Times New Roman"/>
          <w:sz w:val="24"/>
          <w:szCs w:val="24"/>
        </w:rPr>
        <w:t xml:space="preserve"> future.  Since only those with the Spirit can know and accept the things of God (1 Corinthians 2:14), the moment a person is born again they have access to a knowledge of God that was </w:t>
      </w:r>
      <w:r>
        <w:rPr>
          <w:rFonts w:ascii="Times New Roman" w:hAnsi="Times New Roman" w:cs="Times New Roman"/>
          <w:sz w:val="24"/>
          <w:szCs w:val="24"/>
        </w:rPr>
        <w:t>previously unknowable to them</w:t>
      </w:r>
      <w:r w:rsidR="00A10BFD" w:rsidRPr="007D2ADC">
        <w:rPr>
          <w:rFonts w:ascii="Times New Roman" w:hAnsi="Times New Roman" w:cs="Times New Roman"/>
          <w:sz w:val="24"/>
          <w:szCs w:val="24"/>
        </w:rPr>
        <w:t xml:space="preserve">.  </w:t>
      </w:r>
      <w:r w:rsidR="00214342">
        <w:rPr>
          <w:rFonts w:ascii="Times New Roman" w:hAnsi="Times New Roman" w:cs="Times New Roman"/>
          <w:sz w:val="24"/>
          <w:szCs w:val="24"/>
        </w:rPr>
        <w:t xml:space="preserve">According to Saint Augustine knowledge and application of easier passages of Scripture opens the doors to understanding more complex passages.  </w:t>
      </w:r>
      <w:r w:rsidRPr="007D2ADC">
        <w:rPr>
          <w:rFonts w:ascii="Times New Roman" w:hAnsi="Times New Roman" w:cs="Times New Roman"/>
          <w:sz w:val="24"/>
          <w:szCs w:val="24"/>
        </w:rPr>
        <w:t>The more spiritual truths one knows and applies the greater one’s spiritual maturity</w:t>
      </w:r>
      <w:r w:rsidR="00214342">
        <w:rPr>
          <w:rFonts w:ascii="Times New Roman" w:hAnsi="Times New Roman" w:cs="Times New Roman"/>
          <w:sz w:val="24"/>
          <w:szCs w:val="24"/>
        </w:rPr>
        <w:t>.  Even if one’s</w:t>
      </w:r>
      <w:r>
        <w:rPr>
          <w:rFonts w:ascii="Times New Roman" w:hAnsi="Times New Roman" w:cs="Times New Roman"/>
          <w:sz w:val="24"/>
          <w:szCs w:val="24"/>
        </w:rPr>
        <w:t xml:space="preserve"> knowledge increased to the level that </w:t>
      </w:r>
      <w:r w:rsidR="00A10BFD" w:rsidRPr="007D2ADC">
        <w:rPr>
          <w:rFonts w:ascii="Times New Roman" w:hAnsi="Times New Roman" w:cs="Times New Roman"/>
          <w:sz w:val="24"/>
          <w:szCs w:val="24"/>
        </w:rPr>
        <w:t>one could explain the mysteries in the books of Daniel, Ezekiel or Revelation; without love one would not gain favour with God. Even if one could understand all things human or divine without love</w:t>
      </w:r>
      <w:r w:rsidR="001E18A8" w:rsidRPr="007D2ADC">
        <w:rPr>
          <w:rFonts w:ascii="Times New Roman" w:hAnsi="Times New Roman" w:cs="Times New Roman"/>
          <w:sz w:val="24"/>
          <w:szCs w:val="24"/>
        </w:rPr>
        <w:t xml:space="preserve"> one will always remain </w:t>
      </w:r>
      <w:r w:rsidR="00AF1428">
        <w:rPr>
          <w:rFonts w:ascii="Times New Roman" w:hAnsi="Times New Roman" w:cs="Times New Roman"/>
          <w:sz w:val="24"/>
          <w:szCs w:val="24"/>
        </w:rPr>
        <w:t>nothing in</w:t>
      </w:r>
      <w:r w:rsidR="001E18A8" w:rsidRPr="007D2ADC">
        <w:rPr>
          <w:rFonts w:ascii="Times New Roman" w:hAnsi="Times New Roman" w:cs="Times New Roman"/>
          <w:sz w:val="24"/>
          <w:szCs w:val="24"/>
        </w:rPr>
        <w:t xml:space="preserve"> the eyes of God.  </w:t>
      </w:r>
      <w:r w:rsidR="00A10BFD" w:rsidRPr="007D2ADC">
        <w:rPr>
          <w:rFonts w:ascii="Times New Roman" w:hAnsi="Times New Roman" w:cs="Times New Roman"/>
          <w:sz w:val="24"/>
          <w:szCs w:val="24"/>
        </w:rPr>
        <w:t xml:space="preserve"> </w:t>
      </w:r>
    </w:p>
    <w:p w:rsidR="00A10BFD" w:rsidRDefault="00A10BFD" w:rsidP="009F6F03">
      <w:pPr>
        <w:pStyle w:val="ListParagraph"/>
        <w:ind w:left="0"/>
        <w:rPr>
          <w:rFonts w:ascii="Times New Roman" w:hAnsi="Times New Roman" w:cs="Times New Roman"/>
          <w:sz w:val="24"/>
          <w:szCs w:val="24"/>
        </w:rPr>
      </w:pPr>
    </w:p>
    <w:p w:rsidR="002273BD" w:rsidRDefault="00AF1428" w:rsidP="00F4615C">
      <w:pPr>
        <w:pStyle w:val="ListParagraph"/>
        <w:numPr>
          <w:ilvl w:val="0"/>
          <w:numId w:val="1"/>
        </w:numPr>
        <w:ind w:left="0" w:firstLine="0"/>
        <w:rPr>
          <w:rFonts w:ascii="Times New Roman" w:hAnsi="Times New Roman" w:cs="Times New Roman"/>
          <w:sz w:val="24"/>
          <w:szCs w:val="24"/>
        </w:rPr>
      </w:pPr>
      <w:r>
        <w:rPr>
          <w:rFonts w:ascii="Times New Roman" w:hAnsi="Times New Roman" w:cs="Times New Roman"/>
          <w:noProof/>
          <w:sz w:val="24"/>
          <w:szCs w:val="24"/>
          <w:lang w:eastAsia="en-CA"/>
        </w:rPr>
        <w:drawing>
          <wp:anchor distT="0" distB="0" distL="114300" distR="114300" simplePos="0" relativeHeight="251661312" behindDoc="0" locked="0" layoutInCell="1" allowOverlap="1" wp14:anchorId="23843ED7" wp14:editId="236B8F68">
            <wp:simplePos x="0" y="0"/>
            <wp:positionH relativeFrom="margin">
              <wp:posOffset>-85725</wp:posOffset>
            </wp:positionH>
            <wp:positionV relativeFrom="paragraph">
              <wp:posOffset>285750</wp:posOffset>
            </wp:positionV>
            <wp:extent cx="1831340" cy="1333500"/>
            <wp:effectExtent l="133350" t="76200" r="73660" b="133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qimg-9029176eaf594ae2d620f2d8e97a2ad8-c.jpg"/>
                    <pic:cNvPicPr/>
                  </pic:nvPicPr>
                  <pic:blipFill>
                    <a:blip r:embed="rId11">
                      <a:extLst>
                        <a:ext uri="{28A0092B-C50C-407E-A947-70E740481C1C}">
                          <a14:useLocalDpi xmlns:a14="http://schemas.microsoft.com/office/drawing/2010/main" val="0"/>
                        </a:ext>
                      </a:extLst>
                    </a:blip>
                    <a:stretch>
                      <a:fillRect/>
                    </a:stretch>
                  </pic:blipFill>
                  <pic:spPr>
                    <a:xfrm>
                      <a:off x="0" y="0"/>
                      <a:ext cx="1831340" cy="13335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2273BD" w:rsidRPr="002273BD">
        <w:rPr>
          <w:rFonts w:ascii="Times New Roman" w:hAnsi="Times New Roman" w:cs="Times New Roman"/>
          <w:b/>
          <w:sz w:val="24"/>
          <w:szCs w:val="24"/>
        </w:rPr>
        <w:t xml:space="preserve"> Faith that can Move Mountains</w:t>
      </w:r>
      <w:r w:rsidR="002273BD">
        <w:rPr>
          <w:rFonts w:ascii="Times New Roman" w:hAnsi="Times New Roman" w:cs="Times New Roman"/>
          <w:sz w:val="24"/>
          <w:szCs w:val="24"/>
        </w:rPr>
        <w:t xml:space="preserve">.  </w:t>
      </w:r>
      <w:r w:rsidR="00F4615C">
        <w:rPr>
          <w:rFonts w:ascii="Times New Roman" w:hAnsi="Times New Roman" w:cs="Times New Roman"/>
          <w:sz w:val="24"/>
          <w:szCs w:val="24"/>
        </w:rPr>
        <w:t>For Wesley faith is greater than knowledge because without faith we are not saved.</w:t>
      </w:r>
      <w:r w:rsidR="00F4615C" w:rsidRPr="00F4615C">
        <w:rPr>
          <w:rFonts w:ascii="Times New Roman" w:hAnsi="Times New Roman" w:cs="Times New Roman"/>
          <w:sz w:val="24"/>
          <w:szCs w:val="24"/>
          <w:vertAlign w:val="superscript"/>
        </w:rPr>
        <w:footnoteReference w:id="8"/>
      </w:r>
      <w:r w:rsidR="00F4615C">
        <w:rPr>
          <w:rFonts w:ascii="Times New Roman" w:hAnsi="Times New Roman" w:cs="Times New Roman"/>
          <w:sz w:val="24"/>
          <w:szCs w:val="24"/>
        </w:rPr>
        <w:t xml:space="preserve">  </w:t>
      </w:r>
      <w:r w:rsidR="00B00BAC">
        <w:rPr>
          <w:rFonts w:ascii="Times New Roman" w:hAnsi="Times New Roman" w:cs="Times New Roman"/>
          <w:sz w:val="24"/>
          <w:szCs w:val="24"/>
        </w:rPr>
        <w:t xml:space="preserve">Even the demons (James 2:19) </w:t>
      </w:r>
      <w:r w:rsidR="008F0ACF">
        <w:rPr>
          <w:rFonts w:ascii="Times New Roman" w:hAnsi="Times New Roman" w:cs="Times New Roman"/>
          <w:sz w:val="24"/>
          <w:szCs w:val="24"/>
        </w:rPr>
        <w:t>and</w:t>
      </w:r>
      <w:r w:rsidR="00B00BAC">
        <w:rPr>
          <w:rFonts w:ascii="Times New Roman" w:hAnsi="Times New Roman" w:cs="Times New Roman"/>
          <w:sz w:val="24"/>
          <w:szCs w:val="24"/>
        </w:rPr>
        <w:t xml:space="preserve"> the Pharisees (Matthew 23) had knowledge of God but that did not mean they were part of God’s kingdom</w:t>
      </w:r>
      <w:r w:rsidR="008F0ACF">
        <w:rPr>
          <w:rFonts w:ascii="Times New Roman" w:hAnsi="Times New Roman" w:cs="Times New Roman"/>
          <w:sz w:val="24"/>
          <w:szCs w:val="24"/>
        </w:rPr>
        <w:t>.  I</w:t>
      </w:r>
      <w:r w:rsidR="00F4615C">
        <w:rPr>
          <w:rFonts w:ascii="Times New Roman" w:hAnsi="Times New Roman" w:cs="Times New Roman"/>
          <w:sz w:val="24"/>
          <w:szCs w:val="24"/>
        </w:rPr>
        <w:t xml:space="preserve">t is by the grace of God and through </w:t>
      </w:r>
      <w:r>
        <w:rPr>
          <w:rFonts w:ascii="Times New Roman" w:hAnsi="Times New Roman" w:cs="Times New Roman"/>
          <w:sz w:val="24"/>
          <w:szCs w:val="24"/>
        </w:rPr>
        <w:t xml:space="preserve">one’s </w:t>
      </w:r>
      <w:r w:rsidR="00F4615C">
        <w:rPr>
          <w:rFonts w:ascii="Times New Roman" w:hAnsi="Times New Roman" w:cs="Times New Roman"/>
          <w:sz w:val="24"/>
          <w:szCs w:val="24"/>
        </w:rPr>
        <w:t xml:space="preserve">faith </w:t>
      </w:r>
      <w:r w:rsidR="004E2CF5">
        <w:rPr>
          <w:rFonts w:ascii="Times New Roman" w:hAnsi="Times New Roman" w:cs="Times New Roman"/>
          <w:sz w:val="24"/>
          <w:szCs w:val="24"/>
        </w:rPr>
        <w:t xml:space="preserve">(Ephesians 2:8-9) </w:t>
      </w:r>
      <w:r w:rsidR="00F4615C">
        <w:rPr>
          <w:rFonts w:ascii="Times New Roman" w:hAnsi="Times New Roman" w:cs="Times New Roman"/>
          <w:sz w:val="24"/>
          <w:szCs w:val="24"/>
        </w:rPr>
        <w:t xml:space="preserve">in the atoning sacrifice of Jesus Christ </w:t>
      </w:r>
      <w:r w:rsidR="004E2CF5">
        <w:rPr>
          <w:rFonts w:ascii="Times New Roman" w:hAnsi="Times New Roman" w:cs="Times New Roman"/>
          <w:sz w:val="24"/>
          <w:szCs w:val="24"/>
        </w:rPr>
        <w:t xml:space="preserve">(John 3:16) </w:t>
      </w:r>
      <w:r w:rsidR="00F4615C">
        <w:rPr>
          <w:rFonts w:ascii="Times New Roman" w:hAnsi="Times New Roman" w:cs="Times New Roman"/>
          <w:sz w:val="24"/>
          <w:szCs w:val="24"/>
        </w:rPr>
        <w:t xml:space="preserve">that a person </w:t>
      </w:r>
      <w:r w:rsidR="008F0ACF">
        <w:rPr>
          <w:rFonts w:ascii="Times New Roman" w:hAnsi="Times New Roman" w:cs="Times New Roman"/>
          <w:sz w:val="24"/>
          <w:szCs w:val="24"/>
        </w:rPr>
        <w:t xml:space="preserve">is </w:t>
      </w:r>
      <w:r w:rsidR="00B00BAC">
        <w:rPr>
          <w:rFonts w:ascii="Times New Roman" w:hAnsi="Times New Roman" w:cs="Times New Roman"/>
          <w:sz w:val="24"/>
          <w:szCs w:val="24"/>
        </w:rPr>
        <w:t xml:space="preserve">adopted into His kingdom.  </w:t>
      </w:r>
      <w:r w:rsidR="008F0ACF">
        <w:rPr>
          <w:rFonts w:ascii="Times New Roman" w:hAnsi="Times New Roman" w:cs="Times New Roman"/>
          <w:sz w:val="24"/>
          <w:szCs w:val="24"/>
        </w:rPr>
        <w:t xml:space="preserve">Faith for Wesley is also greater than knowledge because without faith we can do nothing in God’s kingdom.  Paul states that even if your faith is like a mustard seed </w:t>
      </w:r>
      <w:r>
        <w:rPr>
          <w:rFonts w:ascii="Times New Roman" w:hAnsi="Times New Roman" w:cs="Times New Roman"/>
          <w:sz w:val="24"/>
          <w:szCs w:val="24"/>
        </w:rPr>
        <w:t>and you can tell a mountain to cast itself into the sea, without love</w:t>
      </w:r>
      <w:r w:rsidR="00214342">
        <w:rPr>
          <w:rFonts w:ascii="Times New Roman" w:hAnsi="Times New Roman" w:cs="Times New Roman"/>
          <w:sz w:val="24"/>
          <w:szCs w:val="24"/>
        </w:rPr>
        <w:t xml:space="preserve"> a person </w:t>
      </w:r>
      <w:r>
        <w:rPr>
          <w:rFonts w:ascii="Times New Roman" w:hAnsi="Times New Roman" w:cs="Times New Roman"/>
          <w:sz w:val="24"/>
          <w:szCs w:val="24"/>
        </w:rPr>
        <w:t>remain</w:t>
      </w:r>
      <w:r w:rsidR="00214342">
        <w:rPr>
          <w:rFonts w:ascii="Times New Roman" w:hAnsi="Times New Roman" w:cs="Times New Roman"/>
          <w:sz w:val="24"/>
          <w:szCs w:val="24"/>
        </w:rPr>
        <w:t>s</w:t>
      </w:r>
      <w:r>
        <w:rPr>
          <w:rFonts w:ascii="Times New Roman" w:hAnsi="Times New Roman" w:cs="Times New Roman"/>
          <w:sz w:val="24"/>
          <w:szCs w:val="24"/>
        </w:rPr>
        <w:t xml:space="preserve"> nothing in the eyes of God.</w:t>
      </w:r>
    </w:p>
    <w:p w:rsidR="00122C93" w:rsidRDefault="00D225BE" w:rsidP="00AF1428">
      <w:pPr>
        <w:pStyle w:val="ListParagraph"/>
        <w:numPr>
          <w:ilvl w:val="0"/>
          <w:numId w:val="1"/>
        </w:numPr>
        <w:ind w:left="0" w:firstLine="0"/>
        <w:rPr>
          <w:rFonts w:ascii="Times New Roman" w:hAnsi="Times New Roman" w:cs="Times New Roman"/>
          <w:sz w:val="24"/>
          <w:szCs w:val="24"/>
        </w:rPr>
      </w:pPr>
      <w:r>
        <w:rPr>
          <w:rFonts w:ascii="Times New Roman" w:hAnsi="Times New Roman" w:cs="Times New Roman"/>
          <w:noProof/>
          <w:sz w:val="24"/>
          <w:szCs w:val="24"/>
          <w:lang w:eastAsia="en-CA"/>
        </w:rPr>
        <w:lastRenderedPageBreak/>
        <w:drawing>
          <wp:anchor distT="0" distB="0" distL="114300" distR="114300" simplePos="0" relativeHeight="251662336" behindDoc="0" locked="0" layoutInCell="1" allowOverlap="1" wp14:anchorId="09923D7A" wp14:editId="4A4D2864">
            <wp:simplePos x="0" y="0"/>
            <wp:positionH relativeFrom="margin">
              <wp:posOffset>19050</wp:posOffset>
            </wp:positionH>
            <wp:positionV relativeFrom="paragraph">
              <wp:posOffset>590550</wp:posOffset>
            </wp:positionV>
            <wp:extent cx="1938020" cy="1371600"/>
            <wp:effectExtent l="133350" t="76200" r="81280"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meless-M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8020" cy="13716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AF1428">
        <w:rPr>
          <w:rFonts w:ascii="Times New Roman" w:hAnsi="Times New Roman" w:cs="Times New Roman"/>
          <w:sz w:val="24"/>
          <w:szCs w:val="24"/>
        </w:rPr>
        <w:t xml:space="preserve"> </w:t>
      </w:r>
      <w:r w:rsidR="00AF1428" w:rsidRPr="00AF1428">
        <w:rPr>
          <w:rFonts w:ascii="Times New Roman" w:hAnsi="Times New Roman" w:cs="Times New Roman"/>
          <w:b/>
          <w:sz w:val="24"/>
          <w:szCs w:val="24"/>
        </w:rPr>
        <w:t>Good Works</w:t>
      </w:r>
      <w:r w:rsidR="00AF1428">
        <w:rPr>
          <w:rFonts w:ascii="Times New Roman" w:hAnsi="Times New Roman" w:cs="Times New Roman"/>
          <w:sz w:val="24"/>
          <w:szCs w:val="24"/>
        </w:rPr>
        <w:t xml:space="preserve">.  While faith is necessary for our salvation, Wesley finds that the next step in spiritual maturity is to put </w:t>
      </w:r>
      <w:r w:rsidR="00122C93">
        <w:rPr>
          <w:rFonts w:ascii="Times New Roman" w:hAnsi="Times New Roman" w:cs="Times New Roman"/>
          <w:sz w:val="24"/>
          <w:szCs w:val="24"/>
        </w:rPr>
        <w:t xml:space="preserve">one’s </w:t>
      </w:r>
      <w:r w:rsidR="00AF1428">
        <w:rPr>
          <w:rFonts w:ascii="Times New Roman" w:hAnsi="Times New Roman" w:cs="Times New Roman"/>
          <w:sz w:val="24"/>
          <w:szCs w:val="24"/>
        </w:rPr>
        <w:t xml:space="preserve">faith into action.  </w:t>
      </w:r>
      <w:r w:rsidR="00122C93">
        <w:rPr>
          <w:rFonts w:ascii="Times New Roman" w:hAnsi="Times New Roman" w:cs="Times New Roman"/>
          <w:sz w:val="24"/>
          <w:szCs w:val="24"/>
        </w:rPr>
        <w:t>We were created in Christ (Ephesians 2:9) to do the works that glorify God the Father in heaven (Matthew 5:16).  While works cannot save a person Jesus states that by our fruits you will know w</w:t>
      </w:r>
      <w:r w:rsidR="00214342">
        <w:rPr>
          <w:rFonts w:ascii="Times New Roman" w:hAnsi="Times New Roman" w:cs="Times New Roman"/>
          <w:sz w:val="24"/>
          <w:szCs w:val="24"/>
        </w:rPr>
        <w:t>hether</w:t>
      </w:r>
      <w:r w:rsidR="00122C93">
        <w:rPr>
          <w:rFonts w:ascii="Times New Roman" w:hAnsi="Times New Roman" w:cs="Times New Roman"/>
          <w:sz w:val="24"/>
          <w:szCs w:val="24"/>
        </w:rPr>
        <w:t xml:space="preserve"> a person is a Christian or not</w:t>
      </w:r>
      <w:r w:rsidR="00646944">
        <w:rPr>
          <w:rFonts w:ascii="Times New Roman" w:hAnsi="Times New Roman" w:cs="Times New Roman"/>
          <w:sz w:val="24"/>
          <w:szCs w:val="24"/>
        </w:rPr>
        <w:t xml:space="preserve"> (Matthew 7:16)</w:t>
      </w:r>
      <w:r w:rsidR="00122C93">
        <w:rPr>
          <w:rFonts w:ascii="Times New Roman" w:hAnsi="Times New Roman" w:cs="Times New Roman"/>
          <w:sz w:val="24"/>
          <w:szCs w:val="24"/>
        </w:rPr>
        <w:t>.  In verse three the good works Paul focuses on is giving away the material wealth we have.  Even though</w:t>
      </w:r>
      <w:r>
        <w:rPr>
          <w:rFonts w:ascii="Times New Roman" w:hAnsi="Times New Roman" w:cs="Times New Roman"/>
          <w:sz w:val="24"/>
          <w:szCs w:val="24"/>
        </w:rPr>
        <w:t xml:space="preserve"> we are told to not store treasures on this earth (Matthew 6:19-21) we often hoard the material things of this world as if they were our own.  Knowing that giving to others is like giving to Christ </w:t>
      </w:r>
      <w:r w:rsidR="00646944">
        <w:rPr>
          <w:rFonts w:ascii="Times New Roman" w:hAnsi="Times New Roman" w:cs="Times New Roman"/>
          <w:sz w:val="24"/>
          <w:szCs w:val="24"/>
        </w:rPr>
        <w:t xml:space="preserve">(Matthew 25:40) is often </w:t>
      </w:r>
      <w:r>
        <w:rPr>
          <w:rFonts w:ascii="Times New Roman" w:hAnsi="Times New Roman" w:cs="Times New Roman"/>
          <w:sz w:val="24"/>
          <w:szCs w:val="24"/>
        </w:rPr>
        <w:t xml:space="preserve">not enough motivation to get us to part with our abundant possessions that we </w:t>
      </w:r>
      <w:r w:rsidR="00214342">
        <w:rPr>
          <w:rFonts w:ascii="Times New Roman" w:hAnsi="Times New Roman" w:cs="Times New Roman"/>
          <w:sz w:val="24"/>
          <w:szCs w:val="24"/>
        </w:rPr>
        <w:t xml:space="preserve">will </w:t>
      </w:r>
      <w:r>
        <w:rPr>
          <w:rFonts w:ascii="Times New Roman" w:hAnsi="Times New Roman" w:cs="Times New Roman"/>
          <w:sz w:val="24"/>
          <w:szCs w:val="24"/>
        </w:rPr>
        <w:t xml:space="preserve">never use.  </w:t>
      </w:r>
      <w:r w:rsidR="00646944">
        <w:rPr>
          <w:rFonts w:ascii="Times New Roman" w:hAnsi="Times New Roman" w:cs="Times New Roman"/>
          <w:sz w:val="24"/>
          <w:szCs w:val="24"/>
        </w:rPr>
        <w:t>Paul s</w:t>
      </w:r>
      <w:r w:rsidR="00214342">
        <w:rPr>
          <w:rFonts w:ascii="Times New Roman" w:hAnsi="Times New Roman" w:cs="Times New Roman"/>
          <w:sz w:val="24"/>
          <w:szCs w:val="24"/>
        </w:rPr>
        <w:t>tates</w:t>
      </w:r>
      <w:r w:rsidR="00646944">
        <w:rPr>
          <w:rFonts w:ascii="Times New Roman" w:hAnsi="Times New Roman" w:cs="Times New Roman"/>
          <w:sz w:val="24"/>
          <w:szCs w:val="24"/>
        </w:rPr>
        <w:t xml:space="preserve"> that e</w:t>
      </w:r>
      <w:r>
        <w:rPr>
          <w:rFonts w:ascii="Times New Roman" w:hAnsi="Times New Roman" w:cs="Times New Roman"/>
          <w:sz w:val="24"/>
          <w:szCs w:val="24"/>
        </w:rPr>
        <w:t xml:space="preserve">ven if one were spiritually mature enough to sell all one has and give the money to the poor, if it </w:t>
      </w:r>
      <w:r w:rsidR="00646944">
        <w:rPr>
          <w:rFonts w:ascii="Times New Roman" w:hAnsi="Times New Roman" w:cs="Times New Roman"/>
          <w:sz w:val="24"/>
          <w:szCs w:val="24"/>
        </w:rPr>
        <w:t>is</w:t>
      </w:r>
      <w:r>
        <w:rPr>
          <w:rFonts w:ascii="Times New Roman" w:hAnsi="Times New Roman" w:cs="Times New Roman"/>
          <w:sz w:val="24"/>
          <w:szCs w:val="24"/>
        </w:rPr>
        <w:t xml:space="preserve"> not done in love it would not gain a person </w:t>
      </w:r>
      <w:r w:rsidR="00214342">
        <w:rPr>
          <w:rFonts w:ascii="Times New Roman" w:hAnsi="Times New Roman" w:cs="Times New Roman"/>
          <w:sz w:val="24"/>
          <w:szCs w:val="24"/>
        </w:rPr>
        <w:t>anything</w:t>
      </w:r>
      <w:r>
        <w:rPr>
          <w:rFonts w:ascii="Times New Roman" w:hAnsi="Times New Roman" w:cs="Times New Roman"/>
          <w:sz w:val="24"/>
          <w:szCs w:val="24"/>
        </w:rPr>
        <w:t xml:space="preserve"> in the eyes of God.      </w:t>
      </w:r>
    </w:p>
    <w:p w:rsidR="00D225BE" w:rsidRPr="00D225BE" w:rsidRDefault="00D225BE" w:rsidP="00D225BE">
      <w:pPr>
        <w:pStyle w:val="ListParagraph"/>
        <w:rPr>
          <w:rFonts w:ascii="Times New Roman" w:hAnsi="Times New Roman" w:cs="Times New Roman"/>
          <w:sz w:val="24"/>
          <w:szCs w:val="24"/>
        </w:rPr>
      </w:pPr>
    </w:p>
    <w:p w:rsidR="00D225BE" w:rsidRDefault="007E5597" w:rsidP="003B3787">
      <w:pPr>
        <w:pStyle w:val="ListParagraph"/>
        <w:numPr>
          <w:ilvl w:val="0"/>
          <w:numId w:val="1"/>
        </w:numPr>
        <w:ind w:left="0" w:firstLine="0"/>
        <w:rPr>
          <w:rFonts w:ascii="Times New Roman" w:hAnsi="Times New Roman" w:cs="Times New Roman"/>
          <w:sz w:val="24"/>
          <w:szCs w:val="24"/>
        </w:rPr>
      </w:pPr>
      <w:r>
        <w:rPr>
          <w:rFonts w:ascii="Times New Roman" w:hAnsi="Times New Roman" w:cs="Times New Roman"/>
          <w:noProof/>
          <w:sz w:val="24"/>
          <w:szCs w:val="24"/>
          <w:lang w:eastAsia="en-CA"/>
        </w:rPr>
        <w:drawing>
          <wp:anchor distT="0" distB="0" distL="114300" distR="114300" simplePos="0" relativeHeight="251663360" behindDoc="0" locked="0" layoutInCell="1" allowOverlap="1" wp14:anchorId="1B84E356" wp14:editId="54120FE4">
            <wp:simplePos x="0" y="0"/>
            <wp:positionH relativeFrom="margin">
              <wp:posOffset>19050</wp:posOffset>
            </wp:positionH>
            <wp:positionV relativeFrom="paragraph">
              <wp:posOffset>737870</wp:posOffset>
            </wp:positionV>
            <wp:extent cx="2000250" cy="1362075"/>
            <wp:effectExtent l="133350" t="76200" r="76200"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christian-martyrs-last-prayer-750x35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0250" cy="13620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F84EC6" w:rsidRPr="00F84EC6">
        <w:rPr>
          <w:rFonts w:ascii="Times New Roman" w:hAnsi="Times New Roman" w:cs="Times New Roman"/>
          <w:b/>
          <w:sz w:val="24"/>
          <w:szCs w:val="24"/>
        </w:rPr>
        <w:t>Suffering for Righteousness Sake</w:t>
      </w:r>
      <w:r w:rsidR="00F84EC6" w:rsidRPr="00F84EC6">
        <w:rPr>
          <w:rFonts w:ascii="Times New Roman" w:hAnsi="Times New Roman" w:cs="Times New Roman"/>
          <w:sz w:val="24"/>
          <w:szCs w:val="24"/>
        </w:rPr>
        <w:t>.  The final level of spiritual maturity for Wesley is to voluntarily submit to persecution or</w:t>
      </w:r>
      <w:r w:rsidR="00F84EC6">
        <w:rPr>
          <w:rFonts w:ascii="Times New Roman" w:hAnsi="Times New Roman" w:cs="Times New Roman"/>
          <w:sz w:val="24"/>
          <w:szCs w:val="24"/>
        </w:rPr>
        <w:t xml:space="preserve"> death for righteousness sake.</w:t>
      </w:r>
      <w:r w:rsidR="00F84EC6" w:rsidRPr="00F84EC6">
        <w:rPr>
          <w:rFonts w:ascii="Times New Roman" w:hAnsi="Times New Roman" w:cs="Times New Roman"/>
          <w:sz w:val="24"/>
          <w:szCs w:val="24"/>
          <w:vertAlign w:val="superscript"/>
        </w:rPr>
        <w:footnoteReference w:id="9"/>
      </w:r>
      <w:r w:rsidR="00F84EC6">
        <w:rPr>
          <w:rFonts w:ascii="Times New Roman" w:hAnsi="Times New Roman" w:cs="Times New Roman"/>
          <w:sz w:val="24"/>
          <w:szCs w:val="24"/>
        </w:rPr>
        <w:t xml:space="preserve">  </w:t>
      </w:r>
      <w:r w:rsidR="008E3500">
        <w:rPr>
          <w:rFonts w:ascii="Times New Roman" w:hAnsi="Times New Roman" w:cs="Times New Roman"/>
          <w:sz w:val="24"/>
          <w:szCs w:val="24"/>
        </w:rPr>
        <w:t xml:space="preserve">While </w:t>
      </w:r>
      <w:r w:rsidR="00F84EC6">
        <w:rPr>
          <w:rFonts w:ascii="Times New Roman" w:hAnsi="Times New Roman" w:cs="Times New Roman"/>
          <w:sz w:val="24"/>
          <w:szCs w:val="24"/>
        </w:rPr>
        <w:t>Jesus clearly teaches us that we will be persecuted (John 15:20) for in</w:t>
      </w:r>
      <w:r w:rsidR="00D1360D">
        <w:rPr>
          <w:rFonts w:ascii="Times New Roman" w:hAnsi="Times New Roman" w:cs="Times New Roman"/>
          <w:sz w:val="24"/>
          <w:szCs w:val="24"/>
        </w:rPr>
        <w:t>tro</w:t>
      </w:r>
      <w:r w:rsidR="00F84EC6">
        <w:rPr>
          <w:rFonts w:ascii="Times New Roman" w:hAnsi="Times New Roman" w:cs="Times New Roman"/>
          <w:sz w:val="24"/>
          <w:szCs w:val="24"/>
        </w:rPr>
        <w:t>ducing the fallen world to His glorious light (John 3:20)</w:t>
      </w:r>
      <w:r w:rsidR="008E3500">
        <w:rPr>
          <w:rFonts w:ascii="Times New Roman" w:hAnsi="Times New Roman" w:cs="Times New Roman"/>
          <w:sz w:val="24"/>
          <w:szCs w:val="24"/>
        </w:rPr>
        <w:t>, not a</w:t>
      </w:r>
      <w:r w:rsidR="00D1360D">
        <w:rPr>
          <w:rFonts w:ascii="Times New Roman" w:hAnsi="Times New Roman" w:cs="Times New Roman"/>
          <w:sz w:val="24"/>
          <w:szCs w:val="24"/>
        </w:rPr>
        <w:t xml:space="preserve">ll Christians are willing to suffer or to be </w:t>
      </w:r>
      <w:r w:rsidR="008E3500">
        <w:rPr>
          <w:rFonts w:ascii="Times New Roman" w:hAnsi="Times New Roman" w:cs="Times New Roman"/>
          <w:sz w:val="24"/>
          <w:szCs w:val="24"/>
        </w:rPr>
        <w:t xml:space="preserve">Martyrs.  If you lived during Emperor Nero’s time (54-68 AD) would you be willing to say that you were a Christian knowing </w:t>
      </w:r>
      <w:r w:rsidR="00D1360D">
        <w:rPr>
          <w:rFonts w:ascii="Times New Roman" w:hAnsi="Times New Roman" w:cs="Times New Roman"/>
          <w:sz w:val="24"/>
          <w:szCs w:val="24"/>
        </w:rPr>
        <w:t xml:space="preserve">full well </w:t>
      </w:r>
      <w:r w:rsidR="008E3500">
        <w:rPr>
          <w:rFonts w:ascii="Times New Roman" w:hAnsi="Times New Roman" w:cs="Times New Roman"/>
          <w:sz w:val="24"/>
          <w:szCs w:val="24"/>
        </w:rPr>
        <w:t>that it would probably mean that you would be torn apart by dogs or lit on fire for the</w:t>
      </w:r>
      <w:r w:rsidR="00D1360D">
        <w:rPr>
          <w:rFonts w:ascii="Times New Roman" w:hAnsi="Times New Roman" w:cs="Times New Roman"/>
          <w:sz w:val="24"/>
          <w:szCs w:val="24"/>
        </w:rPr>
        <w:t>ir</w:t>
      </w:r>
      <w:r w:rsidR="008E3500">
        <w:rPr>
          <w:rFonts w:ascii="Times New Roman" w:hAnsi="Times New Roman" w:cs="Times New Roman"/>
          <w:sz w:val="24"/>
          <w:szCs w:val="24"/>
        </w:rPr>
        <w:t xml:space="preserve"> entertainment?  If you lived during the time of Decius (249-251 AD) would you refuse to sacrifice to Roman gods and the emperor knowing</w:t>
      </w:r>
      <w:r w:rsidR="00D1360D">
        <w:rPr>
          <w:rFonts w:ascii="Times New Roman" w:hAnsi="Times New Roman" w:cs="Times New Roman"/>
          <w:sz w:val="24"/>
          <w:szCs w:val="24"/>
        </w:rPr>
        <w:t xml:space="preserve"> full well that</w:t>
      </w:r>
      <w:r w:rsidR="008E3500">
        <w:rPr>
          <w:rFonts w:ascii="Times New Roman" w:hAnsi="Times New Roman" w:cs="Times New Roman"/>
          <w:sz w:val="24"/>
          <w:szCs w:val="24"/>
        </w:rPr>
        <w:t xml:space="preserve"> it </w:t>
      </w:r>
      <w:r w:rsidR="00D1360D">
        <w:rPr>
          <w:rFonts w:ascii="Times New Roman" w:hAnsi="Times New Roman" w:cs="Times New Roman"/>
          <w:sz w:val="24"/>
          <w:szCs w:val="24"/>
        </w:rPr>
        <w:t>would mean</w:t>
      </w:r>
      <w:r w:rsidR="008E3500">
        <w:rPr>
          <w:rFonts w:ascii="Times New Roman" w:hAnsi="Times New Roman" w:cs="Times New Roman"/>
          <w:sz w:val="24"/>
          <w:szCs w:val="24"/>
        </w:rPr>
        <w:t xml:space="preserve"> your instant execution?  </w:t>
      </w:r>
      <w:r w:rsidR="008122CB">
        <w:rPr>
          <w:rFonts w:ascii="Times New Roman" w:hAnsi="Times New Roman" w:cs="Times New Roman"/>
          <w:sz w:val="24"/>
          <w:szCs w:val="24"/>
        </w:rPr>
        <w:t xml:space="preserve">While we may not be asked to die for righteousness sake are we truly willing to live and preach the Gospel message knowing that it will most likely </w:t>
      </w:r>
      <w:r w:rsidR="00214342">
        <w:rPr>
          <w:rFonts w:ascii="Times New Roman" w:hAnsi="Times New Roman" w:cs="Times New Roman"/>
          <w:sz w:val="24"/>
          <w:szCs w:val="24"/>
        </w:rPr>
        <w:t>lead to</w:t>
      </w:r>
      <w:r w:rsidR="008122CB">
        <w:rPr>
          <w:rFonts w:ascii="Times New Roman" w:hAnsi="Times New Roman" w:cs="Times New Roman"/>
          <w:sz w:val="24"/>
          <w:szCs w:val="24"/>
        </w:rPr>
        <w:t xml:space="preserve"> loosing out on promotions or </w:t>
      </w:r>
      <w:r w:rsidR="00214342">
        <w:rPr>
          <w:rFonts w:ascii="Times New Roman" w:hAnsi="Times New Roman" w:cs="Times New Roman"/>
          <w:sz w:val="24"/>
          <w:szCs w:val="24"/>
        </w:rPr>
        <w:t xml:space="preserve">severing </w:t>
      </w:r>
      <w:r w:rsidR="008122CB">
        <w:rPr>
          <w:rFonts w:ascii="Times New Roman" w:hAnsi="Times New Roman" w:cs="Times New Roman"/>
          <w:sz w:val="24"/>
          <w:szCs w:val="24"/>
        </w:rPr>
        <w:t xml:space="preserve">relationships with friends and family?  For Paul, even if we did die for righteousness </w:t>
      </w:r>
      <w:r w:rsidR="00214342">
        <w:rPr>
          <w:rFonts w:ascii="Times New Roman" w:hAnsi="Times New Roman" w:cs="Times New Roman"/>
          <w:sz w:val="24"/>
          <w:szCs w:val="24"/>
        </w:rPr>
        <w:t xml:space="preserve">sake </w:t>
      </w:r>
      <w:r w:rsidR="008122CB">
        <w:rPr>
          <w:rFonts w:ascii="Times New Roman" w:hAnsi="Times New Roman" w:cs="Times New Roman"/>
          <w:sz w:val="24"/>
          <w:szCs w:val="24"/>
        </w:rPr>
        <w:t xml:space="preserve">without love </w:t>
      </w:r>
      <w:r w:rsidR="00D1360D">
        <w:rPr>
          <w:rFonts w:ascii="Times New Roman" w:hAnsi="Times New Roman" w:cs="Times New Roman"/>
          <w:sz w:val="24"/>
          <w:szCs w:val="24"/>
        </w:rPr>
        <w:t>we would</w:t>
      </w:r>
      <w:r w:rsidR="008122CB">
        <w:rPr>
          <w:rFonts w:ascii="Times New Roman" w:hAnsi="Times New Roman" w:cs="Times New Roman"/>
          <w:sz w:val="24"/>
          <w:szCs w:val="24"/>
        </w:rPr>
        <w:t xml:space="preserve"> gain nothing!</w:t>
      </w:r>
    </w:p>
    <w:p w:rsidR="00C67AE6" w:rsidRDefault="00C67AE6" w:rsidP="00C67AE6">
      <w:pPr>
        <w:pStyle w:val="ListParagraph"/>
        <w:rPr>
          <w:rFonts w:ascii="Times New Roman" w:hAnsi="Times New Roman" w:cs="Times New Roman"/>
          <w:sz w:val="24"/>
          <w:szCs w:val="24"/>
        </w:rPr>
      </w:pPr>
    </w:p>
    <w:p w:rsidR="00C67AE6" w:rsidRDefault="00C67AE6" w:rsidP="00C67AE6">
      <w:pPr>
        <w:pStyle w:val="ListParagraph"/>
        <w:rPr>
          <w:rFonts w:ascii="Times New Roman" w:hAnsi="Times New Roman" w:cs="Times New Roman"/>
          <w:sz w:val="24"/>
          <w:szCs w:val="24"/>
        </w:rPr>
      </w:pPr>
    </w:p>
    <w:p w:rsidR="0067650D" w:rsidRDefault="0067650D" w:rsidP="00C67AE6">
      <w:pPr>
        <w:pStyle w:val="ListParagraph"/>
        <w:rPr>
          <w:rFonts w:ascii="Times New Roman" w:hAnsi="Times New Roman" w:cs="Times New Roman"/>
          <w:sz w:val="24"/>
          <w:szCs w:val="24"/>
        </w:rPr>
      </w:pPr>
    </w:p>
    <w:p w:rsidR="0067650D" w:rsidRDefault="0067650D" w:rsidP="00C67AE6">
      <w:pPr>
        <w:pStyle w:val="ListParagraph"/>
        <w:rPr>
          <w:rFonts w:ascii="Times New Roman" w:hAnsi="Times New Roman" w:cs="Times New Roman"/>
          <w:sz w:val="24"/>
          <w:szCs w:val="24"/>
        </w:rPr>
      </w:pPr>
    </w:p>
    <w:p w:rsidR="0067650D" w:rsidRDefault="0067650D" w:rsidP="00C67AE6">
      <w:pPr>
        <w:pStyle w:val="ListParagraph"/>
        <w:rPr>
          <w:rFonts w:ascii="Times New Roman" w:hAnsi="Times New Roman" w:cs="Times New Roman"/>
          <w:sz w:val="24"/>
          <w:szCs w:val="24"/>
        </w:rPr>
      </w:pPr>
    </w:p>
    <w:p w:rsidR="0067650D" w:rsidRDefault="0067650D" w:rsidP="00C67AE6">
      <w:pPr>
        <w:pStyle w:val="ListParagraph"/>
        <w:rPr>
          <w:rFonts w:ascii="Times New Roman" w:hAnsi="Times New Roman" w:cs="Times New Roman"/>
          <w:sz w:val="24"/>
          <w:szCs w:val="24"/>
        </w:rPr>
      </w:pPr>
    </w:p>
    <w:p w:rsidR="0067650D" w:rsidRDefault="0067650D" w:rsidP="00C67AE6">
      <w:pPr>
        <w:pStyle w:val="ListParagraph"/>
        <w:rPr>
          <w:rFonts w:ascii="Times New Roman" w:hAnsi="Times New Roman" w:cs="Times New Roman"/>
          <w:sz w:val="24"/>
          <w:szCs w:val="24"/>
        </w:rPr>
      </w:pPr>
    </w:p>
    <w:p w:rsidR="0067650D" w:rsidRDefault="0067650D" w:rsidP="00C67AE6">
      <w:pPr>
        <w:pStyle w:val="ListParagraph"/>
        <w:rPr>
          <w:rFonts w:ascii="Times New Roman" w:hAnsi="Times New Roman" w:cs="Times New Roman"/>
          <w:sz w:val="24"/>
          <w:szCs w:val="24"/>
        </w:rPr>
      </w:pPr>
    </w:p>
    <w:p w:rsidR="0067650D" w:rsidRPr="00C67AE6" w:rsidRDefault="0067650D" w:rsidP="00C67AE6">
      <w:pPr>
        <w:pStyle w:val="ListParagraph"/>
        <w:rPr>
          <w:rFonts w:ascii="Times New Roman" w:hAnsi="Times New Roman" w:cs="Times New Roman"/>
          <w:sz w:val="24"/>
          <w:szCs w:val="24"/>
        </w:rPr>
      </w:pPr>
      <w:bookmarkStart w:id="0" w:name="_GoBack"/>
      <w:bookmarkEnd w:id="0"/>
    </w:p>
    <w:p w:rsidR="00C67AE6" w:rsidRPr="00C67AE6" w:rsidRDefault="00C67AE6" w:rsidP="00C67AE6">
      <w:pPr>
        <w:pStyle w:val="ListParagraph"/>
        <w:ind w:left="0"/>
        <w:rPr>
          <w:rFonts w:ascii="Times New Roman" w:hAnsi="Times New Roman" w:cs="Times New Roman"/>
          <w:b/>
          <w:sz w:val="24"/>
          <w:szCs w:val="24"/>
        </w:rPr>
      </w:pPr>
      <w:r w:rsidRPr="00C67AE6">
        <w:rPr>
          <w:rFonts w:ascii="Times New Roman" w:hAnsi="Times New Roman" w:cs="Times New Roman"/>
          <w:b/>
          <w:sz w:val="24"/>
          <w:szCs w:val="24"/>
        </w:rPr>
        <w:lastRenderedPageBreak/>
        <w:t>Conclusion</w:t>
      </w:r>
    </w:p>
    <w:p w:rsidR="00C67AE6" w:rsidRPr="00C67AE6" w:rsidRDefault="00C67AE6" w:rsidP="00C67AE6">
      <w:pPr>
        <w:spacing w:after="0" w:line="240" w:lineRule="auto"/>
        <w:ind w:firstLine="720"/>
        <w:rPr>
          <w:rFonts w:ascii="Times New Roman" w:eastAsia="Times New Roman" w:hAnsi="Times New Roman" w:cs="Times New Roman"/>
          <w:sz w:val="24"/>
          <w:szCs w:val="24"/>
          <w:lang w:eastAsia="en-CA"/>
        </w:rPr>
      </w:pPr>
      <w:r w:rsidRPr="00C67AE6">
        <w:rPr>
          <w:rFonts w:eastAsiaTheme="minorEastAsia" w:hAnsi="Calibri"/>
          <w:color w:val="000000" w:themeColor="text1"/>
          <w:kern w:val="24"/>
          <w:sz w:val="24"/>
          <w:szCs w:val="24"/>
          <w:lang w:eastAsia="en-CA"/>
        </w:rPr>
        <w:t xml:space="preserve">I am not necessarily convinced that the first three verses contain what for Paul must have been progressive, outward levels of spiritual maturity.  I think John Wesley has an interesting thesis that may have some merit.  Even if you do not agree with him, Paul has listed some of the most impressive spiritual feats </w:t>
      </w:r>
      <w:r w:rsidR="00214342">
        <w:rPr>
          <w:rFonts w:eastAsiaTheme="minorEastAsia" w:hAnsi="Calibri"/>
          <w:color w:val="000000" w:themeColor="text1"/>
          <w:kern w:val="24"/>
          <w:sz w:val="24"/>
          <w:szCs w:val="24"/>
          <w:lang w:eastAsia="en-CA"/>
        </w:rPr>
        <w:t xml:space="preserve">that </w:t>
      </w:r>
      <w:r w:rsidRPr="00C67AE6">
        <w:rPr>
          <w:rFonts w:eastAsiaTheme="minorEastAsia" w:hAnsi="Calibri"/>
          <w:color w:val="000000" w:themeColor="text1"/>
          <w:kern w:val="24"/>
          <w:sz w:val="24"/>
          <w:szCs w:val="24"/>
          <w:lang w:eastAsia="en-CA"/>
        </w:rPr>
        <w:t>any Christian could ever obtain to prove a point.  Even when we speak with the tongues of angels, attain all the knowledge humanly possible of God, have faith that can move a mountain, give all our possessions to the poor, or ultimately be willing to be put to death for righteousness sake; without love these outward signs of spiritual maturity are false and worthless to God.  In the next part of this series we are going to explore Paul’</w:t>
      </w:r>
      <w:r w:rsidR="00214342">
        <w:rPr>
          <w:rFonts w:eastAsiaTheme="minorEastAsia" w:hAnsi="Calibri"/>
          <w:color w:val="000000" w:themeColor="text1"/>
          <w:kern w:val="24"/>
          <w:sz w:val="24"/>
          <w:szCs w:val="24"/>
          <w:lang w:eastAsia="en-CA"/>
        </w:rPr>
        <w:t xml:space="preserve">s definition of love and his profound statement that </w:t>
      </w:r>
      <w:r w:rsidR="00162448">
        <w:rPr>
          <w:rFonts w:eastAsiaTheme="minorEastAsia" w:hAnsi="Calibri"/>
          <w:color w:val="000000" w:themeColor="text1"/>
          <w:kern w:val="24"/>
          <w:sz w:val="24"/>
          <w:szCs w:val="24"/>
          <w:lang w:eastAsia="en-CA"/>
        </w:rPr>
        <w:t>love alone never fails</w:t>
      </w:r>
      <w:r w:rsidRPr="00C67AE6">
        <w:rPr>
          <w:rFonts w:eastAsiaTheme="minorEastAsia" w:hAnsi="Calibri"/>
          <w:color w:val="000000" w:themeColor="text1"/>
          <w:kern w:val="24"/>
          <w:sz w:val="24"/>
          <w:szCs w:val="24"/>
          <w:lang w:eastAsia="en-CA"/>
        </w:rPr>
        <w:t>.</w:t>
      </w:r>
    </w:p>
    <w:p w:rsidR="00C67AE6" w:rsidRPr="00F84EC6" w:rsidRDefault="00C67AE6" w:rsidP="00C67AE6">
      <w:pPr>
        <w:pStyle w:val="ListParagraph"/>
        <w:ind w:left="0"/>
        <w:rPr>
          <w:rFonts w:ascii="Times New Roman" w:hAnsi="Times New Roman" w:cs="Times New Roman"/>
          <w:sz w:val="24"/>
          <w:szCs w:val="24"/>
        </w:rPr>
      </w:pPr>
    </w:p>
    <w:sectPr w:rsidR="00C67AE6" w:rsidRPr="00F84EC6">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9EB" w:rsidRDefault="003F09EB" w:rsidP="0080694B">
      <w:pPr>
        <w:spacing w:after="0" w:line="240" w:lineRule="auto"/>
      </w:pPr>
      <w:r>
        <w:separator/>
      </w:r>
    </w:p>
  </w:endnote>
  <w:endnote w:type="continuationSeparator" w:id="0">
    <w:p w:rsidR="003F09EB" w:rsidRDefault="003F09EB"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176768"/>
      <w:docPartObj>
        <w:docPartGallery w:val="Page Numbers (Bottom of Page)"/>
        <w:docPartUnique/>
      </w:docPartObj>
    </w:sdtPr>
    <w:sdtEndPr>
      <w:rPr>
        <w:color w:val="7F7F7F" w:themeColor="background1" w:themeShade="7F"/>
        <w:spacing w:val="60"/>
      </w:rPr>
    </w:sdtEndPr>
    <w:sdtContent>
      <w:p w:rsidR="0067650D" w:rsidRDefault="0067650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rsidR="0067650D" w:rsidRDefault="0067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9EB" w:rsidRDefault="003F09EB" w:rsidP="0080694B">
      <w:pPr>
        <w:spacing w:after="0" w:line="240" w:lineRule="auto"/>
      </w:pPr>
      <w:r>
        <w:separator/>
      </w:r>
    </w:p>
  </w:footnote>
  <w:footnote w:type="continuationSeparator" w:id="0">
    <w:p w:rsidR="003F09EB" w:rsidRDefault="003F09EB" w:rsidP="0080694B">
      <w:pPr>
        <w:spacing w:after="0" w:line="240" w:lineRule="auto"/>
      </w:pPr>
      <w:r>
        <w:continuationSeparator/>
      </w:r>
    </w:p>
  </w:footnote>
  <w:footnote w:id="1">
    <w:p w:rsidR="00FF76F0" w:rsidRDefault="00FF76F0" w:rsidP="00FF76F0">
      <w:r>
        <w:rPr>
          <w:vertAlign w:val="superscript"/>
        </w:rPr>
        <w:footnoteRef/>
      </w:r>
      <w:r>
        <w:t xml:space="preserve"> Leon Morris, </w:t>
      </w:r>
      <w:r>
        <w:rPr>
          <w:i/>
        </w:rPr>
        <w:t>1 Corinthians: An Introduction and Commentary</w:t>
      </w:r>
      <w:r>
        <w:t xml:space="preserve">, vol. 7, Tyndale New Testament Commentaries (Downers Grove, IL: </w:t>
      </w:r>
      <w:proofErr w:type="spellStart"/>
      <w:r>
        <w:t>InterVarsity</w:t>
      </w:r>
      <w:proofErr w:type="spellEnd"/>
      <w:r>
        <w:t xml:space="preserve"> Press, 1985), 174.</w:t>
      </w:r>
    </w:p>
  </w:footnote>
  <w:footnote w:id="2">
    <w:p w:rsidR="00FF76F0" w:rsidRDefault="00FF76F0" w:rsidP="00FF76F0">
      <w:r>
        <w:rPr>
          <w:vertAlign w:val="superscript"/>
        </w:rPr>
        <w:footnoteRef/>
      </w:r>
      <w:r>
        <w:t xml:space="preserve"> John Wesley, </w:t>
      </w:r>
      <w:r>
        <w:rPr>
          <w:i/>
        </w:rPr>
        <w:t>Sermons, on Several Occasions</w:t>
      </w:r>
      <w:r>
        <w:t xml:space="preserve"> (Oak Harbor, WA: Logos Research Systems, Inc., 1999).</w:t>
      </w:r>
    </w:p>
  </w:footnote>
  <w:footnote w:id="3">
    <w:p w:rsidR="00E6799C" w:rsidRDefault="00E6799C" w:rsidP="00E6799C">
      <w:r>
        <w:rPr>
          <w:vertAlign w:val="superscript"/>
        </w:rPr>
        <w:footnoteRef/>
      </w:r>
      <w:r>
        <w:t xml:space="preserve"> David Prior, </w:t>
      </w:r>
      <w:r>
        <w:rPr>
          <w:i/>
        </w:rPr>
        <w:t>The Message of 1 Corinthians: Life in the Local Church</w:t>
      </w:r>
      <w:r>
        <w:t xml:space="preserve">, The Bible Speaks Today (Leicester, England; Downers Grove, IL: </w:t>
      </w:r>
      <w:proofErr w:type="spellStart"/>
      <w:r>
        <w:t>InterVarsity</w:t>
      </w:r>
      <w:proofErr w:type="spellEnd"/>
      <w:r>
        <w:t xml:space="preserve"> Press, 1985), 226.</w:t>
      </w:r>
    </w:p>
  </w:footnote>
  <w:footnote w:id="4">
    <w:p w:rsidR="009D5FF7" w:rsidRDefault="009D5FF7" w:rsidP="009D5FF7">
      <w:r>
        <w:rPr>
          <w:vertAlign w:val="superscript"/>
        </w:rPr>
        <w:footnoteRef/>
      </w:r>
      <w:r>
        <w:t xml:space="preserve"> Leon Morris, </w:t>
      </w:r>
      <w:r>
        <w:rPr>
          <w:i/>
        </w:rPr>
        <w:t>1 Corinthians: An Introduction and Commentary</w:t>
      </w:r>
      <w:r>
        <w:t xml:space="preserve">, vol. 7, Tyndale New Testament Commentaries (Downers Grove, IL: </w:t>
      </w:r>
      <w:proofErr w:type="spellStart"/>
      <w:r>
        <w:t>InterVarsity</w:t>
      </w:r>
      <w:proofErr w:type="spellEnd"/>
      <w:r>
        <w:t xml:space="preserve"> Press, 1985), 174.</w:t>
      </w:r>
    </w:p>
  </w:footnote>
  <w:footnote w:id="5">
    <w:p w:rsidR="00D47B8B" w:rsidRDefault="00D47B8B" w:rsidP="00D47B8B">
      <w:r>
        <w:rPr>
          <w:vertAlign w:val="superscript"/>
        </w:rPr>
        <w:footnoteRef/>
      </w:r>
      <w:r>
        <w:t xml:space="preserve"> John Wesley, </w:t>
      </w:r>
      <w:r>
        <w:rPr>
          <w:i/>
        </w:rPr>
        <w:t>Sermons, on Several Occasions</w:t>
      </w:r>
      <w:r>
        <w:t xml:space="preserve"> (Oak Harbor, WA: Logos Research Systems, Inc., 1999).</w:t>
      </w:r>
    </w:p>
  </w:footnote>
  <w:footnote w:id="6">
    <w:p w:rsidR="002B5BF2" w:rsidRDefault="002B5BF2" w:rsidP="002B5BF2">
      <w:r>
        <w:rPr>
          <w:vertAlign w:val="superscript"/>
        </w:rPr>
        <w:footnoteRef/>
      </w:r>
      <w:r>
        <w:t xml:space="preserve"> Leon Morris, </w:t>
      </w:r>
      <w:r>
        <w:rPr>
          <w:i/>
        </w:rPr>
        <w:t>1 Corinthians: An Introduction and Commentary</w:t>
      </w:r>
      <w:r>
        <w:t xml:space="preserve">, vol. 7, Tyndale New Testament Commentaries (Downers Grove, IL: </w:t>
      </w:r>
      <w:proofErr w:type="spellStart"/>
      <w:r>
        <w:t>InterVarsity</w:t>
      </w:r>
      <w:proofErr w:type="spellEnd"/>
      <w:r>
        <w:t xml:space="preserve"> Press, 1985), 175.</w:t>
      </w:r>
    </w:p>
  </w:footnote>
  <w:footnote w:id="7">
    <w:p w:rsidR="000F5F69" w:rsidRDefault="000F5F69" w:rsidP="000F5F69">
      <w:r>
        <w:rPr>
          <w:vertAlign w:val="superscript"/>
        </w:rPr>
        <w:footnoteRef/>
      </w:r>
      <w:r>
        <w:t xml:space="preserve"> Douglas J. Moo, “The Letters and Revelation,” in </w:t>
      </w:r>
      <w:r>
        <w:rPr>
          <w:i/>
        </w:rPr>
        <w:t>NIV Zondervan Study Bible: Built on the Truth of Scripture and Centered on the Gospel Message</w:t>
      </w:r>
      <w:r>
        <w:t>, ed. D. A. Carson (Grand Rapids, MI: Zondervan, 2015), 2350.</w:t>
      </w:r>
    </w:p>
  </w:footnote>
  <w:footnote w:id="8">
    <w:p w:rsidR="00F4615C" w:rsidRDefault="00F4615C" w:rsidP="00F4615C">
      <w:r>
        <w:rPr>
          <w:vertAlign w:val="superscript"/>
        </w:rPr>
        <w:footnoteRef/>
      </w:r>
      <w:r>
        <w:t xml:space="preserve"> John Wesley, </w:t>
      </w:r>
      <w:r>
        <w:rPr>
          <w:i/>
        </w:rPr>
        <w:t>Sermons, on Several Occasions</w:t>
      </w:r>
      <w:r>
        <w:t xml:space="preserve"> (Oak Harbor, WA: Logos Research Systems, Inc., 1999).</w:t>
      </w:r>
    </w:p>
  </w:footnote>
  <w:footnote w:id="9">
    <w:p w:rsidR="00F84EC6" w:rsidRDefault="00F84EC6" w:rsidP="00F84EC6">
      <w:r>
        <w:rPr>
          <w:vertAlign w:val="superscript"/>
        </w:rPr>
        <w:footnoteRef/>
      </w:r>
      <w:r>
        <w:t xml:space="preserve"> John Wesley, </w:t>
      </w:r>
      <w:r>
        <w:rPr>
          <w:i/>
        </w:rPr>
        <w:t>Sermons, on Several Occasions</w:t>
      </w:r>
      <w:r>
        <w:t xml:space="preserve"> (Oak Harbor, WA: Logos Research Systems, Inc., 1999).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1630"/>
    <w:rsid w:val="00061FD0"/>
    <w:rsid w:val="00070C09"/>
    <w:rsid w:val="0007636F"/>
    <w:rsid w:val="000F5E30"/>
    <w:rsid w:val="000F5F69"/>
    <w:rsid w:val="00101784"/>
    <w:rsid w:val="00122C93"/>
    <w:rsid w:val="001238DB"/>
    <w:rsid w:val="0015023F"/>
    <w:rsid w:val="00162448"/>
    <w:rsid w:val="001A6F62"/>
    <w:rsid w:val="001E18A8"/>
    <w:rsid w:val="001E5F4F"/>
    <w:rsid w:val="00214342"/>
    <w:rsid w:val="002273BD"/>
    <w:rsid w:val="00233EA4"/>
    <w:rsid w:val="0024591A"/>
    <w:rsid w:val="00272B76"/>
    <w:rsid w:val="002B1B1F"/>
    <w:rsid w:val="002B5BF2"/>
    <w:rsid w:val="002B6729"/>
    <w:rsid w:val="00310708"/>
    <w:rsid w:val="00312676"/>
    <w:rsid w:val="00337FE4"/>
    <w:rsid w:val="00394BE6"/>
    <w:rsid w:val="003E6157"/>
    <w:rsid w:val="003F09EB"/>
    <w:rsid w:val="003F6299"/>
    <w:rsid w:val="00422A25"/>
    <w:rsid w:val="00447A09"/>
    <w:rsid w:val="00473ABD"/>
    <w:rsid w:val="00493EA8"/>
    <w:rsid w:val="004A77DC"/>
    <w:rsid w:val="004C5B38"/>
    <w:rsid w:val="004E0C17"/>
    <w:rsid w:val="004E2CF5"/>
    <w:rsid w:val="004F44A3"/>
    <w:rsid w:val="00513024"/>
    <w:rsid w:val="00514270"/>
    <w:rsid w:val="00551FDF"/>
    <w:rsid w:val="00553D7B"/>
    <w:rsid w:val="005824F7"/>
    <w:rsid w:val="005958ED"/>
    <w:rsid w:val="005B2A4C"/>
    <w:rsid w:val="005D018D"/>
    <w:rsid w:val="005D3C2E"/>
    <w:rsid w:val="005F1D58"/>
    <w:rsid w:val="005F42D2"/>
    <w:rsid w:val="005F5388"/>
    <w:rsid w:val="005F6F65"/>
    <w:rsid w:val="00646944"/>
    <w:rsid w:val="0067650D"/>
    <w:rsid w:val="00692408"/>
    <w:rsid w:val="00696BA1"/>
    <w:rsid w:val="006E4BAF"/>
    <w:rsid w:val="0071027A"/>
    <w:rsid w:val="00787014"/>
    <w:rsid w:val="00794987"/>
    <w:rsid w:val="007C1489"/>
    <w:rsid w:val="007C1A53"/>
    <w:rsid w:val="007D2ADC"/>
    <w:rsid w:val="007E46FF"/>
    <w:rsid w:val="007E5597"/>
    <w:rsid w:val="00804FD1"/>
    <w:rsid w:val="0080694B"/>
    <w:rsid w:val="008122CB"/>
    <w:rsid w:val="00836557"/>
    <w:rsid w:val="00853E40"/>
    <w:rsid w:val="008D3F22"/>
    <w:rsid w:val="008E3500"/>
    <w:rsid w:val="008F0ACF"/>
    <w:rsid w:val="008F77E0"/>
    <w:rsid w:val="00957C27"/>
    <w:rsid w:val="0096155A"/>
    <w:rsid w:val="00995E67"/>
    <w:rsid w:val="009D5FF7"/>
    <w:rsid w:val="009E6010"/>
    <w:rsid w:val="009E6C2F"/>
    <w:rsid w:val="009E7E4A"/>
    <w:rsid w:val="009F6F03"/>
    <w:rsid w:val="00A065F1"/>
    <w:rsid w:val="00A10BFD"/>
    <w:rsid w:val="00A4238A"/>
    <w:rsid w:val="00A565C0"/>
    <w:rsid w:val="00A56E52"/>
    <w:rsid w:val="00A720CB"/>
    <w:rsid w:val="00AE0FED"/>
    <w:rsid w:val="00AE331A"/>
    <w:rsid w:val="00AF1428"/>
    <w:rsid w:val="00B00BAC"/>
    <w:rsid w:val="00B13AE8"/>
    <w:rsid w:val="00B73D6D"/>
    <w:rsid w:val="00BA5334"/>
    <w:rsid w:val="00BA7DDA"/>
    <w:rsid w:val="00BB5309"/>
    <w:rsid w:val="00BC6509"/>
    <w:rsid w:val="00BE7F08"/>
    <w:rsid w:val="00C020FE"/>
    <w:rsid w:val="00C67AE6"/>
    <w:rsid w:val="00C8160F"/>
    <w:rsid w:val="00CA114C"/>
    <w:rsid w:val="00CB6745"/>
    <w:rsid w:val="00CC30C1"/>
    <w:rsid w:val="00CE12D0"/>
    <w:rsid w:val="00D1360D"/>
    <w:rsid w:val="00D21C4B"/>
    <w:rsid w:val="00D225BE"/>
    <w:rsid w:val="00D27992"/>
    <w:rsid w:val="00D44F95"/>
    <w:rsid w:val="00D47B8B"/>
    <w:rsid w:val="00D47F32"/>
    <w:rsid w:val="00D85108"/>
    <w:rsid w:val="00D92A7E"/>
    <w:rsid w:val="00E40FE6"/>
    <w:rsid w:val="00E60D2E"/>
    <w:rsid w:val="00E6799C"/>
    <w:rsid w:val="00E72E73"/>
    <w:rsid w:val="00E925A5"/>
    <w:rsid w:val="00E97183"/>
    <w:rsid w:val="00EA44BF"/>
    <w:rsid w:val="00EB6189"/>
    <w:rsid w:val="00EC162D"/>
    <w:rsid w:val="00EC6253"/>
    <w:rsid w:val="00ED159B"/>
    <w:rsid w:val="00EE3151"/>
    <w:rsid w:val="00F11231"/>
    <w:rsid w:val="00F4615C"/>
    <w:rsid w:val="00F84EC6"/>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68A4"/>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mckeesfamily.com/?page_id=3567"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5</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71</cp:revision>
  <cp:lastPrinted>2016-10-01T12:12:00Z</cp:lastPrinted>
  <dcterms:created xsi:type="dcterms:W3CDTF">2016-08-13T17:40:00Z</dcterms:created>
  <dcterms:modified xsi:type="dcterms:W3CDTF">2016-10-01T12:55:00Z</dcterms:modified>
</cp:coreProperties>
</file>